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01B" w:rsidRPr="0012001B" w:rsidRDefault="0012001B" w:rsidP="0012001B">
      <w:pPr>
        <w:spacing w:line="360" w:lineRule="auto"/>
        <w:jc w:val="center"/>
        <w:rPr>
          <w:rFonts w:ascii="Times New Roman" w:hAnsi="Times New Roman" w:cs="Times New Roman"/>
          <w:sz w:val="24"/>
          <w:szCs w:val="24"/>
          <w:lang w:val="kk-KZ"/>
        </w:rPr>
      </w:pPr>
      <w:r w:rsidRPr="0012001B">
        <w:rPr>
          <w:rFonts w:ascii="Times New Roman" w:hAnsi="Times New Roman" w:cs="Times New Roman"/>
          <w:sz w:val="24"/>
          <w:szCs w:val="24"/>
          <w:lang w:val="kk-KZ"/>
        </w:rPr>
        <w:t>Тарих магистрі, аға оқытушы Әсeл Тaшқapaeвa</w:t>
      </w:r>
    </w:p>
    <w:p w:rsidR="00265B6C" w:rsidRPr="005E2F44" w:rsidRDefault="00265B6C" w:rsidP="0012001B">
      <w:pPr>
        <w:pStyle w:val="a3"/>
        <w:shd w:val="clear" w:color="auto" w:fill="FFFFFF"/>
        <w:spacing w:before="0" w:beforeAutospacing="0" w:after="0" w:afterAutospacing="0" w:line="360" w:lineRule="auto"/>
        <w:ind w:firstLine="709"/>
        <w:jc w:val="center"/>
        <w:rPr>
          <w:b/>
          <w:lang w:val="kk-KZ"/>
        </w:rPr>
      </w:pPr>
      <w:r w:rsidRPr="005E2F44">
        <w:rPr>
          <w:b/>
          <w:lang w:val="kk-KZ"/>
        </w:rPr>
        <w:t>ҚАСЫМ ХАН</w:t>
      </w:r>
      <w:r w:rsidR="0012001B">
        <w:rPr>
          <w:b/>
          <w:lang w:val="kk-KZ"/>
        </w:rPr>
        <w:t>НЫҢ ҚАЗАҚ ХАНДЫҒЫН НЫҒАЙТУДАҒЫ РӨЛІ</w:t>
      </w:r>
    </w:p>
    <w:p w:rsidR="004C2130" w:rsidRPr="0012001B" w:rsidRDefault="004440EA" w:rsidP="0012001B">
      <w:pPr>
        <w:pStyle w:val="a3"/>
        <w:shd w:val="clear" w:color="auto" w:fill="FFFFFF"/>
        <w:spacing w:before="0" w:beforeAutospacing="0" w:after="0" w:afterAutospacing="0" w:line="360" w:lineRule="auto"/>
        <w:ind w:firstLine="708"/>
        <w:jc w:val="both"/>
        <w:rPr>
          <w:lang w:val="kk-KZ"/>
        </w:rPr>
      </w:pPr>
      <w:r w:rsidRPr="0012001B">
        <w:rPr>
          <w:iCs/>
          <w:shd w:val="clear" w:color="auto" w:fill="FFFFFF"/>
          <w:lang w:val="kk-KZ"/>
        </w:rPr>
        <w:t>Бүкіл қазақ халқын біріктіру арқылы үлкен әскери күшке ие болып, қарамағындағы халықтың үлкен ықыласына бөленген, ортағасырлардың өзінде-ақ халықтар арасында ерекше әйгілі болып, Қазақ хандығының өз заманында мықты, қуатты мемлекетке айналуына тікелей атсалысқан ұлы  хан – Касым хан еді.</w:t>
      </w:r>
      <w:r w:rsidR="00F94CEC" w:rsidRPr="0012001B">
        <w:rPr>
          <w:lang w:val="kk-KZ"/>
        </w:rPr>
        <w:t xml:space="preserve"> 1511-1518</w:t>
      </w:r>
      <w:r w:rsidRPr="0012001B">
        <w:rPr>
          <w:lang w:val="kk-KZ"/>
        </w:rPr>
        <w:t xml:space="preserve"> жылдар</w:t>
      </w:r>
      <w:r w:rsidR="00F94CEC" w:rsidRPr="0012001B">
        <w:rPr>
          <w:lang w:val="kk-KZ"/>
        </w:rPr>
        <w:t xml:space="preserve">ы ресми түрде </w:t>
      </w:r>
      <w:r w:rsidRPr="0012001B">
        <w:rPr>
          <w:lang w:val="kk-KZ"/>
        </w:rPr>
        <w:t>Қазақ хандығын билеген Қасым ханның</w:t>
      </w:r>
      <w:r w:rsidR="000D0FCE" w:rsidRPr="0012001B">
        <w:rPr>
          <w:lang w:val="kk-KZ"/>
        </w:rPr>
        <w:t xml:space="preserve"> хандық тарихында, мемлекеттілігіміздің тарихында орны ерекше. </w:t>
      </w:r>
    </w:p>
    <w:p w:rsidR="004C2130" w:rsidRPr="0012001B" w:rsidRDefault="004440EA" w:rsidP="0012001B">
      <w:pPr>
        <w:pStyle w:val="a3"/>
        <w:shd w:val="clear" w:color="auto" w:fill="FFFFFF"/>
        <w:spacing w:before="0" w:beforeAutospacing="0" w:after="0" w:afterAutospacing="0" w:line="360" w:lineRule="auto"/>
        <w:ind w:firstLine="708"/>
        <w:jc w:val="both"/>
        <w:rPr>
          <w:lang w:val="kk-KZ"/>
        </w:rPr>
      </w:pPr>
      <w:r w:rsidRPr="0012001B">
        <w:rPr>
          <w:lang w:val="kk-KZ"/>
        </w:rPr>
        <w:t>Қасым ханның жеке өмірбаянына арн</w:t>
      </w:r>
      <w:r w:rsidR="000D0FCE" w:rsidRPr="0012001B">
        <w:rPr>
          <w:lang w:val="kk-KZ"/>
        </w:rPr>
        <w:t>алып жазылған</w:t>
      </w:r>
      <w:r w:rsidRPr="0012001B">
        <w:rPr>
          <w:lang w:val="kk-KZ"/>
        </w:rPr>
        <w:t xml:space="preserve"> ортағасырлық дерек жоқ, </w:t>
      </w:r>
      <w:r w:rsidR="000D0FCE" w:rsidRPr="0012001B">
        <w:rPr>
          <w:lang w:val="kk-KZ"/>
        </w:rPr>
        <w:t>Қадырғали Жалайыри</w:t>
      </w:r>
      <w:r w:rsidR="005E2F44" w:rsidRPr="0012001B">
        <w:rPr>
          <w:lang w:val="kk-KZ"/>
        </w:rPr>
        <w:t xml:space="preserve">, Мухаммед Хайдар </w:t>
      </w:r>
      <w:r w:rsidR="000D0FCE" w:rsidRPr="0012001B">
        <w:rPr>
          <w:lang w:val="kk-KZ"/>
        </w:rPr>
        <w:t>Дулат</w:t>
      </w:r>
      <w:r w:rsidR="0012001B">
        <w:rPr>
          <w:lang w:val="kk-KZ"/>
        </w:rPr>
        <w:t>и</w:t>
      </w:r>
      <w:r w:rsidR="000D0FCE" w:rsidRPr="0012001B">
        <w:rPr>
          <w:lang w:val="kk-KZ"/>
        </w:rPr>
        <w:t xml:space="preserve">, Бабыр, Бинай, Шади, Рузбехан Исфахани, Махмуд ибн Уәли, Хайдар Рази, Гафари, Абдаллах Балхи, Әбілғазы және т. б. авторлардың еңбектерінен </w:t>
      </w:r>
      <w:r w:rsidRPr="0012001B">
        <w:rPr>
          <w:lang w:val="kk-KZ"/>
        </w:rPr>
        <w:t>оның сұлтандық және хандық дәуірінен үзік-үзік мәліметтер кездеседі.</w:t>
      </w:r>
      <w:r w:rsidR="00424E10" w:rsidRPr="0012001B">
        <w:rPr>
          <w:lang w:val="kk-KZ"/>
        </w:rPr>
        <w:t xml:space="preserve"> Орта ғасырлық тарихшы М.Х.Дулатидың «Тарих-и Рашиди» еңбегіндегі Қазақ хандығы туралы деректерде тікелей толық және жанама дерек ретінде Қ</w:t>
      </w:r>
      <w:r w:rsidR="00F94CEC" w:rsidRPr="0012001B">
        <w:rPr>
          <w:lang w:val="kk-KZ"/>
        </w:rPr>
        <w:t>асым ханның есімі 60 рет аталып,</w:t>
      </w:r>
      <w:r w:rsidR="00424E10" w:rsidRPr="0012001B">
        <w:rPr>
          <w:lang w:val="kk-KZ"/>
        </w:rPr>
        <w:t xml:space="preserve"> Қазақ хандығының алғашқы хандарының ішінде ең көп аталатын есім – осы Қасым хан есімі. </w:t>
      </w:r>
      <w:r w:rsidRPr="0012001B">
        <w:rPr>
          <w:lang w:val="kk-KZ"/>
        </w:rPr>
        <w:t xml:space="preserve"> </w:t>
      </w:r>
    </w:p>
    <w:p w:rsidR="004C2130" w:rsidRPr="0012001B" w:rsidRDefault="004C2130" w:rsidP="0012001B">
      <w:pPr>
        <w:spacing w:after="0" w:line="360" w:lineRule="auto"/>
        <w:ind w:firstLine="708"/>
        <w:jc w:val="both"/>
        <w:rPr>
          <w:rFonts w:ascii="Times New Roman" w:hAnsi="Times New Roman" w:cs="Times New Roman"/>
          <w:sz w:val="24"/>
          <w:szCs w:val="24"/>
          <w:lang w:val="kk-KZ"/>
        </w:rPr>
      </w:pPr>
      <w:r w:rsidRPr="0012001B">
        <w:rPr>
          <w:rFonts w:ascii="Times New Roman" w:hAnsi="Times New Roman" w:cs="Times New Roman"/>
          <w:sz w:val="24"/>
          <w:szCs w:val="24"/>
          <w:lang w:val="kk-KZ"/>
        </w:rPr>
        <w:t xml:space="preserve">Қасым хан – Қазақ хандығының негізін салушы тұлғалар – Керей ханның немере інісі, әз-Жәнібек ханның </w:t>
      </w:r>
      <w:r w:rsidR="00F94CEC" w:rsidRPr="0012001B">
        <w:rPr>
          <w:rFonts w:ascii="Times New Roman" w:hAnsi="Times New Roman"/>
          <w:sz w:val="24"/>
          <w:szCs w:val="24"/>
          <w:lang w:val="kk-KZ"/>
        </w:rPr>
        <w:t xml:space="preserve">тоғыз ұлының үшіншісі, өз баруырларымен ағайындары арасынан </w:t>
      </w:r>
      <w:r w:rsidR="00F94CEC" w:rsidRPr="0012001B">
        <w:rPr>
          <w:rFonts w:ascii="Times New Roman" w:hAnsi="Times New Roman"/>
          <w:sz w:val="24"/>
          <w:szCs w:val="24"/>
          <w:shd w:val="clear" w:color="auto" w:fill="FFFFFF"/>
          <w:lang w:val="kk-KZ"/>
        </w:rPr>
        <w:t>даналығы, батылдығы, тәжірибелілігі арқасында ең беделді сұлтан болып, хандық билікке лайық тұлғаға айналды.</w:t>
      </w:r>
      <w:r w:rsidR="00D21CC9" w:rsidRPr="0012001B">
        <w:rPr>
          <w:rFonts w:ascii="Times New Roman" w:hAnsi="Times New Roman"/>
          <w:sz w:val="24"/>
          <w:szCs w:val="24"/>
          <w:lang w:val="kk-KZ"/>
        </w:rPr>
        <w:t xml:space="preserve"> Ал, </w:t>
      </w:r>
      <w:r w:rsidRPr="0012001B">
        <w:rPr>
          <w:rFonts w:ascii="Times New Roman" w:hAnsi="Times New Roman" w:cs="Times New Roman"/>
          <w:sz w:val="24"/>
          <w:szCs w:val="24"/>
          <w:lang w:val="kk-KZ"/>
        </w:rPr>
        <w:t xml:space="preserve">1511 жылы Бұрындық ханнан кейін </w:t>
      </w:r>
      <w:r w:rsidR="00D21CC9" w:rsidRPr="0012001B">
        <w:rPr>
          <w:rFonts w:ascii="Times New Roman" w:hAnsi="Times New Roman" w:cs="Times New Roman"/>
          <w:sz w:val="24"/>
          <w:szCs w:val="24"/>
          <w:lang w:val="kk-KZ"/>
        </w:rPr>
        <w:t xml:space="preserve">Қазақ </w:t>
      </w:r>
      <w:r w:rsidRPr="0012001B">
        <w:rPr>
          <w:rFonts w:ascii="Times New Roman" w:hAnsi="Times New Roman" w:cs="Times New Roman"/>
          <w:sz w:val="24"/>
          <w:szCs w:val="24"/>
          <w:lang w:val="kk-KZ"/>
        </w:rPr>
        <w:t xml:space="preserve">хан </w:t>
      </w:r>
      <w:r w:rsidR="00D21CC9" w:rsidRPr="0012001B">
        <w:rPr>
          <w:rFonts w:ascii="Times New Roman" w:hAnsi="Times New Roman" w:cs="Times New Roman"/>
          <w:sz w:val="24"/>
          <w:szCs w:val="24"/>
          <w:lang w:val="kk-KZ"/>
        </w:rPr>
        <w:t xml:space="preserve">дығын билегенде хандықтың </w:t>
      </w:r>
      <w:r w:rsidRPr="0012001B">
        <w:rPr>
          <w:rFonts w:ascii="Times New Roman" w:hAnsi="Times New Roman" w:cs="Times New Roman"/>
          <w:sz w:val="24"/>
          <w:szCs w:val="24"/>
          <w:lang w:val="kk-KZ"/>
        </w:rPr>
        <w:t xml:space="preserve">құрылғаннан </w:t>
      </w:r>
      <w:r w:rsidR="00D21CC9" w:rsidRPr="0012001B">
        <w:rPr>
          <w:rFonts w:ascii="Times New Roman" w:hAnsi="Times New Roman" w:cs="Times New Roman"/>
          <w:sz w:val="24"/>
          <w:szCs w:val="24"/>
          <w:lang w:val="kk-KZ"/>
        </w:rPr>
        <w:t>небәрі жарты ғасырға жуық уақыт</w:t>
      </w:r>
      <w:r w:rsidRPr="0012001B">
        <w:rPr>
          <w:rFonts w:ascii="Times New Roman" w:hAnsi="Times New Roman" w:cs="Times New Roman"/>
          <w:sz w:val="24"/>
          <w:szCs w:val="24"/>
          <w:lang w:val="kk-KZ"/>
        </w:rPr>
        <w:t xml:space="preserve"> өткен, мемлекеттік билік әлі түбегейлі қалыптаса қоймаған жас мемлекет болатын. Осы тұста хан тағына отырған </w:t>
      </w:r>
      <w:r w:rsidR="00EE759C" w:rsidRPr="0012001B">
        <w:rPr>
          <w:rFonts w:ascii="Times New Roman" w:hAnsi="Times New Roman" w:cs="Times New Roman"/>
          <w:sz w:val="24"/>
          <w:szCs w:val="24"/>
          <w:lang w:val="kk-KZ"/>
        </w:rPr>
        <w:t xml:space="preserve">Қасым хан </w:t>
      </w:r>
      <w:r w:rsidR="004440EA" w:rsidRPr="0012001B">
        <w:rPr>
          <w:rFonts w:ascii="Times New Roman" w:hAnsi="Times New Roman" w:cs="Times New Roman"/>
          <w:sz w:val="24"/>
          <w:szCs w:val="24"/>
          <w:lang w:val="kk-KZ"/>
        </w:rPr>
        <w:t>ІІІыңғыс ұрпағы</w:t>
      </w:r>
      <w:r w:rsidR="00EE759C" w:rsidRPr="0012001B">
        <w:rPr>
          <w:rFonts w:ascii="Times New Roman" w:hAnsi="Times New Roman" w:cs="Times New Roman"/>
          <w:sz w:val="24"/>
          <w:szCs w:val="24"/>
          <w:lang w:val="kk-KZ"/>
        </w:rPr>
        <w:t xml:space="preserve"> болғандықтан хандық таққа отырып, өзіне жүктелген міндеттерді жай ғана атқарып қоған жоқ. Ол өзіне дейінгі дәстүр, </w:t>
      </w:r>
      <w:r w:rsidR="004440EA" w:rsidRPr="0012001B">
        <w:rPr>
          <w:rFonts w:ascii="Times New Roman" w:hAnsi="Times New Roman" w:cs="Times New Roman"/>
          <w:sz w:val="24"/>
          <w:szCs w:val="24"/>
          <w:lang w:val="kk-KZ"/>
        </w:rPr>
        <w:t>тектілік</w:t>
      </w:r>
      <w:r w:rsidR="00EE759C" w:rsidRPr="0012001B">
        <w:rPr>
          <w:rFonts w:ascii="Times New Roman" w:hAnsi="Times New Roman" w:cs="Times New Roman"/>
          <w:sz w:val="24"/>
          <w:szCs w:val="24"/>
          <w:lang w:val="kk-KZ"/>
        </w:rPr>
        <w:t xml:space="preserve">ті жалғастыра отырып, </w:t>
      </w:r>
      <w:r w:rsidR="004440EA" w:rsidRPr="0012001B">
        <w:rPr>
          <w:rFonts w:ascii="Times New Roman" w:hAnsi="Times New Roman" w:cs="Times New Roman"/>
          <w:sz w:val="24"/>
          <w:szCs w:val="24"/>
          <w:lang w:val="kk-KZ"/>
        </w:rPr>
        <w:t xml:space="preserve"> қалыптасқан жаңа саяси, этникалық жағдайларға сай хандық билікті, мемлекеттілікті дамытушы</w:t>
      </w:r>
      <w:r w:rsidR="00EE759C" w:rsidRPr="0012001B">
        <w:rPr>
          <w:rFonts w:ascii="Times New Roman" w:hAnsi="Times New Roman" w:cs="Times New Roman"/>
          <w:sz w:val="24"/>
          <w:szCs w:val="24"/>
          <w:lang w:val="kk-KZ"/>
        </w:rPr>
        <w:t xml:space="preserve">, Қазақ хандығын өз замандағы мықты мемлекетке </w:t>
      </w:r>
      <w:r w:rsidR="004440EA" w:rsidRPr="0012001B">
        <w:rPr>
          <w:rFonts w:ascii="Times New Roman" w:hAnsi="Times New Roman" w:cs="Times New Roman"/>
          <w:sz w:val="24"/>
          <w:szCs w:val="24"/>
          <w:lang w:val="kk-KZ"/>
        </w:rPr>
        <w:t xml:space="preserve"> </w:t>
      </w:r>
      <w:r w:rsidR="00EE759C" w:rsidRPr="0012001B">
        <w:rPr>
          <w:rFonts w:ascii="Times New Roman" w:hAnsi="Times New Roman" w:cs="Times New Roman"/>
          <w:sz w:val="24"/>
          <w:szCs w:val="24"/>
          <w:lang w:val="kk-KZ"/>
        </w:rPr>
        <w:t>айналдырған қайраткер.</w:t>
      </w:r>
      <w:r w:rsidRPr="0012001B">
        <w:rPr>
          <w:rFonts w:ascii="Times New Roman" w:hAnsi="Times New Roman" w:cs="Times New Roman"/>
          <w:sz w:val="24"/>
          <w:szCs w:val="24"/>
          <w:lang w:val="kk-KZ"/>
        </w:rPr>
        <w:t xml:space="preserve"> Бір сөзбен айтқанда, Қасым хан мемлекеттік билік әлі түбегейлі қалыптаса қоймаған жас мемлекетті саяси, әлеуметтік-экономикалық  жағынан дамуына тікелей араласып, өзінен кейінгі ұрпаққа сол кездегі жер көлемі ең үлкен  (шамамен қазіргі Қазақстан аумағы) және мықты мемлекетті қалдырып кетті. </w:t>
      </w:r>
    </w:p>
    <w:p w:rsidR="008870C0" w:rsidRPr="0012001B" w:rsidRDefault="00D21CC9" w:rsidP="0012001B">
      <w:pPr>
        <w:pStyle w:val="a3"/>
        <w:shd w:val="clear" w:color="auto" w:fill="FFFFFF"/>
        <w:spacing w:before="0" w:beforeAutospacing="0" w:after="0" w:afterAutospacing="0" w:line="360" w:lineRule="auto"/>
        <w:ind w:firstLine="708"/>
        <w:jc w:val="both"/>
        <w:rPr>
          <w:lang w:val="kk-KZ"/>
        </w:rPr>
      </w:pPr>
      <w:r w:rsidRPr="0012001B">
        <w:rPr>
          <w:shd w:val="clear" w:color="auto" w:fill="FFFFFF"/>
          <w:lang w:val="kk-KZ"/>
        </w:rPr>
        <w:t>XVI ғасырдың басында жазылған Молла Шадидың «Фатх-наме», Камал ад-Дин Бинаидың «Шайбани-наме» және авторы белгісіз «Таварих-и гузида-йи нусрат-наме»</w:t>
      </w:r>
      <w:r w:rsidR="00927D10" w:rsidRPr="0012001B">
        <w:rPr>
          <w:lang w:val="kk-KZ"/>
        </w:rPr>
        <w:t xml:space="preserve"> </w:t>
      </w:r>
      <w:r w:rsidRPr="0012001B">
        <w:rPr>
          <w:shd w:val="clear" w:color="auto" w:fill="FFFFFF"/>
          <w:lang w:val="kk-KZ"/>
        </w:rPr>
        <w:t xml:space="preserve"> шығармаларында Қасымның анасы </w:t>
      </w:r>
      <w:r w:rsidRPr="0012001B">
        <w:rPr>
          <w:lang w:val="kk-KZ"/>
        </w:rPr>
        <w:t>Жаған бегім Шайбани әулетінің атақты ханы Мұхаммед Шайбанидің інісі Махмұд сұлтанның анасының туған сіңлісі</w:t>
      </w:r>
      <w:r w:rsidRPr="0012001B">
        <w:rPr>
          <w:shd w:val="clear" w:color="auto" w:fill="FFFFFF"/>
          <w:lang w:val="kk-KZ"/>
        </w:rPr>
        <w:t xml:space="preserve"> Ақкөзі бегім апалы-сіңлілі болды деп көрсетіледі.</w:t>
      </w:r>
      <w:r w:rsidRPr="0012001B">
        <w:rPr>
          <w:lang w:val="kk-KZ"/>
        </w:rPr>
        <w:t xml:space="preserve"> </w:t>
      </w:r>
      <w:r w:rsidR="00EE759C" w:rsidRPr="0012001B">
        <w:rPr>
          <w:lang w:val="kk-KZ"/>
        </w:rPr>
        <w:t>Ортағасырлық деректерде Қасым ханның</w:t>
      </w:r>
      <w:r w:rsidRPr="0012001B">
        <w:rPr>
          <w:lang w:val="kk-KZ"/>
        </w:rPr>
        <w:t xml:space="preserve"> отбасы </w:t>
      </w:r>
      <w:r w:rsidRPr="0012001B">
        <w:rPr>
          <w:lang w:val="kk-KZ"/>
        </w:rPr>
        <w:lastRenderedPageBreak/>
        <w:t>туралы мәліметтер аз және</w:t>
      </w:r>
      <w:r w:rsidR="00EE759C" w:rsidRPr="0012001B">
        <w:rPr>
          <w:lang w:val="kk-KZ"/>
        </w:rPr>
        <w:t xml:space="preserve"> қай жылы дүниеге келгені жазылмаған. Оны тек жанама есептеу арқылы анықтауға болады.</w:t>
      </w:r>
      <w:r w:rsidR="00525C4C" w:rsidRPr="0012001B">
        <w:rPr>
          <w:lang w:val="kk-KZ"/>
        </w:rPr>
        <w:t xml:space="preserve"> Бұл туралы </w:t>
      </w:r>
      <w:r w:rsidR="00525C4C" w:rsidRPr="0012001B">
        <w:rPr>
          <w:shd w:val="clear" w:color="auto" w:fill="FFFFFF"/>
          <w:lang w:val="kk-KZ"/>
        </w:rPr>
        <w:t xml:space="preserve">919 жылы (1513ж.) </w:t>
      </w:r>
      <w:r w:rsidR="00525C4C" w:rsidRPr="0012001B">
        <w:rPr>
          <w:lang w:val="kk-KZ"/>
        </w:rPr>
        <w:t xml:space="preserve">Моғол ханы </w:t>
      </w:r>
      <w:r w:rsidR="00525C4C" w:rsidRPr="0012001B">
        <w:rPr>
          <w:shd w:val="clear" w:color="auto" w:fill="FFFFFF"/>
          <w:lang w:val="kk-KZ"/>
        </w:rPr>
        <w:t xml:space="preserve">Сайд хан Қасым ханның алдына баруын   Мұхаммед Хайдар </w:t>
      </w:r>
      <w:r w:rsidR="00525C4C" w:rsidRPr="0012001B">
        <w:rPr>
          <w:lang w:val="kk-KZ"/>
        </w:rPr>
        <w:t xml:space="preserve">Дулати «Тарих-и Рашиди» еңбегінде: «Саид хан қазақтарға қарай жолға шығып, Шуға келгенде Қасымның жасы алпыстан асып, жетпіске таяп қалған кезі еді. Қасым хан жасының ұлғаюына байланысты ханды (Саид) қарсы ала алмайтындығын айтып, жасы 50 мен 60-ты алқымдап қалған 30-40 сұлтанға, соның ішінде Жаныш хан, Таныш хан, Мамаш хан, Жан Хайдар сұлтан, Қарыш сұлтан және тағы басқаларға тізе бүгіп қарсы алсын деп бұйырды» - деп </w:t>
      </w:r>
      <w:r w:rsidR="00525C4C" w:rsidRPr="0012001B">
        <w:rPr>
          <w:shd w:val="clear" w:color="auto" w:fill="FFFFFF"/>
          <w:lang w:val="kk-KZ"/>
        </w:rPr>
        <w:t>аса ұқыптылықпен жазған. Деректен байқағанымыздай,</w:t>
      </w:r>
      <w:r w:rsidR="008870C0" w:rsidRPr="0012001B">
        <w:rPr>
          <w:shd w:val="clear" w:color="auto" w:fill="FFFFFF"/>
          <w:lang w:val="kk-KZ"/>
        </w:rPr>
        <w:t xml:space="preserve"> 1513 жылы</w:t>
      </w:r>
      <w:r w:rsidR="00525C4C" w:rsidRPr="0012001B">
        <w:rPr>
          <w:shd w:val="clear" w:color="auto" w:fill="FFFFFF"/>
          <w:lang w:val="kk-KZ"/>
        </w:rPr>
        <w:t xml:space="preserve"> Қасым ханның жасы жетпіске таяп қалған болса, </w:t>
      </w:r>
      <w:r w:rsidR="008870C0" w:rsidRPr="0012001B">
        <w:rPr>
          <w:shd w:val="clear" w:color="auto" w:fill="FFFFFF"/>
          <w:lang w:val="kk-KZ"/>
        </w:rPr>
        <w:t xml:space="preserve">ол 1440-1445 жылдар шамасында дүниеге келген. </w:t>
      </w:r>
      <w:r w:rsidR="008870C0" w:rsidRPr="0012001B">
        <w:rPr>
          <w:lang w:val="kk-KZ"/>
        </w:rPr>
        <w:t xml:space="preserve"> </w:t>
      </w:r>
    </w:p>
    <w:p w:rsidR="00927D10" w:rsidRPr="0012001B" w:rsidRDefault="005E2F44" w:rsidP="0012001B">
      <w:pPr>
        <w:pStyle w:val="a7"/>
        <w:spacing w:line="360" w:lineRule="auto"/>
        <w:ind w:right="-185"/>
        <w:jc w:val="both"/>
        <w:rPr>
          <w:rFonts w:ascii="Times New Roman" w:hAnsi="Times New Roman"/>
          <w:sz w:val="24"/>
          <w:szCs w:val="24"/>
          <w:lang w:val="kk-KZ"/>
        </w:rPr>
      </w:pPr>
      <w:r w:rsidRPr="0012001B">
        <w:rPr>
          <w:rFonts w:ascii="Times New Roman" w:hAnsi="Times New Roman"/>
          <w:sz w:val="24"/>
          <w:szCs w:val="24"/>
          <w:lang w:val="kk-KZ"/>
        </w:rPr>
        <w:t xml:space="preserve">          Қасым ханның билік басына келуіне тоқталар болсақ, </w:t>
      </w:r>
      <w:r w:rsidRPr="0012001B">
        <w:rPr>
          <w:rFonts w:ascii="Times New Roman" w:hAnsi="Times New Roman"/>
          <w:sz w:val="24"/>
          <w:szCs w:val="24"/>
          <w:shd w:val="clear" w:color="auto" w:fill="FFFFFF"/>
          <w:lang w:val="kk-KZ"/>
        </w:rPr>
        <w:t xml:space="preserve">XVI ғасырдың басында (1503 жылдар шамасында) Ташкенттен туған жеріне оралған Әдік сұлтан дүниеден озады. Осы кезеңнен бастап Қасымның  </w:t>
      </w:r>
      <w:r w:rsidRPr="0012001B">
        <w:rPr>
          <w:rFonts w:ascii="Times New Roman" w:hAnsi="Times New Roman"/>
          <w:sz w:val="24"/>
          <w:szCs w:val="24"/>
          <w:lang w:val="kk-KZ"/>
        </w:rPr>
        <w:t>жеке билігі де күшейе түседі</w:t>
      </w:r>
      <w:r w:rsidRPr="0012001B">
        <w:rPr>
          <w:rFonts w:ascii="Times New Roman" w:hAnsi="Times New Roman"/>
          <w:sz w:val="24"/>
          <w:szCs w:val="24"/>
          <w:shd w:val="clear" w:color="auto" w:fill="FFFFFF"/>
          <w:lang w:val="kk-KZ"/>
        </w:rPr>
        <w:t xml:space="preserve">. </w:t>
      </w:r>
      <w:r w:rsidRPr="0012001B">
        <w:rPr>
          <w:rFonts w:ascii="Times New Roman" w:hAnsi="Times New Roman"/>
          <w:sz w:val="24"/>
          <w:szCs w:val="24"/>
          <w:lang w:val="kk-KZ"/>
        </w:rPr>
        <w:t xml:space="preserve">Жоғарыда келтіргендей, Қасым ханның күшеюін оның ағасы Әдік (Атик) сұлтанның Шайбани хан 1503 жылы Ташкентті басып алғанан кейін көп ұзамай қайтыс болуымен байланыстыратын Мұхаммед Хайдар Жәнібек хан ұлы Қасымның саяси тұрғыдағы жағдаюының нығаюы себептері жайлы ешнәрсе айтпайбы. </w:t>
      </w:r>
      <w:r w:rsidRPr="0012001B">
        <w:rPr>
          <w:rFonts w:ascii="Times New Roman" w:hAnsi="Times New Roman"/>
          <w:sz w:val="24"/>
          <w:szCs w:val="24"/>
          <w:shd w:val="clear" w:color="auto" w:fill="FFFFFF"/>
          <w:lang w:val="kk-KZ"/>
        </w:rPr>
        <w:t xml:space="preserve">М.Тынышпаев Қасым ханның билікке келу уақытын осы уақытпен анықтайды. Алайда осы кезеңде Қасымға бүкіл хандықтағы билік емес, оның бір бөлігіндегі билік өтті деу орынды.Жәнібек хан дүниеден озғаннан кейін оның ең үлкен ұрпағы ретінде Әдік Қазақ хандығының шығыс ұлыстарының (сол қанаттың) билеушісі болған тәрізді. Әдіктен соң оның орнына Қасым келуі мүмкін. 1504 жылғы оқиғаларды айта келе, Махмұд ибн Уәли осы кезеңде Қасым «маңғыттардың көмегі мен қолдауы арқасында Қыпшақ даласында билігін орнатып, Ташкент пен Түркістан шекараларына жорық жасауға мүмкіншілік алды» деп жазады </w:t>
      </w:r>
      <w:r w:rsidRPr="0012001B">
        <w:rPr>
          <w:rFonts w:ascii="Times New Roman" w:hAnsi="Times New Roman"/>
          <w:sz w:val="24"/>
          <w:szCs w:val="24"/>
          <w:lang w:val="kk-KZ"/>
        </w:rPr>
        <w:t xml:space="preserve">[11, 21б </w:t>
      </w:r>
      <w:r w:rsidR="00927D10" w:rsidRPr="0012001B">
        <w:rPr>
          <w:rFonts w:ascii="Times New Roman" w:hAnsi="Times New Roman"/>
          <w:sz w:val="24"/>
          <w:szCs w:val="24"/>
          <w:lang w:val="kk-KZ"/>
        </w:rPr>
        <w:t>.].</w:t>
      </w:r>
    </w:p>
    <w:p w:rsidR="005E2F44" w:rsidRPr="0012001B" w:rsidRDefault="005E2F44" w:rsidP="0012001B">
      <w:pPr>
        <w:pStyle w:val="a7"/>
        <w:spacing w:line="360" w:lineRule="auto"/>
        <w:ind w:right="-185"/>
        <w:jc w:val="both"/>
        <w:rPr>
          <w:rFonts w:ascii="Times New Roman" w:hAnsi="Times New Roman"/>
          <w:sz w:val="24"/>
          <w:szCs w:val="24"/>
          <w:lang w:val="kk-KZ"/>
        </w:rPr>
      </w:pPr>
      <w:r w:rsidRPr="0012001B">
        <w:rPr>
          <w:rFonts w:ascii="Times New Roman" w:hAnsi="Times New Roman"/>
          <w:sz w:val="24"/>
          <w:szCs w:val="24"/>
          <w:shd w:val="clear" w:color="auto" w:fill="FFFFFF"/>
          <w:lang w:val="kk-KZ"/>
        </w:rPr>
        <w:t xml:space="preserve">Осы кезеңнен бастап Қасым мемлекет басындағы Бұрындықтан кейінгі екінші адам болады. </w:t>
      </w:r>
      <w:r w:rsidRPr="0012001B">
        <w:rPr>
          <w:rFonts w:ascii="Times New Roman" w:hAnsi="Times New Roman"/>
          <w:sz w:val="24"/>
          <w:szCs w:val="24"/>
          <w:lang w:val="kk-KZ"/>
        </w:rPr>
        <w:t xml:space="preserve">Қасым сұлтан хандығы билік пен инициатива іс жүзінде өз қолында екенін білгенімен, көреген саясатшы ретінде де сақ болды, жағдай мәселенің шешілуін тездетуге мүмкіндік беретін жерде шыдамдылықпен күшін аңдып білді. </w:t>
      </w:r>
    </w:p>
    <w:p w:rsidR="005E2F44" w:rsidRPr="0012001B" w:rsidRDefault="005E2F44" w:rsidP="0012001B">
      <w:pPr>
        <w:pStyle w:val="a7"/>
        <w:spacing w:line="360" w:lineRule="auto"/>
        <w:ind w:right="-185"/>
        <w:jc w:val="both"/>
        <w:rPr>
          <w:rFonts w:ascii="Times New Roman" w:hAnsi="Times New Roman"/>
          <w:sz w:val="24"/>
          <w:szCs w:val="24"/>
          <w:lang w:val="kk-KZ"/>
        </w:rPr>
      </w:pPr>
      <w:r w:rsidRPr="0012001B">
        <w:rPr>
          <w:rFonts w:ascii="Times New Roman" w:hAnsi="Times New Roman"/>
          <w:sz w:val="24"/>
          <w:szCs w:val="24"/>
          <w:lang w:val="kk-KZ"/>
        </w:rPr>
        <w:t xml:space="preserve">           Қасым ханның билік басына келуі туралы </w:t>
      </w:r>
      <w:r w:rsidRPr="0012001B">
        <w:rPr>
          <w:rFonts w:ascii="Times New Roman" w:hAnsi="Times New Roman"/>
          <w:sz w:val="24"/>
          <w:szCs w:val="24"/>
          <w:shd w:val="clear" w:color="auto" w:fill="FFFFFF"/>
          <w:lang w:val="kk-KZ"/>
        </w:rPr>
        <w:t>Мұхаммед Хайдар Дулати «Тарих-и Рашиди» кітабының «Қазақтар және қазақ сұлтандарының тіршілік ерекшеліктері туралы; бұл атаудың оларға берілу себебі хақында және олардың істерінің салдары жайында әңгіме» атты 33 – тарауында жан-жақты келтірген.</w:t>
      </w:r>
      <w:r w:rsidRPr="0012001B">
        <w:rPr>
          <w:rFonts w:ascii="Times New Roman" w:hAnsi="Times New Roman"/>
          <w:sz w:val="24"/>
          <w:szCs w:val="24"/>
          <w:lang w:val="kk-KZ"/>
        </w:rPr>
        <w:t xml:space="preserve"> Мұхаммед Хайдардың айтуынша, 1510 жылы шайбанилер Қасымның ұлысына шапқыншылық жасаған «кезде-ақ оның билігі жоғары болғаны сонша, Бұрындық хан жөнінде ешкім ауызға да алмайтын. Алайда Қасым хан Бұрындық ханның жанында болуды қаламайтын. Өйткені  оның жанында болатын болса, </w:t>
      </w:r>
      <w:r w:rsidRPr="0012001B">
        <w:rPr>
          <w:rFonts w:ascii="Times New Roman" w:hAnsi="Times New Roman"/>
          <w:sz w:val="24"/>
          <w:szCs w:val="24"/>
          <w:lang w:val="kk-KZ"/>
        </w:rPr>
        <w:lastRenderedPageBreak/>
        <w:t xml:space="preserve">оны құрмет тұтуға тура келеді. Егер де құрмет көрсетпеген жағжайда сынға ілінетін еді. Ал іштей жек көрушілік оған құрмет білдіруге тура келеді.  Егер де құрмет көрсетпеген жағдайда сынға ілінетін еді. Ал іштей жек көрушілік оған құрмет білдіруге жол бермейтін-ді. Сондықтан Қасым хан одан іргесін аулақ ұстайтын.  Бұрындық хан Сарайшыққа қоныс тепті. Қасым хан одан мүмкіндігінше қашық жүрейін деп Моғолстан шекарасына </w:t>
      </w:r>
      <w:r w:rsidR="0012001B">
        <w:rPr>
          <w:rFonts w:ascii="Times New Roman" w:hAnsi="Times New Roman"/>
          <w:sz w:val="24"/>
          <w:szCs w:val="24"/>
          <w:lang w:val="kk-KZ"/>
        </w:rPr>
        <w:t>кетіп қалды» - дейді</w:t>
      </w:r>
      <w:r w:rsidRPr="0012001B">
        <w:rPr>
          <w:rFonts w:ascii="Times New Roman" w:hAnsi="Times New Roman"/>
          <w:sz w:val="24"/>
          <w:szCs w:val="24"/>
          <w:lang w:val="kk-KZ"/>
        </w:rPr>
        <w:t xml:space="preserve">. </w:t>
      </w:r>
    </w:p>
    <w:p w:rsidR="004E3631" w:rsidRPr="0012001B" w:rsidRDefault="004E3631" w:rsidP="0012001B">
      <w:pPr>
        <w:spacing w:after="0" w:line="360" w:lineRule="auto"/>
        <w:ind w:firstLine="708"/>
        <w:jc w:val="both"/>
        <w:rPr>
          <w:rFonts w:ascii="Times New Roman" w:hAnsi="Times New Roman" w:cs="Times New Roman"/>
          <w:sz w:val="24"/>
          <w:szCs w:val="24"/>
          <w:lang w:val="kk-KZ"/>
        </w:rPr>
      </w:pPr>
      <w:r w:rsidRPr="0012001B">
        <w:rPr>
          <w:rFonts w:ascii="Times New Roman" w:hAnsi="Times New Roman" w:cs="Times New Roman"/>
          <w:sz w:val="24"/>
          <w:szCs w:val="24"/>
          <w:lang w:val="kk-KZ"/>
        </w:rPr>
        <w:t xml:space="preserve">Қасым хан ірі билеуші ретінде таныла отырып,  бірорталыққа бірігу бағытындағы стратегиялық жоспарын тек қоластындағы қазақ жерлері мен ұлыстарына ғана емес, сонымен қатар көршілес түркі тілдес хандықтар мен ордаларға қолдана бастады. </w:t>
      </w:r>
    </w:p>
    <w:p w:rsidR="004E3631" w:rsidRPr="0012001B" w:rsidRDefault="004E3631" w:rsidP="0012001B">
      <w:pPr>
        <w:spacing w:after="0" w:line="360" w:lineRule="auto"/>
        <w:ind w:firstLine="708"/>
        <w:jc w:val="both"/>
        <w:rPr>
          <w:rFonts w:ascii="Times New Roman" w:hAnsi="Times New Roman" w:cs="Times New Roman"/>
          <w:sz w:val="24"/>
          <w:szCs w:val="24"/>
          <w:lang w:val="kk-KZ"/>
        </w:rPr>
      </w:pPr>
      <w:r w:rsidRPr="0012001B">
        <w:rPr>
          <w:rFonts w:ascii="Times New Roman" w:hAnsi="Times New Roman" w:cs="Times New Roman"/>
          <w:sz w:val="24"/>
          <w:szCs w:val="24"/>
          <w:lang w:val="kk-KZ"/>
        </w:rPr>
        <w:t xml:space="preserve">Қасым хан көршілес мемлекеттерде болып жатқан өзгерістер мен оқиғаларды өз  бақылауынмда ұстады. Ондағы болып жатқан қайшылықтарды, ру-тайпалардың Қазақ хандығына қатысты ұстанымын хандықтың аумақтық шекарасын кеңейтуге тиімді пайдаланып отырды. </w:t>
      </w:r>
    </w:p>
    <w:p w:rsidR="004E3631" w:rsidRPr="0012001B" w:rsidRDefault="004E3631" w:rsidP="0012001B">
      <w:pPr>
        <w:spacing w:after="0" w:line="360" w:lineRule="auto"/>
        <w:ind w:firstLine="708"/>
        <w:jc w:val="both"/>
        <w:rPr>
          <w:rFonts w:ascii="Times New Roman" w:hAnsi="Times New Roman" w:cs="Times New Roman"/>
          <w:sz w:val="24"/>
          <w:szCs w:val="24"/>
          <w:lang w:val="kk-KZ"/>
        </w:rPr>
      </w:pPr>
      <w:r w:rsidRPr="0012001B">
        <w:rPr>
          <w:rFonts w:ascii="Times New Roman" w:hAnsi="Times New Roman" w:cs="Times New Roman"/>
          <w:sz w:val="24"/>
          <w:szCs w:val="24"/>
          <w:lang w:val="kk-KZ"/>
        </w:rPr>
        <w:t xml:space="preserve">ХVІ ғасырда Қазақ хандығының шекарасы бейбіт жолмен Түркістан қаласына және оған жақын орналасқан Сайрам қаласына дейін, Алатау, Жетісу өңіріне дейін кеңейтілді. Өзбек сұлтандары 1514 жылы Түркістанды Қазақ хандығының жері деп тануға мәжбүр болды. Қасым хан жоспарында Ташкентті басып алу,  оны иемдену басты назарда болды. Қазақ хандығының батыстағы шекарасы әлсіреген Ноғай ордасын ығыстыра отырып Жайықта орналасқан Сарайшық қаласына Қазақ хандығының үстемдігін қайта орнатты. Қасым хан бірінші болып Еділ (Волга) өзенінің бойына өз әскеріменат басын тіреді. Көршілес мемлекеттер Қазақ хандығын халықаралық қатынастың маңызды субъектісі ретінде бағалап, онымен тату қарым-қатынас орнатуға тырысты. </w:t>
      </w:r>
    </w:p>
    <w:p w:rsidR="004E3631" w:rsidRPr="0012001B" w:rsidRDefault="004E3631" w:rsidP="0012001B">
      <w:pPr>
        <w:spacing w:after="0" w:line="360" w:lineRule="auto"/>
        <w:ind w:firstLine="708"/>
        <w:jc w:val="both"/>
        <w:rPr>
          <w:rFonts w:ascii="Times New Roman" w:hAnsi="Times New Roman" w:cs="Times New Roman"/>
          <w:sz w:val="24"/>
          <w:szCs w:val="24"/>
          <w:lang w:val="kk-KZ"/>
        </w:rPr>
      </w:pPr>
      <w:r w:rsidRPr="0012001B">
        <w:rPr>
          <w:rFonts w:ascii="Times New Roman" w:hAnsi="Times New Roman" w:cs="Times New Roman"/>
          <w:sz w:val="24"/>
          <w:szCs w:val="24"/>
          <w:lang w:val="kk-KZ"/>
        </w:rPr>
        <w:t xml:space="preserve">1514 жылы Өзбек хандығының ұсынысымен, Қазақ андығының арасында, Мәуреннахрда орнааласқан сефевиттер мемлекетіне қарсы одақ құру туралы келіссөз жүргізілді. Бұл келісім ХVІ ғасырдың 20-жылдарына дейін сақталды. Өзбек ханы Убайдуллахтың өтініші бойынша Қасым хан қыздарының бірін оған ұзатты. Өзбек еліне барған қыз «Қазақ- ханым» деген атқа ие болады. Өз кезегінде Қасым ханның ағасы Әдік сұлтан да шейбанидтік басшы Күшкінші ханның ұлына үлкен қызын ұзатады. Бұл қыз «Аман биек ханым» атанып, Қожа Ахмет Яссауи кесеанесінде жерленген. Осы кезеңдегі Өзбек және Қазақ хандығы арасындағы дипломатиялық және некелік-туыстық қатынастар олардың күш біріктіріп, қарсыластарымен бірге күресетін күшті одақа айналуына әсер етті. </w:t>
      </w:r>
    </w:p>
    <w:p w:rsidR="0037605B" w:rsidRPr="0012001B" w:rsidRDefault="004B132E" w:rsidP="0012001B">
      <w:pPr>
        <w:pStyle w:val="a3"/>
        <w:spacing w:before="0" w:beforeAutospacing="0" w:after="0" w:afterAutospacing="0" w:line="360" w:lineRule="auto"/>
        <w:ind w:firstLine="708"/>
        <w:jc w:val="both"/>
        <w:rPr>
          <w:lang w:val="kk-KZ"/>
        </w:rPr>
      </w:pPr>
      <w:r w:rsidRPr="0012001B">
        <w:rPr>
          <w:lang w:val="kk-KZ"/>
        </w:rPr>
        <w:t xml:space="preserve">Қазақ хандығының  </w:t>
      </w:r>
      <w:r w:rsidR="00C91E29" w:rsidRPr="0012001B">
        <w:rPr>
          <w:lang w:val="kk-KZ"/>
        </w:rPr>
        <w:t xml:space="preserve">саяси және экономикалық жағдайы Қасым ханның тұсында одан әрі нығайды. Ол феодал ақсүйектердің қарсылығын әлсіретіп, </w:t>
      </w:r>
      <w:r w:rsidRPr="0012001B">
        <w:rPr>
          <w:lang w:val="kk-KZ"/>
        </w:rPr>
        <w:t xml:space="preserve">М.Х.Дулати «әскерінің саны миллионнан асатын» деп атап кеткендей, </w:t>
      </w:r>
      <w:r w:rsidR="00152E6E" w:rsidRPr="0012001B">
        <w:rPr>
          <w:lang w:val="kk-KZ"/>
        </w:rPr>
        <w:t>әскери қуатын арттырып, өз</w:t>
      </w:r>
      <w:r w:rsidR="00C91E29" w:rsidRPr="0012001B">
        <w:rPr>
          <w:lang w:val="kk-KZ"/>
        </w:rPr>
        <w:t xml:space="preserve">іне қарасты </w:t>
      </w:r>
      <w:r w:rsidR="00C91E29" w:rsidRPr="0012001B">
        <w:rPr>
          <w:lang w:val="kk-KZ"/>
        </w:rPr>
        <w:lastRenderedPageBreak/>
        <w:t>қазақ жерін кеңейте түсті.</w:t>
      </w:r>
      <w:r w:rsidR="00994285" w:rsidRPr="0012001B">
        <w:rPr>
          <w:lang w:val="kk-KZ"/>
        </w:rPr>
        <w:t xml:space="preserve"> Сонымен қатар, Қасым хан әскери таланты, қабілеті мен қайсарлығымен ерекшеленіп, </w:t>
      </w:r>
      <w:r w:rsidR="00EA2B9A" w:rsidRPr="0012001B">
        <w:rPr>
          <w:lang w:val="kk-KZ"/>
        </w:rPr>
        <w:t xml:space="preserve">образына үлгі аларлық жоғары моральдық </w:t>
      </w:r>
      <w:r w:rsidR="00994285" w:rsidRPr="0012001B">
        <w:rPr>
          <w:lang w:val="kk-KZ"/>
        </w:rPr>
        <w:t>құндылықтарды</w:t>
      </w:r>
      <w:r w:rsidR="00927D10" w:rsidRPr="0012001B">
        <w:rPr>
          <w:lang w:val="kk-KZ"/>
        </w:rPr>
        <w:t xml:space="preserve"> сіңіре білді [55. 276 б.].</w:t>
      </w:r>
    </w:p>
    <w:p w:rsidR="00C91E29" w:rsidRPr="0012001B" w:rsidRDefault="00C91E29" w:rsidP="0012001B">
      <w:pPr>
        <w:pStyle w:val="a3"/>
        <w:spacing w:before="0" w:beforeAutospacing="0" w:after="0" w:afterAutospacing="0" w:line="360" w:lineRule="auto"/>
        <w:ind w:firstLine="708"/>
        <w:jc w:val="both"/>
        <w:rPr>
          <w:lang w:val="kk-KZ"/>
        </w:rPr>
      </w:pPr>
      <w:r w:rsidRPr="0012001B">
        <w:rPr>
          <w:lang w:val="kk-KZ"/>
        </w:rPr>
        <w:t>Қасым тұсында Хан Ордасы бірде Жетісуда, Қаратал өңірінде, бірде Шу бойында, енді бірде Арқада, Ұлытау етегінде, батыста Жайық жағасында болады. Хан Ордасының қазақтар мекендеген әр аймақтарда қоныстануы ұлттың ұйысуын, мемлекеттің тұтастығын қамтамасыз еткен Қасым ханның саясаты еді. Бұл арқылы жұрт хан билігінің құдіретін сезініп қараусыз, қорғансыз қалмайтындарына көздері жетіп, хандықтың тұтастығын тани түседі.</w:t>
      </w:r>
    </w:p>
    <w:p w:rsidR="00DB56D0" w:rsidRPr="0012001B" w:rsidRDefault="00DB56D0" w:rsidP="0012001B">
      <w:pPr>
        <w:spacing w:after="0" w:line="360" w:lineRule="auto"/>
        <w:ind w:firstLine="708"/>
        <w:jc w:val="both"/>
        <w:rPr>
          <w:rFonts w:ascii="Times New Roman" w:hAnsi="Times New Roman" w:cs="Times New Roman"/>
          <w:sz w:val="24"/>
          <w:szCs w:val="24"/>
          <w:lang w:val="kk-KZ"/>
        </w:rPr>
      </w:pPr>
      <w:r w:rsidRPr="0012001B">
        <w:rPr>
          <w:rFonts w:ascii="Times New Roman" w:hAnsi="Times New Roman" w:cs="Times New Roman"/>
          <w:sz w:val="24"/>
          <w:szCs w:val="24"/>
          <w:lang w:val="kk-KZ"/>
        </w:rPr>
        <w:t>ХVІ ғасырдың 30-жылдардың басында Қазақ хандығы Орталық Азияның ірі және мықты мемлекеттерінің біріне айналды. Ол кездері оның билігі оңтүстік-шығыстағы Жетісудің біраз бөлігін, Қаратал және Аягөз өзендерінің аймақтарын қамтыды, солтүстік-батыста Волга өзеніне тірелді, солтүстікте және солтүстік-шығыста Ұлытау таулары мен Балқаш көлі арқылы өтті, оңтүстікте Түркістан қалаларының отырықшы аймақтарын амтып жатты. Қасым ханның билік құрған жылдарында Қазақ хандығының құрамына қазақ халқының бүкілдерлік этникалық аумағы кірді. Ол жылдардағы мемлееттің халық саны 1 млн. адамнан асты. Жоғарғы биліктің беделі де өте жоғары болды.</w:t>
      </w:r>
    </w:p>
    <w:p w:rsidR="00F419CA" w:rsidRPr="0012001B" w:rsidRDefault="008537A1" w:rsidP="0012001B">
      <w:pPr>
        <w:shd w:val="clear" w:color="auto" w:fill="FFFFFF"/>
        <w:spacing w:after="0" w:line="360" w:lineRule="auto"/>
        <w:ind w:firstLine="709"/>
        <w:jc w:val="both"/>
        <w:textAlignment w:val="baseline"/>
        <w:rPr>
          <w:rFonts w:ascii="Times New Roman" w:hAnsi="Times New Roman" w:cs="Times New Roman"/>
          <w:sz w:val="24"/>
          <w:szCs w:val="24"/>
          <w:lang w:val="kk-KZ"/>
        </w:rPr>
      </w:pPr>
      <w:r w:rsidRPr="0012001B">
        <w:rPr>
          <w:rFonts w:ascii="Times New Roman" w:eastAsia="Times New Roman" w:hAnsi="Times New Roman" w:cs="Times New Roman"/>
          <w:sz w:val="24"/>
          <w:szCs w:val="24"/>
          <w:lang w:val="kk-KZ"/>
        </w:rPr>
        <w:t>Өмірінің соңғы жылдарында Жайықтағы Сарайшықты жайлаған</w:t>
      </w:r>
      <w:r w:rsidR="00DB56D0" w:rsidRPr="0012001B">
        <w:rPr>
          <w:rFonts w:ascii="Times New Roman" w:eastAsia="Times New Roman" w:hAnsi="Times New Roman" w:cs="Times New Roman"/>
          <w:sz w:val="24"/>
          <w:szCs w:val="24"/>
          <w:lang w:val="kk-KZ"/>
        </w:rPr>
        <w:t xml:space="preserve"> Қасым хан қайтыс болған соң 15</w:t>
      </w:r>
      <w:r w:rsidRPr="0012001B">
        <w:rPr>
          <w:rFonts w:ascii="Times New Roman" w:eastAsia="Times New Roman" w:hAnsi="Times New Roman" w:cs="Times New Roman"/>
          <w:sz w:val="24"/>
          <w:szCs w:val="24"/>
          <w:lang w:val="kk-KZ"/>
        </w:rPr>
        <w:t>1</w:t>
      </w:r>
      <w:r w:rsidR="00DB56D0" w:rsidRPr="0012001B">
        <w:rPr>
          <w:rFonts w:ascii="Times New Roman" w:eastAsia="Times New Roman" w:hAnsi="Times New Roman" w:cs="Times New Roman"/>
          <w:sz w:val="24"/>
          <w:szCs w:val="24"/>
          <w:lang w:val="kk-KZ"/>
        </w:rPr>
        <w:t>8</w:t>
      </w:r>
      <w:r w:rsidRPr="0012001B">
        <w:rPr>
          <w:rFonts w:ascii="Times New Roman" w:eastAsia="Times New Roman" w:hAnsi="Times New Roman" w:cs="Times New Roman"/>
          <w:sz w:val="24"/>
          <w:szCs w:val="24"/>
          <w:lang w:val="kk-KZ"/>
        </w:rPr>
        <w:t xml:space="preserve"> жылы осында жерленді.</w:t>
      </w:r>
      <w:r w:rsidR="00F419CA" w:rsidRPr="0012001B">
        <w:rPr>
          <w:rFonts w:ascii="Times New Roman" w:eastAsia="Times New Roman" w:hAnsi="Times New Roman" w:cs="Times New Roman"/>
          <w:sz w:val="24"/>
          <w:szCs w:val="24"/>
          <w:lang w:val="kk-KZ"/>
        </w:rPr>
        <w:t xml:space="preserve"> </w:t>
      </w:r>
      <w:r w:rsidR="00C91E29" w:rsidRPr="0012001B">
        <w:rPr>
          <w:rFonts w:ascii="Times New Roman" w:hAnsi="Times New Roman" w:cs="Times New Roman"/>
          <w:sz w:val="24"/>
          <w:szCs w:val="24"/>
          <w:lang w:val="kk-KZ"/>
        </w:rPr>
        <w:t>Сүйегі Алтын Орда хандарының ежелгі з</w:t>
      </w:r>
      <w:r w:rsidR="00F419CA" w:rsidRPr="0012001B">
        <w:rPr>
          <w:rFonts w:ascii="Times New Roman" w:hAnsi="Times New Roman" w:cs="Times New Roman"/>
          <w:sz w:val="24"/>
          <w:szCs w:val="24"/>
          <w:lang w:val="kk-KZ"/>
        </w:rPr>
        <w:t xml:space="preserve">иратына, жеке күмбезге жерленген </w:t>
      </w:r>
      <w:r w:rsidR="00C91E29" w:rsidRPr="0012001B">
        <w:rPr>
          <w:rFonts w:ascii="Times New Roman" w:hAnsi="Times New Roman" w:cs="Times New Roman"/>
          <w:sz w:val="24"/>
          <w:szCs w:val="24"/>
          <w:lang w:val="kk-KZ"/>
        </w:rPr>
        <w:t xml:space="preserve">бұл жерде </w:t>
      </w:r>
      <w:r w:rsidR="00F419CA" w:rsidRPr="0012001B">
        <w:rPr>
          <w:rFonts w:ascii="Times New Roman" w:hAnsi="Times New Roman" w:cs="Times New Roman"/>
          <w:sz w:val="24"/>
          <w:szCs w:val="24"/>
          <w:lang w:val="kk-KZ"/>
        </w:rPr>
        <w:t>азір ү</w:t>
      </w:r>
      <w:r w:rsidR="00C91E29" w:rsidRPr="0012001B">
        <w:rPr>
          <w:rFonts w:ascii="Times New Roman" w:hAnsi="Times New Roman" w:cs="Times New Roman"/>
          <w:sz w:val="24"/>
          <w:szCs w:val="24"/>
          <w:lang w:val="kk-KZ"/>
        </w:rPr>
        <w:t>йілген топырақ қана</w:t>
      </w:r>
      <w:r w:rsidR="00F419CA" w:rsidRPr="0012001B">
        <w:rPr>
          <w:rFonts w:ascii="Times New Roman" w:hAnsi="Times New Roman" w:cs="Times New Roman"/>
          <w:sz w:val="24"/>
          <w:szCs w:val="24"/>
          <w:lang w:val="kk-KZ"/>
        </w:rPr>
        <w:t xml:space="preserve"> қалған.</w:t>
      </w:r>
      <w:r w:rsidR="00C91E29" w:rsidRPr="0012001B">
        <w:rPr>
          <w:rStyle w:val="apple-converted-space"/>
          <w:rFonts w:ascii="Times New Roman" w:hAnsi="Times New Roman" w:cs="Times New Roman"/>
          <w:sz w:val="24"/>
          <w:szCs w:val="24"/>
          <w:lang w:val="kk-KZ"/>
        </w:rPr>
        <w:t> </w:t>
      </w:r>
      <w:r w:rsidR="00F419CA" w:rsidRPr="0012001B">
        <w:rPr>
          <w:rFonts w:ascii="Times New Roman" w:hAnsi="Times New Roman" w:cs="Times New Roman"/>
          <w:sz w:val="24"/>
          <w:szCs w:val="24"/>
          <w:lang w:val="kk-KZ"/>
        </w:rPr>
        <w:t xml:space="preserve"> </w:t>
      </w:r>
      <w:r w:rsidR="00C91E29" w:rsidRPr="0012001B">
        <w:rPr>
          <w:rFonts w:ascii="Times New Roman" w:hAnsi="Times New Roman" w:cs="Times New Roman"/>
          <w:sz w:val="24"/>
          <w:szCs w:val="24"/>
          <w:lang w:val="kk-KZ"/>
        </w:rPr>
        <w:t>Қасым х</w:t>
      </w:r>
      <w:r w:rsidR="00F419CA" w:rsidRPr="0012001B">
        <w:rPr>
          <w:rFonts w:ascii="Times New Roman" w:hAnsi="Times New Roman" w:cs="Times New Roman"/>
          <w:sz w:val="24"/>
          <w:szCs w:val="24"/>
          <w:lang w:val="kk-KZ"/>
        </w:rPr>
        <w:t>ан қайтыс болған соң Қ</w:t>
      </w:r>
      <w:r w:rsidR="00C91E29" w:rsidRPr="0012001B">
        <w:rPr>
          <w:rFonts w:ascii="Times New Roman" w:hAnsi="Times New Roman" w:cs="Times New Roman"/>
          <w:sz w:val="24"/>
          <w:szCs w:val="24"/>
          <w:lang w:val="kk-KZ"/>
        </w:rPr>
        <w:t xml:space="preserve">азақ хандығында саяси дағдарыс басталып, ол 15 жылға созылды. Ішкі қырқыстар мен сыртқы соғыстардың ауыртпалығы және феодалдық езгі мен қанау халық бұқарасын қатты күйзелтті. Бұл дағдарыс Қазақ хандығын да әлсіретті. Қазақ хандығын нығайтуға және күшейтуге қажырлы қайрат жұмсаған Қасымнан соң оның мұрагерлері арасында таққа таласқан қырқыстар күшейді. </w:t>
      </w:r>
      <w:r w:rsidR="00F419CA" w:rsidRPr="0012001B">
        <w:rPr>
          <w:rFonts w:ascii="Times New Roman" w:hAnsi="Times New Roman" w:cs="Times New Roman"/>
          <w:sz w:val="24"/>
          <w:szCs w:val="24"/>
          <w:lang w:val="kk-KZ"/>
        </w:rPr>
        <w:t xml:space="preserve">Тек </w:t>
      </w:r>
      <w:r w:rsidR="00C91E29" w:rsidRPr="0012001B">
        <w:rPr>
          <w:rFonts w:ascii="Times New Roman" w:hAnsi="Times New Roman" w:cs="Times New Roman"/>
          <w:sz w:val="24"/>
          <w:szCs w:val="24"/>
          <w:lang w:val="kk-KZ"/>
        </w:rPr>
        <w:t>Қасымханның екінші ұлы Хақназар</w:t>
      </w:r>
      <w:r w:rsidR="00F419CA" w:rsidRPr="0012001B">
        <w:rPr>
          <w:rFonts w:ascii="Times New Roman" w:hAnsi="Times New Roman" w:cs="Times New Roman"/>
          <w:sz w:val="24"/>
          <w:szCs w:val="24"/>
          <w:lang w:val="kk-KZ"/>
        </w:rPr>
        <w:t xml:space="preserve">дың тұсында ел еңсесін көтеріп, </w:t>
      </w:r>
      <w:r w:rsidR="00C91E29" w:rsidRPr="0012001B">
        <w:rPr>
          <w:rFonts w:ascii="Times New Roman" w:hAnsi="Times New Roman" w:cs="Times New Roman"/>
          <w:sz w:val="24"/>
          <w:szCs w:val="24"/>
          <w:lang w:val="kk-KZ"/>
        </w:rPr>
        <w:t xml:space="preserve"> </w:t>
      </w:r>
      <w:r w:rsidR="00F419CA" w:rsidRPr="0012001B">
        <w:rPr>
          <w:rFonts w:ascii="Times New Roman" w:hAnsi="Times New Roman" w:cs="Times New Roman"/>
          <w:sz w:val="24"/>
          <w:szCs w:val="24"/>
          <w:lang w:val="kk-KZ"/>
        </w:rPr>
        <w:t xml:space="preserve">ішкі тәртіп орнаған еді. </w:t>
      </w:r>
    </w:p>
    <w:p w:rsidR="0012001B" w:rsidRPr="0012001B" w:rsidRDefault="0012001B" w:rsidP="0012001B">
      <w:pPr>
        <w:pStyle w:val="a7"/>
        <w:numPr>
          <w:ilvl w:val="0"/>
          <w:numId w:val="7"/>
        </w:numPr>
        <w:tabs>
          <w:tab w:val="left" w:pos="4860"/>
        </w:tabs>
        <w:ind w:right="-5"/>
        <w:jc w:val="both"/>
        <w:rPr>
          <w:rFonts w:ascii="Times New Roman" w:hAnsi="Times New Roman"/>
          <w:sz w:val="24"/>
          <w:szCs w:val="24"/>
          <w:lang w:val="kk-KZ"/>
        </w:rPr>
      </w:pPr>
      <w:r w:rsidRPr="0012001B">
        <w:rPr>
          <w:rFonts w:ascii="Times New Roman" w:hAnsi="Times New Roman"/>
          <w:sz w:val="24"/>
          <w:szCs w:val="24"/>
          <w:lang w:val="kk-KZ"/>
        </w:rPr>
        <w:t>Дулати М.Х. Тарих-и Рашиди (Хақ жолындағылар тарихы) – Алматы: М.Х.Дулати қоғамдық қоры, 2003. – 616 б.</w:t>
      </w:r>
    </w:p>
    <w:p w:rsidR="0012001B" w:rsidRPr="0012001B" w:rsidRDefault="0012001B" w:rsidP="0012001B">
      <w:pPr>
        <w:pStyle w:val="a7"/>
        <w:numPr>
          <w:ilvl w:val="0"/>
          <w:numId w:val="7"/>
        </w:numPr>
        <w:tabs>
          <w:tab w:val="left" w:pos="4860"/>
        </w:tabs>
        <w:ind w:right="-5"/>
        <w:jc w:val="both"/>
        <w:rPr>
          <w:rFonts w:ascii="Times New Roman" w:hAnsi="Times New Roman"/>
          <w:sz w:val="24"/>
          <w:szCs w:val="24"/>
          <w:lang w:val="kk-KZ"/>
        </w:rPr>
      </w:pPr>
      <w:r w:rsidRPr="0012001B">
        <w:rPr>
          <w:rFonts w:ascii="Times New Roman" w:hAnsi="Times New Roman"/>
          <w:sz w:val="24"/>
          <w:szCs w:val="24"/>
          <w:lang w:val="kk-KZ"/>
        </w:rPr>
        <w:t xml:space="preserve">Сұлтанов Т. И. Қазақ мемлекеттілігінің құрылуы. Қазақ хандығының тарихы.  Алматы:  Мектеп, 2008. – 156 б. </w:t>
      </w:r>
    </w:p>
    <w:p w:rsidR="0012001B" w:rsidRPr="0012001B" w:rsidRDefault="0012001B" w:rsidP="0012001B">
      <w:pPr>
        <w:pStyle w:val="a7"/>
        <w:numPr>
          <w:ilvl w:val="0"/>
          <w:numId w:val="7"/>
        </w:numPr>
        <w:tabs>
          <w:tab w:val="left" w:pos="4860"/>
        </w:tabs>
        <w:ind w:right="-5"/>
        <w:jc w:val="both"/>
        <w:rPr>
          <w:rFonts w:ascii="Times New Roman" w:hAnsi="Times New Roman"/>
          <w:sz w:val="24"/>
          <w:szCs w:val="24"/>
          <w:lang w:val="kk-KZ"/>
        </w:rPr>
      </w:pPr>
      <w:r w:rsidRPr="0012001B">
        <w:rPr>
          <w:rFonts w:ascii="Times New Roman" w:hAnsi="Times New Roman"/>
          <w:sz w:val="24"/>
          <w:szCs w:val="24"/>
        </w:rPr>
        <w:t>Материалы по истории Казахских ханств XV – XVІІІ в</w:t>
      </w:r>
      <w:r w:rsidRPr="0012001B">
        <w:rPr>
          <w:rFonts w:ascii="Times New Roman" w:hAnsi="Times New Roman"/>
          <w:sz w:val="24"/>
          <w:szCs w:val="24"/>
          <w:lang w:val="kk-KZ"/>
        </w:rPr>
        <w:t>еков.</w:t>
      </w:r>
    </w:p>
    <w:p w:rsidR="00C91E29" w:rsidRPr="0012001B" w:rsidRDefault="00C91E29" w:rsidP="0012001B">
      <w:pPr>
        <w:shd w:val="clear" w:color="auto" w:fill="FFFFFF"/>
        <w:spacing w:after="0" w:line="360" w:lineRule="auto"/>
        <w:ind w:firstLine="709"/>
        <w:jc w:val="both"/>
        <w:textAlignment w:val="baseline"/>
        <w:rPr>
          <w:rFonts w:ascii="Times New Roman" w:eastAsia="Times New Roman" w:hAnsi="Times New Roman" w:cs="Times New Roman"/>
          <w:sz w:val="24"/>
          <w:szCs w:val="24"/>
          <w:lang w:val="kk-KZ"/>
        </w:rPr>
      </w:pPr>
    </w:p>
    <w:p w:rsidR="00ED79DA" w:rsidRPr="0012001B" w:rsidRDefault="00ED79DA" w:rsidP="0012001B">
      <w:pPr>
        <w:pStyle w:val="a6"/>
        <w:spacing w:after="0" w:line="360" w:lineRule="auto"/>
        <w:ind w:left="0"/>
        <w:rPr>
          <w:rFonts w:ascii="Times New Roman" w:hAnsi="Times New Roman" w:cs="Times New Roman"/>
          <w:sz w:val="24"/>
          <w:szCs w:val="24"/>
          <w:lang w:val="kk-KZ"/>
        </w:rPr>
      </w:pPr>
    </w:p>
    <w:sectPr w:rsidR="00ED79DA" w:rsidRPr="0012001B" w:rsidSect="008516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33F52"/>
    <w:multiLevelType w:val="multilevel"/>
    <w:tmpl w:val="F5AA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6F1B25"/>
    <w:multiLevelType w:val="multilevel"/>
    <w:tmpl w:val="493619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B774CDE"/>
    <w:multiLevelType w:val="hybridMultilevel"/>
    <w:tmpl w:val="39528BAC"/>
    <w:lvl w:ilvl="0" w:tplc="97DA2928">
      <w:numFmt w:val="bullet"/>
      <w:lvlText w:val="-"/>
      <w:lvlJc w:val="left"/>
      <w:pPr>
        <w:tabs>
          <w:tab w:val="num" w:pos="75"/>
        </w:tabs>
        <w:ind w:left="7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8847919"/>
    <w:multiLevelType w:val="multilevel"/>
    <w:tmpl w:val="16BC8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F62309"/>
    <w:multiLevelType w:val="hybridMultilevel"/>
    <w:tmpl w:val="9914FAF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68436B"/>
    <w:multiLevelType w:val="hybridMultilevel"/>
    <w:tmpl w:val="BFBC11DE"/>
    <w:lvl w:ilvl="0" w:tplc="A344EFB6">
      <w:start w:val="1514"/>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6">
    <w:nsid w:val="56B770C0"/>
    <w:multiLevelType w:val="hybridMultilevel"/>
    <w:tmpl w:val="89D08234"/>
    <w:lvl w:ilvl="0" w:tplc="822EB69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265B6C"/>
    <w:rsid w:val="00047A5F"/>
    <w:rsid w:val="000A304B"/>
    <w:rsid w:val="000C5A79"/>
    <w:rsid w:val="000D0FCE"/>
    <w:rsid w:val="0012001B"/>
    <w:rsid w:val="00152E6E"/>
    <w:rsid w:val="0019197A"/>
    <w:rsid w:val="0019354F"/>
    <w:rsid w:val="001B796D"/>
    <w:rsid w:val="00265B6C"/>
    <w:rsid w:val="002A5696"/>
    <w:rsid w:val="002E4A83"/>
    <w:rsid w:val="00335117"/>
    <w:rsid w:val="003379FD"/>
    <w:rsid w:val="00361137"/>
    <w:rsid w:val="00363766"/>
    <w:rsid w:val="00372515"/>
    <w:rsid w:val="00374543"/>
    <w:rsid w:val="0037605B"/>
    <w:rsid w:val="003820D8"/>
    <w:rsid w:val="00424E10"/>
    <w:rsid w:val="004440EA"/>
    <w:rsid w:val="00452831"/>
    <w:rsid w:val="004671E2"/>
    <w:rsid w:val="004859C4"/>
    <w:rsid w:val="004B132E"/>
    <w:rsid w:val="004C2130"/>
    <w:rsid w:val="004E3631"/>
    <w:rsid w:val="00525C4C"/>
    <w:rsid w:val="00531D58"/>
    <w:rsid w:val="005328D8"/>
    <w:rsid w:val="0053550B"/>
    <w:rsid w:val="00560426"/>
    <w:rsid w:val="005E2F44"/>
    <w:rsid w:val="005E51FB"/>
    <w:rsid w:val="006231C8"/>
    <w:rsid w:val="006B0F6A"/>
    <w:rsid w:val="00726991"/>
    <w:rsid w:val="007D32E5"/>
    <w:rsid w:val="007F3583"/>
    <w:rsid w:val="00824AE3"/>
    <w:rsid w:val="00851653"/>
    <w:rsid w:val="008537A1"/>
    <w:rsid w:val="00876240"/>
    <w:rsid w:val="008870C0"/>
    <w:rsid w:val="00911AA5"/>
    <w:rsid w:val="00927D10"/>
    <w:rsid w:val="00994285"/>
    <w:rsid w:val="009B0453"/>
    <w:rsid w:val="00A25ADA"/>
    <w:rsid w:val="00A70FCA"/>
    <w:rsid w:val="00A7164D"/>
    <w:rsid w:val="00A761FF"/>
    <w:rsid w:val="00A95D9B"/>
    <w:rsid w:val="00B06B1B"/>
    <w:rsid w:val="00BC46EC"/>
    <w:rsid w:val="00C91E29"/>
    <w:rsid w:val="00D21CC9"/>
    <w:rsid w:val="00D4690D"/>
    <w:rsid w:val="00DB3C82"/>
    <w:rsid w:val="00DB56D0"/>
    <w:rsid w:val="00E5797A"/>
    <w:rsid w:val="00EA2B9A"/>
    <w:rsid w:val="00ED79DA"/>
    <w:rsid w:val="00EE759C"/>
    <w:rsid w:val="00F31A35"/>
    <w:rsid w:val="00F419CA"/>
    <w:rsid w:val="00F62936"/>
    <w:rsid w:val="00F94C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6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5B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440EA"/>
  </w:style>
  <w:style w:type="character" w:styleId="a4">
    <w:name w:val="Strong"/>
    <w:basedOn w:val="a0"/>
    <w:qFormat/>
    <w:rsid w:val="00C91E29"/>
    <w:rPr>
      <w:b/>
      <w:bCs/>
    </w:rPr>
  </w:style>
  <w:style w:type="character" w:styleId="a5">
    <w:name w:val="Hyperlink"/>
    <w:basedOn w:val="a0"/>
    <w:uiPriority w:val="99"/>
    <w:semiHidden/>
    <w:unhideWhenUsed/>
    <w:rsid w:val="001B796D"/>
    <w:rPr>
      <w:color w:val="0000FF"/>
      <w:u w:val="single"/>
    </w:rPr>
  </w:style>
  <w:style w:type="paragraph" w:styleId="a6">
    <w:name w:val="List Paragraph"/>
    <w:basedOn w:val="a"/>
    <w:uiPriority w:val="34"/>
    <w:qFormat/>
    <w:rsid w:val="00994285"/>
    <w:pPr>
      <w:ind w:left="720"/>
      <w:contextualSpacing/>
    </w:pPr>
  </w:style>
  <w:style w:type="paragraph" w:styleId="a7">
    <w:name w:val="No Spacing"/>
    <w:qFormat/>
    <w:rsid w:val="005E2F44"/>
    <w:pPr>
      <w:spacing w:after="0" w:line="240" w:lineRule="auto"/>
    </w:pPr>
    <w:rPr>
      <w:rFonts w:ascii="Calibri" w:eastAsia="Times New Roman" w:hAnsi="Calibri" w:cs="Times New Roman"/>
      <w:lang w:eastAsia="en-US"/>
    </w:rPr>
  </w:style>
  <w:style w:type="character" w:styleId="a8">
    <w:name w:val="Emphasis"/>
    <w:basedOn w:val="a0"/>
    <w:qFormat/>
    <w:rsid w:val="0012001B"/>
    <w:rPr>
      <w:i/>
      <w:iCs/>
    </w:rPr>
  </w:style>
</w:styles>
</file>

<file path=word/webSettings.xml><?xml version="1.0" encoding="utf-8"?>
<w:webSettings xmlns:r="http://schemas.openxmlformats.org/officeDocument/2006/relationships" xmlns:w="http://schemas.openxmlformats.org/wordprocessingml/2006/main">
  <w:divs>
    <w:div w:id="893733202">
      <w:bodyDiv w:val="1"/>
      <w:marLeft w:val="0"/>
      <w:marRight w:val="0"/>
      <w:marTop w:val="0"/>
      <w:marBottom w:val="0"/>
      <w:divBdr>
        <w:top w:val="none" w:sz="0" w:space="0" w:color="auto"/>
        <w:left w:val="none" w:sz="0" w:space="0" w:color="auto"/>
        <w:bottom w:val="none" w:sz="0" w:space="0" w:color="auto"/>
        <w:right w:val="none" w:sz="0" w:space="0" w:color="auto"/>
      </w:divBdr>
    </w:div>
    <w:div w:id="1010523919">
      <w:bodyDiv w:val="1"/>
      <w:marLeft w:val="0"/>
      <w:marRight w:val="0"/>
      <w:marTop w:val="0"/>
      <w:marBottom w:val="0"/>
      <w:divBdr>
        <w:top w:val="none" w:sz="0" w:space="0" w:color="auto"/>
        <w:left w:val="none" w:sz="0" w:space="0" w:color="auto"/>
        <w:bottom w:val="none" w:sz="0" w:space="0" w:color="auto"/>
        <w:right w:val="none" w:sz="0" w:space="0" w:color="auto"/>
      </w:divBdr>
    </w:div>
    <w:div w:id="1196768522">
      <w:bodyDiv w:val="1"/>
      <w:marLeft w:val="0"/>
      <w:marRight w:val="0"/>
      <w:marTop w:val="0"/>
      <w:marBottom w:val="0"/>
      <w:divBdr>
        <w:top w:val="none" w:sz="0" w:space="0" w:color="auto"/>
        <w:left w:val="none" w:sz="0" w:space="0" w:color="auto"/>
        <w:bottom w:val="none" w:sz="0" w:space="0" w:color="auto"/>
        <w:right w:val="none" w:sz="0" w:space="0" w:color="auto"/>
      </w:divBdr>
    </w:div>
    <w:div w:id="1200171121">
      <w:bodyDiv w:val="1"/>
      <w:marLeft w:val="0"/>
      <w:marRight w:val="0"/>
      <w:marTop w:val="0"/>
      <w:marBottom w:val="0"/>
      <w:divBdr>
        <w:top w:val="none" w:sz="0" w:space="0" w:color="auto"/>
        <w:left w:val="none" w:sz="0" w:space="0" w:color="auto"/>
        <w:bottom w:val="none" w:sz="0" w:space="0" w:color="auto"/>
        <w:right w:val="none" w:sz="0" w:space="0" w:color="auto"/>
      </w:divBdr>
    </w:div>
    <w:div w:id="1250429200">
      <w:bodyDiv w:val="1"/>
      <w:marLeft w:val="0"/>
      <w:marRight w:val="0"/>
      <w:marTop w:val="0"/>
      <w:marBottom w:val="0"/>
      <w:divBdr>
        <w:top w:val="none" w:sz="0" w:space="0" w:color="auto"/>
        <w:left w:val="none" w:sz="0" w:space="0" w:color="auto"/>
        <w:bottom w:val="none" w:sz="0" w:space="0" w:color="auto"/>
        <w:right w:val="none" w:sz="0" w:space="0" w:color="auto"/>
      </w:divBdr>
    </w:div>
    <w:div w:id="130554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F9347-0AEF-46B2-80A4-0E287A2EF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4</Pages>
  <Words>1513</Words>
  <Characters>8630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Ералы</dc:creator>
  <cp:keywords/>
  <dc:description/>
  <cp:lastModifiedBy>Home</cp:lastModifiedBy>
  <cp:revision>31</cp:revision>
  <dcterms:created xsi:type="dcterms:W3CDTF">2015-05-19T18:57:00Z</dcterms:created>
  <dcterms:modified xsi:type="dcterms:W3CDTF">2022-01-17T13:32:00Z</dcterms:modified>
</cp:coreProperties>
</file>