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EE" w:rsidRPr="001B190F" w:rsidRDefault="007576EE" w:rsidP="007576EE">
      <w:pPr>
        <w:spacing w:after="0" w:line="360" w:lineRule="auto"/>
        <w:ind w:firstLine="708"/>
        <w:jc w:val="both"/>
        <w:rPr>
          <w:rFonts w:ascii="Times New Roman" w:hAnsi="Times New Roman" w:cs="Times New Roman"/>
          <w:sz w:val="28"/>
          <w:szCs w:val="28"/>
          <w:lang w:val="kk-KZ"/>
        </w:rPr>
      </w:pPr>
      <w:r w:rsidRPr="001B190F">
        <w:rPr>
          <w:rFonts w:ascii="Times New Roman" w:hAnsi="Times New Roman" w:cs="Times New Roman"/>
          <w:sz w:val="28"/>
          <w:szCs w:val="28"/>
          <w:lang w:val="kk-KZ"/>
        </w:rPr>
        <w:t>Алтын қатынас - бұл сұлулық өлшемі</w:t>
      </w:r>
      <w:r>
        <w:rPr>
          <w:rFonts w:ascii="Times New Roman" w:hAnsi="Times New Roman" w:cs="Times New Roman"/>
          <w:sz w:val="28"/>
          <w:szCs w:val="28"/>
          <w:lang w:val="kk-KZ"/>
        </w:rPr>
        <w:t>.</w:t>
      </w:r>
      <w:r w:rsidRPr="001B190F">
        <w:rPr>
          <w:rFonts w:ascii="Times New Roman" w:hAnsi="Times New Roman" w:cs="Times New Roman"/>
          <w:sz w:val="28"/>
          <w:szCs w:val="28"/>
          <w:lang w:val="kk-KZ"/>
        </w:rPr>
        <w:t xml:space="preserve"> Алладан келген  адамның құпия жаратылысы. Бір-бірімен байланысы мен ұқсастығы жоқ барлық тірі организмдер мен жансыз заттардың құрылымы белгілі бір математикалық</w:t>
      </w:r>
      <w:r>
        <w:rPr>
          <w:rFonts w:ascii="Times New Roman" w:hAnsi="Times New Roman" w:cs="Times New Roman"/>
          <w:sz w:val="28"/>
          <w:szCs w:val="28"/>
          <w:lang w:val="kk-KZ"/>
        </w:rPr>
        <w:t xml:space="preserve"> формула, яғни «алтын қатынас» заңдылығына бағынған. Бұл ғылыми тәжірибемде  Цайзингтің зерттеуін тиек етіп, өзімнің сыныптастарыма, үлкен сыныпқа және мұғалімдерге (ересек адамдарға)  тәжірибе жасадым. Тәжірибе барысында кіші сегменттің үлкенге қатынасы 0,618-ге тең мәнімен, адамдардың басынан беліне дейінгі, белден аяққа дейінгі ұзындық өлшемдерін алып, олардың қатынасы қаншалықты «алтын қатынас» заңына бағынатындығын дәлелдедім. Бұл ғылыми жұмысымның бастамасы, «алтын қатынас» заңдылығының түбінде үлкен ғылыми байлық жатқандығын медициналық салада әлде де тереңірек зерттегім келеді.</w:t>
      </w:r>
    </w:p>
    <w:p w:rsidR="007576EE" w:rsidRPr="001B190F" w:rsidRDefault="007576EE" w:rsidP="007576EE">
      <w:pPr>
        <w:spacing w:after="0" w:line="360" w:lineRule="auto"/>
        <w:jc w:val="both"/>
        <w:rPr>
          <w:rFonts w:ascii="Times New Roman" w:hAnsi="Times New Roman" w:cs="Times New Roman"/>
          <w:sz w:val="28"/>
          <w:szCs w:val="28"/>
          <w:lang w:val="kk-KZ"/>
        </w:rPr>
      </w:pPr>
      <w:r w:rsidRPr="001B190F">
        <w:rPr>
          <w:rFonts w:ascii="Times New Roman" w:hAnsi="Times New Roman" w:cs="Times New Roman"/>
          <w:sz w:val="28"/>
          <w:szCs w:val="28"/>
          <w:lang w:val="kk-KZ"/>
        </w:rPr>
        <w:t>Зерттеу нәтижелері бойынша келесі қорытындылар жасалды:</w:t>
      </w:r>
    </w:p>
    <w:p w:rsidR="007576EE" w:rsidRPr="001B190F" w:rsidRDefault="007576EE" w:rsidP="007576EE">
      <w:pPr>
        <w:spacing w:after="0" w:line="360" w:lineRule="auto"/>
        <w:jc w:val="both"/>
        <w:rPr>
          <w:rFonts w:ascii="Times New Roman" w:hAnsi="Times New Roman" w:cs="Times New Roman"/>
          <w:sz w:val="28"/>
          <w:szCs w:val="28"/>
          <w:lang w:val="kk-KZ"/>
        </w:rPr>
      </w:pPr>
      <w:r w:rsidRPr="001B190F">
        <w:rPr>
          <w:rFonts w:ascii="Times New Roman" w:hAnsi="Times New Roman" w:cs="Times New Roman"/>
          <w:sz w:val="28"/>
          <w:szCs w:val="28"/>
          <w:lang w:val="kk-KZ"/>
        </w:rPr>
        <w:t>1. Гипотеза расталды.</w:t>
      </w:r>
    </w:p>
    <w:p w:rsidR="007576EE" w:rsidRPr="001B190F" w:rsidRDefault="007576EE" w:rsidP="007576EE">
      <w:pPr>
        <w:spacing w:after="0" w:line="360" w:lineRule="auto"/>
        <w:jc w:val="both"/>
        <w:rPr>
          <w:rFonts w:ascii="Times New Roman" w:hAnsi="Times New Roman" w:cs="Times New Roman"/>
          <w:sz w:val="28"/>
          <w:szCs w:val="28"/>
          <w:lang w:val="kk-KZ"/>
        </w:rPr>
      </w:pPr>
      <w:r w:rsidRPr="001B190F">
        <w:rPr>
          <w:rFonts w:ascii="Times New Roman" w:hAnsi="Times New Roman" w:cs="Times New Roman"/>
          <w:sz w:val="28"/>
          <w:szCs w:val="28"/>
          <w:lang w:val="kk-KZ"/>
        </w:rPr>
        <w:t>2. Жас ұлғайған сайын адам ағзасындағы алтын қатынасының пропорциясы айқынырақ болатыны анықталды</w:t>
      </w:r>
    </w:p>
    <w:p w:rsidR="007576EE" w:rsidRPr="001B190F" w:rsidRDefault="007576EE" w:rsidP="007576EE">
      <w:pPr>
        <w:spacing w:after="0" w:line="360" w:lineRule="auto"/>
        <w:jc w:val="both"/>
        <w:rPr>
          <w:rFonts w:ascii="Times New Roman" w:hAnsi="Times New Roman" w:cs="Times New Roman"/>
          <w:sz w:val="28"/>
          <w:szCs w:val="28"/>
          <w:lang w:val="kk-KZ"/>
        </w:rPr>
      </w:pPr>
      <w:r w:rsidRPr="001B190F">
        <w:rPr>
          <w:rFonts w:ascii="Times New Roman" w:hAnsi="Times New Roman" w:cs="Times New Roman"/>
          <w:sz w:val="28"/>
          <w:szCs w:val="28"/>
          <w:lang w:val="kk-KZ"/>
        </w:rPr>
        <w:t>3. Егер бұл пропорциялар «алтын коэффициент» формуласымен сәйкес келсе, онда адамның сыртқы түрі</w:t>
      </w:r>
      <w:r>
        <w:rPr>
          <w:rFonts w:ascii="Times New Roman" w:hAnsi="Times New Roman" w:cs="Times New Roman"/>
          <w:sz w:val="28"/>
          <w:szCs w:val="28"/>
          <w:lang w:val="kk-KZ"/>
        </w:rPr>
        <w:t xml:space="preserve"> немесе денесі керемет үйлесетіндігі рас</w:t>
      </w:r>
      <w:r w:rsidRPr="001B190F">
        <w:rPr>
          <w:rFonts w:ascii="Times New Roman" w:hAnsi="Times New Roman" w:cs="Times New Roman"/>
          <w:sz w:val="28"/>
          <w:szCs w:val="28"/>
          <w:lang w:val="kk-KZ"/>
        </w:rPr>
        <w:t xml:space="preserve"> болып саналады. Дененің кіндік нүктесімен бөлінуі «алтын қатынастың» негізгі көрсеткіштерінің бірі, яғни,</w:t>
      </w:r>
      <w:r>
        <w:rPr>
          <w:rFonts w:ascii="Times New Roman" w:hAnsi="Times New Roman" w:cs="Times New Roman"/>
          <w:sz w:val="28"/>
          <w:szCs w:val="28"/>
          <w:lang w:val="kk-KZ"/>
        </w:rPr>
        <w:t xml:space="preserve"> мінсіз адам денесі</w:t>
      </w:r>
      <w:r w:rsidRPr="001B190F">
        <w:rPr>
          <w:rFonts w:ascii="Times New Roman" w:hAnsi="Times New Roman" w:cs="Times New Roman"/>
          <w:sz w:val="28"/>
          <w:szCs w:val="28"/>
          <w:lang w:val="kk-KZ"/>
        </w:rPr>
        <w:t xml:space="preserve"> «алт</w:t>
      </w:r>
      <w:r>
        <w:rPr>
          <w:rFonts w:ascii="Times New Roman" w:hAnsi="Times New Roman" w:cs="Times New Roman"/>
          <w:sz w:val="28"/>
          <w:szCs w:val="28"/>
          <w:lang w:val="kk-KZ"/>
        </w:rPr>
        <w:t>ын қатынас» пропорциясына тікелей байланысты</w:t>
      </w:r>
      <w:r w:rsidRPr="001B190F">
        <w:rPr>
          <w:rFonts w:ascii="Times New Roman" w:hAnsi="Times New Roman" w:cs="Times New Roman"/>
          <w:sz w:val="28"/>
          <w:szCs w:val="28"/>
          <w:lang w:val="kk-KZ"/>
        </w:rPr>
        <w:t>.</w:t>
      </w:r>
    </w:p>
    <w:p w:rsidR="007576EE" w:rsidRPr="001B190F" w:rsidRDefault="007576EE" w:rsidP="007576EE">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 Қай жастағы ер адамдардың «алтын қатынасқа» жақындығын алып қарасақта әйел адамдарға қарағанда көбірек екендігі байқалады.</w:t>
      </w:r>
    </w:p>
    <w:p w:rsidR="00FF064D" w:rsidRPr="007576EE" w:rsidRDefault="004504A5">
      <w:pPr>
        <w:rPr>
          <w:lang w:val="kk-KZ"/>
        </w:rPr>
      </w:pPr>
      <w:bookmarkStart w:id="0" w:name="_GoBack"/>
      <w:bookmarkEnd w:id="0"/>
    </w:p>
    <w:sectPr w:rsidR="00FF064D" w:rsidRPr="007576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EE"/>
    <w:rsid w:val="004504A5"/>
    <w:rsid w:val="007576EE"/>
    <w:rsid w:val="009B24E7"/>
    <w:rsid w:val="00F00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6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2021-12-29T14:35:00Z</dcterms:created>
  <dcterms:modified xsi:type="dcterms:W3CDTF">2021-12-29T14:35:00Z</dcterms:modified>
</cp:coreProperties>
</file>