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2"/>
        <w:tblpPr w:leftFromText="180" w:rightFromText="180" w:vertAnchor="text" w:tblpX="-735" w:tblpY="1"/>
        <w:tblOverlap w:val="never"/>
        <w:tblW w:w="16126" w:type="dxa"/>
        <w:tblLayout w:type="fixed"/>
        <w:tblLook w:val="04A0" w:firstRow="1" w:lastRow="0" w:firstColumn="1" w:lastColumn="0" w:noHBand="0" w:noVBand="1"/>
      </w:tblPr>
      <w:tblGrid>
        <w:gridCol w:w="2268"/>
        <w:gridCol w:w="1368"/>
        <w:gridCol w:w="3465"/>
        <w:gridCol w:w="1938"/>
        <w:gridCol w:w="2409"/>
        <w:gridCol w:w="2694"/>
        <w:gridCol w:w="1984"/>
      </w:tblGrid>
      <w:tr w:rsidR="000F7913" w:rsidRPr="00587588" w:rsidTr="00187925">
        <w:tc>
          <w:tcPr>
            <w:tcW w:w="3636" w:type="dxa"/>
            <w:gridSpan w:val="2"/>
          </w:tcPr>
          <w:p w:rsidR="000F7913" w:rsidRPr="00CD4C23" w:rsidRDefault="000F7913" w:rsidP="00F908B0">
            <w:pPr>
              <w:rPr>
                <w:rFonts w:ascii="Times New Roman" w:hAnsi="Times New Roman" w:cs="Times New Roman"/>
                <w:b/>
                <w:sz w:val="22"/>
                <w:szCs w:val="24"/>
                <w:lang w:val="kk-KZ"/>
              </w:rPr>
            </w:pPr>
            <w:r w:rsidRPr="00CD4C23">
              <w:rPr>
                <w:rFonts w:ascii="Times New Roman" w:hAnsi="Times New Roman" w:cs="Times New Roman"/>
                <w:b/>
                <w:sz w:val="22"/>
                <w:szCs w:val="24"/>
                <w:lang w:val="kk-KZ"/>
              </w:rPr>
              <w:t>Білім беру ұйымының атауы</w:t>
            </w:r>
          </w:p>
        </w:tc>
        <w:tc>
          <w:tcPr>
            <w:tcW w:w="12490" w:type="dxa"/>
            <w:gridSpan w:val="5"/>
          </w:tcPr>
          <w:p w:rsidR="000F7913" w:rsidRPr="00CD4C23" w:rsidRDefault="000F7913" w:rsidP="00F908B0">
            <w:pPr>
              <w:rPr>
                <w:rFonts w:ascii="Times New Roman" w:hAnsi="Times New Roman" w:cs="Times New Roman"/>
                <w:sz w:val="22"/>
                <w:szCs w:val="24"/>
                <w:lang w:val="kk-KZ"/>
              </w:rPr>
            </w:pPr>
            <w:r w:rsidRPr="00CD4C23">
              <w:rPr>
                <w:rFonts w:ascii="Times New Roman" w:hAnsi="Times New Roman" w:cs="Times New Roman"/>
                <w:sz w:val="22"/>
                <w:szCs w:val="24"/>
                <w:lang w:val="kk-KZ"/>
              </w:rPr>
              <w:t>«А.Байтұрсынұлы атындағы орта мектеп»</w:t>
            </w:r>
          </w:p>
        </w:tc>
      </w:tr>
      <w:tr w:rsidR="000F7913" w:rsidRPr="00CD4C23" w:rsidTr="00187925">
        <w:tc>
          <w:tcPr>
            <w:tcW w:w="3636" w:type="dxa"/>
            <w:gridSpan w:val="2"/>
          </w:tcPr>
          <w:p w:rsidR="000F7913" w:rsidRPr="00CD4C23" w:rsidRDefault="000F7913" w:rsidP="00F908B0">
            <w:pPr>
              <w:rPr>
                <w:rFonts w:ascii="Times New Roman" w:hAnsi="Times New Roman" w:cs="Times New Roman"/>
                <w:b/>
                <w:sz w:val="22"/>
                <w:szCs w:val="24"/>
                <w:lang w:val="kk-KZ"/>
              </w:rPr>
            </w:pPr>
            <w:r w:rsidRPr="00CD4C23">
              <w:rPr>
                <w:rFonts w:ascii="Times New Roman" w:hAnsi="Times New Roman" w:cs="Times New Roman"/>
                <w:b/>
                <w:sz w:val="22"/>
                <w:szCs w:val="24"/>
                <w:lang w:val="kk-KZ"/>
              </w:rPr>
              <w:t>Пәні:</w:t>
            </w:r>
          </w:p>
        </w:tc>
        <w:tc>
          <w:tcPr>
            <w:tcW w:w="12490" w:type="dxa"/>
            <w:gridSpan w:val="5"/>
          </w:tcPr>
          <w:p w:rsidR="000F7913" w:rsidRPr="00CD4C23" w:rsidRDefault="000F7913" w:rsidP="00F908B0">
            <w:pPr>
              <w:rPr>
                <w:rFonts w:ascii="Times New Roman" w:hAnsi="Times New Roman" w:cs="Times New Roman"/>
                <w:sz w:val="22"/>
                <w:szCs w:val="24"/>
                <w:lang w:val="kk-KZ"/>
              </w:rPr>
            </w:pPr>
            <w:r w:rsidRPr="00CD4C23">
              <w:rPr>
                <w:rFonts w:ascii="Times New Roman" w:hAnsi="Times New Roman" w:cs="Times New Roman"/>
                <w:sz w:val="22"/>
                <w:szCs w:val="24"/>
                <w:lang w:val="kk-KZ"/>
              </w:rPr>
              <w:t>дене шынықтыру</w:t>
            </w:r>
          </w:p>
        </w:tc>
      </w:tr>
      <w:tr w:rsidR="000F7913" w:rsidRPr="00CD4C23" w:rsidTr="00822F3E">
        <w:tc>
          <w:tcPr>
            <w:tcW w:w="3636" w:type="dxa"/>
            <w:gridSpan w:val="2"/>
          </w:tcPr>
          <w:p w:rsidR="000F7913" w:rsidRPr="00CD4C23" w:rsidRDefault="000F7913" w:rsidP="00F908B0">
            <w:pPr>
              <w:rPr>
                <w:rFonts w:ascii="Times New Roman" w:hAnsi="Times New Roman" w:cs="Times New Roman"/>
                <w:b/>
                <w:sz w:val="22"/>
                <w:szCs w:val="24"/>
                <w:lang w:val="kk-KZ"/>
              </w:rPr>
            </w:pPr>
            <w:r w:rsidRPr="00CD4C23">
              <w:rPr>
                <w:rFonts w:ascii="Times New Roman" w:hAnsi="Times New Roman" w:cs="Times New Roman"/>
                <w:b/>
                <w:sz w:val="22"/>
                <w:szCs w:val="24"/>
                <w:lang w:val="kk-KZ"/>
              </w:rPr>
              <w:t>Бөлім:</w:t>
            </w:r>
          </w:p>
        </w:tc>
        <w:tc>
          <w:tcPr>
            <w:tcW w:w="12490" w:type="dxa"/>
            <w:gridSpan w:val="5"/>
            <w:shd w:val="clear" w:color="auto" w:fill="auto"/>
          </w:tcPr>
          <w:p w:rsidR="000F7913" w:rsidRPr="00CD4C23" w:rsidRDefault="00822F3E" w:rsidP="00F908B0">
            <w:pPr>
              <w:rPr>
                <w:rFonts w:ascii="Times New Roman" w:hAnsi="Times New Roman" w:cs="Times New Roman"/>
                <w:b/>
                <w:sz w:val="22"/>
                <w:szCs w:val="24"/>
                <w:lang w:val="kk-KZ"/>
              </w:rPr>
            </w:pPr>
            <w:r w:rsidRPr="00CD4C23">
              <w:rPr>
                <w:rFonts w:ascii="Times New Roman" w:hAnsi="Times New Roman" w:cs="Times New Roman"/>
                <w:iCs/>
                <w:color w:val="000000"/>
                <w:sz w:val="22"/>
                <w:szCs w:val="27"/>
                <w:shd w:val="clear" w:color="auto" w:fill="F5F5F5"/>
              </w:rPr>
              <w:t>Спорттық ойындар:</w:t>
            </w:r>
            <w:r w:rsidRPr="00CD4C23">
              <w:rPr>
                <w:rFonts w:ascii="Times New Roman" w:hAnsi="Times New Roman" w:cs="Times New Roman"/>
                <w:iCs/>
                <w:color w:val="000000"/>
                <w:sz w:val="22"/>
                <w:szCs w:val="27"/>
                <w:shd w:val="clear" w:color="auto" w:fill="F5F5F5"/>
                <w:lang w:val="kk-KZ"/>
              </w:rPr>
              <w:t xml:space="preserve"> </w:t>
            </w:r>
            <w:r w:rsidRPr="00CD4C23">
              <w:rPr>
                <w:rFonts w:ascii="Times New Roman" w:hAnsi="Times New Roman" w:cs="Times New Roman"/>
                <w:iCs/>
                <w:color w:val="000000"/>
                <w:sz w:val="22"/>
                <w:szCs w:val="27"/>
                <w:shd w:val="clear" w:color="auto" w:fill="F5F5F5"/>
              </w:rPr>
              <w:t>Баскетбол ойыны</w:t>
            </w:r>
          </w:p>
        </w:tc>
      </w:tr>
      <w:tr w:rsidR="000F7913" w:rsidRPr="00CD4C23" w:rsidTr="00187925">
        <w:tc>
          <w:tcPr>
            <w:tcW w:w="3636" w:type="dxa"/>
            <w:gridSpan w:val="2"/>
          </w:tcPr>
          <w:p w:rsidR="000F7913" w:rsidRPr="00CD4C23" w:rsidRDefault="000F7913" w:rsidP="00F908B0">
            <w:pPr>
              <w:rPr>
                <w:rFonts w:ascii="Times New Roman" w:hAnsi="Times New Roman" w:cs="Times New Roman"/>
                <w:b/>
                <w:sz w:val="22"/>
                <w:szCs w:val="24"/>
                <w:lang w:val="kk-KZ"/>
              </w:rPr>
            </w:pPr>
            <w:r w:rsidRPr="00CD4C23">
              <w:rPr>
                <w:rFonts w:ascii="Times New Roman" w:hAnsi="Times New Roman" w:cs="Times New Roman"/>
                <w:b/>
                <w:sz w:val="22"/>
                <w:szCs w:val="24"/>
                <w:lang w:val="kk-KZ"/>
              </w:rPr>
              <w:t>Педагогтің аты-жөні:</w:t>
            </w:r>
          </w:p>
        </w:tc>
        <w:tc>
          <w:tcPr>
            <w:tcW w:w="12490" w:type="dxa"/>
            <w:gridSpan w:val="5"/>
          </w:tcPr>
          <w:p w:rsidR="000F7913" w:rsidRPr="00CD4C23" w:rsidRDefault="000F7913" w:rsidP="00F908B0">
            <w:pPr>
              <w:rPr>
                <w:rFonts w:ascii="Times New Roman" w:hAnsi="Times New Roman" w:cs="Times New Roman"/>
                <w:sz w:val="22"/>
                <w:szCs w:val="24"/>
                <w:lang w:val="kk-KZ"/>
              </w:rPr>
            </w:pPr>
            <w:r w:rsidRPr="00CD4C23">
              <w:rPr>
                <w:rFonts w:ascii="Times New Roman" w:hAnsi="Times New Roman" w:cs="Times New Roman"/>
                <w:sz w:val="22"/>
                <w:szCs w:val="24"/>
                <w:lang w:val="kk-KZ"/>
              </w:rPr>
              <w:t>Шабденов М.С.</w:t>
            </w:r>
          </w:p>
        </w:tc>
      </w:tr>
      <w:tr w:rsidR="000F7913" w:rsidRPr="00CD4C23" w:rsidTr="00187925">
        <w:tc>
          <w:tcPr>
            <w:tcW w:w="3636" w:type="dxa"/>
            <w:gridSpan w:val="2"/>
          </w:tcPr>
          <w:p w:rsidR="000F7913" w:rsidRPr="00CD4C23" w:rsidRDefault="000F7913" w:rsidP="00F908B0">
            <w:pPr>
              <w:rPr>
                <w:rFonts w:ascii="Times New Roman" w:hAnsi="Times New Roman" w:cs="Times New Roman"/>
                <w:b/>
                <w:sz w:val="22"/>
                <w:szCs w:val="24"/>
                <w:lang w:val="kk-KZ"/>
              </w:rPr>
            </w:pPr>
            <w:r w:rsidRPr="00CD4C23">
              <w:rPr>
                <w:rFonts w:ascii="Times New Roman" w:hAnsi="Times New Roman" w:cs="Times New Roman"/>
                <w:b/>
                <w:sz w:val="22"/>
                <w:szCs w:val="24"/>
              </w:rPr>
              <w:t>К</w:t>
            </w:r>
            <w:r w:rsidRPr="00CD4C23">
              <w:rPr>
                <w:rFonts w:ascii="Times New Roman" w:hAnsi="Times New Roman" w:cs="Times New Roman"/>
                <w:b/>
                <w:sz w:val="22"/>
                <w:szCs w:val="24"/>
                <w:lang w:val="kk-KZ"/>
              </w:rPr>
              <w:t>үні:</w:t>
            </w:r>
          </w:p>
        </w:tc>
        <w:tc>
          <w:tcPr>
            <w:tcW w:w="12490" w:type="dxa"/>
            <w:gridSpan w:val="5"/>
          </w:tcPr>
          <w:p w:rsidR="000F7913" w:rsidRPr="00CD4C23" w:rsidRDefault="000F7913" w:rsidP="00F908B0">
            <w:pPr>
              <w:rPr>
                <w:rFonts w:ascii="Times New Roman" w:hAnsi="Times New Roman" w:cs="Times New Roman"/>
                <w:sz w:val="22"/>
                <w:szCs w:val="24"/>
                <w:lang w:val="kk-KZ"/>
              </w:rPr>
            </w:pPr>
          </w:p>
        </w:tc>
      </w:tr>
      <w:tr w:rsidR="000F7913" w:rsidRPr="00CD4C23" w:rsidTr="00187925">
        <w:trPr>
          <w:trHeight w:val="116"/>
        </w:trPr>
        <w:tc>
          <w:tcPr>
            <w:tcW w:w="3636" w:type="dxa"/>
            <w:gridSpan w:val="2"/>
          </w:tcPr>
          <w:p w:rsidR="000F7913" w:rsidRPr="00CD4C23" w:rsidRDefault="000F7913" w:rsidP="00F908B0">
            <w:pPr>
              <w:rPr>
                <w:rFonts w:ascii="Times New Roman" w:hAnsi="Times New Roman" w:cs="Times New Roman"/>
                <w:b/>
                <w:sz w:val="22"/>
                <w:szCs w:val="24"/>
                <w:lang w:val="kk-KZ"/>
              </w:rPr>
            </w:pPr>
            <w:r w:rsidRPr="00CD4C23">
              <w:rPr>
                <w:rFonts w:ascii="Times New Roman" w:hAnsi="Times New Roman" w:cs="Times New Roman"/>
                <w:b/>
                <w:sz w:val="22"/>
                <w:szCs w:val="24"/>
                <w:lang w:val="kk-KZ"/>
              </w:rPr>
              <w:t xml:space="preserve">Сынып: </w:t>
            </w:r>
          </w:p>
        </w:tc>
        <w:tc>
          <w:tcPr>
            <w:tcW w:w="3465" w:type="dxa"/>
            <w:tcBorders>
              <w:right w:val="single" w:sz="4" w:space="0" w:color="auto"/>
            </w:tcBorders>
          </w:tcPr>
          <w:p w:rsidR="000F7913" w:rsidRPr="00CD4C23" w:rsidRDefault="000F7913" w:rsidP="00F908B0">
            <w:pPr>
              <w:rPr>
                <w:rFonts w:ascii="Times New Roman" w:hAnsi="Times New Roman" w:cs="Times New Roman"/>
                <w:sz w:val="22"/>
                <w:szCs w:val="24"/>
                <w:lang w:val="kk-KZ"/>
              </w:rPr>
            </w:pPr>
            <w:r w:rsidRPr="00CD4C23">
              <w:rPr>
                <w:rFonts w:ascii="Times New Roman" w:hAnsi="Times New Roman" w:cs="Times New Roman"/>
                <w:sz w:val="22"/>
                <w:szCs w:val="24"/>
                <w:lang w:val="kk-KZ"/>
              </w:rPr>
              <w:t xml:space="preserve">Қатысушылар саны: </w:t>
            </w:r>
          </w:p>
        </w:tc>
        <w:tc>
          <w:tcPr>
            <w:tcW w:w="9025" w:type="dxa"/>
            <w:gridSpan w:val="4"/>
            <w:tcBorders>
              <w:left w:val="single" w:sz="4" w:space="0" w:color="auto"/>
            </w:tcBorders>
          </w:tcPr>
          <w:p w:rsidR="000F7913" w:rsidRPr="00CD4C23" w:rsidRDefault="000F7913" w:rsidP="00F908B0">
            <w:pPr>
              <w:rPr>
                <w:rFonts w:ascii="Times New Roman" w:hAnsi="Times New Roman" w:cs="Times New Roman"/>
                <w:sz w:val="22"/>
                <w:szCs w:val="24"/>
                <w:lang w:val="kk-KZ"/>
              </w:rPr>
            </w:pPr>
            <w:r w:rsidRPr="00CD4C23">
              <w:rPr>
                <w:rFonts w:ascii="Times New Roman" w:hAnsi="Times New Roman" w:cs="Times New Roman"/>
                <w:sz w:val="22"/>
                <w:szCs w:val="24"/>
                <w:lang w:val="kk-KZ"/>
              </w:rPr>
              <w:t>Қатыспағандар саны:</w:t>
            </w:r>
          </w:p>
        </w:tc>
      </w:tr>
      <w:tr w:rsidR="000F7913" w:rsidRPr="00587588" w:rsidTr="00187925">
        <w:tc>
          <w:tcPr>
            <w:tcW w:w="3636" w:type="dxa"/>
            <w:gridSpan w:val="2"/>
          </w:tcPr>
          <w:p w:rsidR="000F7913" w:rsidRPr="00CD4C23" w:rsidRDefault="000F7913" w:rsidP="00F908B0">
            <w:pPr>
              <w:rPr>
                <w:rFonts w:ascii="Times New Roman" w:hAnsi="Times New Roman" w:cs="Times New Roman"/>
                <w:b/>
                <w:sz w:val="22"/>
                <w:szCs w:val="24"/>
                <w:lang w:val="kk-KZ"/>
              </w:rPr>
            </w:pPr>
            <w:r w:rsidRPr="00CD4C23">
              <w:rPr>
                <w:rFonts w:ascii="Times New Roman" w:hAnsi="Times New Roman" w:cs="Times New Roman"/>
                <w:b/>
                <w:sz w:val="22"/>
                <w:szCs w:val="24"/>
                <w:lang w:val="kk-KZ"/>
              </w:rPr>
              <w:t>Сабақтың тақырыбы:</w:t>
            </w:r>
          </w:p>
        </w:tc>
        <w:tc>
          <w:tcPr>
            <w:tcW w:w="12490" w:type="dxa"/>
            <w:gridSpan w:val="5"/>
            <w:shd w:val="clear" w:color="auto" w:fill="auto"/>
          </w:tcPr>
          <w:p w:rsidR="000F7913" w:rsidRPr="00CD4C23" w:rsidRDefault="00CA17FD" w:rsidP="00F908B0">
            <w:pPr>
              <w:rPr>
                <w:rFonts w:ascii="Times New Roman" w:hAnsi="Times New Roman" w:cs="Times New Roman"/>
                <w:b/>
                <w:sz w:val="22"/>
                <w:lang w:val="kk-KZ"/>
              </w:rPr>
            </w:pPr>
            <w:r w:rsidRPr="00CD4C23">
              <w:rPr>
                <w:rFonts w:ascii="Times New Roman" w:hAnsi="Times New Roman" w:cs="Times New Roman"/>
                <w:color w:val="000000"/>
                <w:sz w:val="22"/>
                <w:lang w:val="kk-KZ"/>
              </w:rPr>
              <w:t>Спорттық ойындар. Баскетбол Алаңда орналасу тәртібі</w:t>
            </w:r>
          </w:p>
        </w:tc>
      </w:tr>
      <w:tr w:rsidR="000F7913" w:rsidRPr="00587588" w:rsidTr="00187925">
        <w:tc>
          <w:tcPr>
            <w:tcW w:w="3636" w:type="dxa"/>
            <w:gridSpan w:val="2"/>
          </w:tcPr>
          <w:p w:rsidR="000F7913" w:rsidRPr="00CD4C23" w:rsidRDefault="000F7913" w:rsidP="00F908B0">
            <w:pPr>
              <w:rPr>
                <w:rFonts w:ascii="Times New Roman" w:hAnsi="Times New Roman" w:cs="Times New Roman"/>
                <w:b/>
                <w:sz w:val="22"/>
                <w:szCs w:val="24"/>
                <w:lang w:val="kk-KZ"/>
              </w:rPr>
            </w:pPr>
            <w:r w:rsidRPr="00CD4C23">
              <w:rPr>
                <w:rFonts w:ascii="Times New Roman" w:hAnsi="Times New Roman" w:cs="Times New Roman"/>
                <w:b/>
                <w:sz w:val="22"/>
                <w:szCs w:val="24"/>
                <w:lang w:val="kk-KZ"/>
              </w:rPr>
              <w:t>Оқу бағдарламасына сәйкес оқыту мақсаты:</w:t>
            </w:r>
          </w:p>
        </w:tc>
        <w:tc>
          <w:tcPr>
            <w:tcW w:w="12490" w:type="dxa"/>
            <w:gridSpan w:val="5"/>
            <w:shd w:val="clear" w:color="auto" w:fill="auto"/>
          </w:tcPr>
          <w:p w:rsidR="000F7913" w:rsidRPr="00CD4C23" w:rsidRDefault="000F7913" w:rsidP="00F908B0">
            <w:pPr>
              <w:widowControl w:val="0"/>
              <w:jc w:val="both"/>
              <w:rPr>
                <w:rFonts w:ascii="Times New Roman" w:hAnsi="Times New Roman" w:cs="Times New Roman"/>
                <w:sz w:val="22"/>
                <w:lang w:val="kk-KZ"/>
              </w:rPr>
            </w:pPr>
            <w:r w:rsidRPr="00CD4C23">
              <w:rPr>
                <w:rFonts w:ascii="Times New Roman" w:hAnsi="Times New Roman" w:cs="Times New Roman"/>
                <w:sz w:val="22"/>
                <w:lang w:val="kk-KZ" w:eastAsia="en-GB"/>
              </w:rPr>
              <w:t>10.3.1.1.</w:t>
            </w:r>
            <w:r w:rsidRPr="00CD4C23">
              <w:rPr>
                <w:rFonts w:ascii="Times New Roman" w:hAnsi="Times New Roman" w:cs="Times New Roman"/>
                <w:color w:val="1A171B"/>
                <w:sz w:val="22"/>
                <w:lang w:val="kk-KZ" w:eastAsia="en-GB"/>
              </w:rPr>
              <w:t xml:space="preserve"> Салауатты өмір салты мен дене белсенділігіне деген өз көзқарасын түсіндіру және нақтылау</w:t>
            </w:r>
          </w:p>
        </w:tc>
      </w:tr>
      <w:tr w:rsidR="000F7913" w:rsidRPr="00587588" w:rsidTr="00187925">
        <w:tc>
          <w:tcPr>
            <w:tcW w:w="3636" w:type="dxa"/>
            <w:gridSpan w:val="2"/>
          </w:tcPr>
          <w:p w:rsidR="000F7913" w:rsidRPr="00CD4C23" w:rsidRDefault="000F7913" w:rsidP="00F908B0">
            <w:pPr>
              <w:rPr>
                <w:rFonts w:ascii="Times New Roman" w:hAnsi="Times New Roman" w:cs="Times New Roman"/>
                <w:b/>
                <w:sz w:val="22"/>
                <w:szCs w:val="24"/>
                <w:lang w:val="kk-KZ"/>
              </w:rPr>
            </w:pPr>
            <w:r w:rsidRPr="00CD4C23">
              <w:rPr>
                <w:rFonts w:ascii="Times New Roman" w:hAnsi="Times New Roman" w:cs="Times New Roman"/>
                <w:b/>
                <w:sz w:val="22"/>
                <w:szCs w:val="24"/>
                <w:lang w:val="kk-KZ"/>
              </w:rPr>
              <w:t xml:space="preserve"> Сабақтың  мақсаты</w:t>
            </w:r>
          </w:p>
        </w:tc>
        <w:tc>
          <w:tcPr>
            <w:tcW w:w="12490" w:type="dxa"/>
            <w:gridSpan w:val="5"/>
          </w:tcPr>
          <w:p w:rsidR="000F7913" w:rsidRPr="00CD4C23" w:rsidRDefault="000F7913" w:rsidP="00F908B0">
            <w:pPr>
              <w:widowControl w:val="0"/>
              <w:autoSpaceDE w:val="0"/>
              <w:autoSpaceDN w:val="0"/>
              <w:spacing w:line="264" w:lineRule="exact"/>
              <w:rPr>
                <w:rFonts w:ascii="Times New Roman" w:hAnsi="Times New Roman" w:cs="Times New Roman"/>
                <w:color w:val="1A171B"/>
                <w:sz w:val="22"/>
                <w:szCs w:val="24"/>
                <w:lang w:val="kk-KZ" w:eastAsia="en-GB"/>
              </w:rPr>
            </w:pPr>
            <w:r w:rsidRPr="00CD4C23">
              <w:rPr>
                <w:rFonts w:ascii="Times New Roman" w:hAnsi="Times New Roman" w:cs="Times New Roman"/>
                <w:color w:val="1A171B"/>
                <w:sz w:val="22"/>
                <w:szCs w:val="24"/>
                <w:lang w:val="kk-KZ" w:eastAsia="en-GB"/>
              </w:rPr>
              <w:t>1.Салауатты өмір салты мен дене белсенділігіне деген өз көзқарасын түсіндіру және нақтылау.</w:t>
            </w:r>
          </w:p>
          <w:p w:rsidR="000F7913" w:rsidRPr="00CD4C23" w:rsidRDefault="000F7913" w:rsidP="00F908B0">
            <w:pPr>
              <w:widowControl w:val="0"/>
              <w:autoSpaceDE w:val="0"/>
              <w:autoSpaceDN w:val="0"/>
              <w:spacing w:line="264" w:lineRule="exact"/>
              <w:rPr>
                <w:rFonts w:ascii="Times New Roman" w:hAnsi="Times New Roman" w:cs="Times New Roman"/>
                <w:sz w:val="22"/>
                <w:lang w:val="kk-KZ"/>
              </w:rPr>
            </w:pPr>
            <w:r w:rsidRPr="00CD4C23">
              <w:rPr>
                <w:rFonts w:ascii="Times New Roman" w:hAnsi="Times New Roman" w:cs="Times New Roman"/>
                <w:sz w:val="22"/>
                <w:lang w:val="kk-KZ"/>
              </w:rPr>
              <w:t>2.</w:t>
            </w:r>
            <w:r w:rsidRPr="00CD4C23">
              <w:rPr>
                <w:rFonts w:ascii="Times New Roman" w:hAnsi="Times New Roman" w:cs="Times New Roman"/>
                <w:color w:val="1A171B"/>
                <w:sz w:val="22"/>
                <w:szCs w:val="24"/>
                <w:lang w:val="kk-KZ" w:eastAsia="en-GB"/>
              </w:rPr>
              <w:t xml:space="preserve"> Салауатты өмір салты мен дене белсенділігіне деген өз көзқарасын түсіндіру және нақтылау, жинақтап айту.</w:t>
            </w:r>
          </w:p>
          <w:p w:rsidR="000F7913" w:rsidRPr="00CD4C23" w:rsidRDefault="000F7913" w:rsidP="00F908B0">
            <w:pPr>
              <w:widowControl w:val="0"/>
              <w:autoSpaceDE w:val="0"/>
              <w:autoSpaceDN w:val="0"/>
              <w:spacing w:line="264" w:lineRule="exact"/>
              <w:rPr>
                <w:rFonts w:ascii="Times New Roman" w:hAnsi="Times New Roman" w:cs="Times New Roman"/>
                <w:sz w:val="22"/>
                <w:lang w:val="kk-KZ"/>
              </w:rPr>
            </w:pPr>
            <w:r w:rsidRPr="00CD4C23">
              <w:rPr>
                <w:rFonts w:ascii="Times New Roman" w:hAnsi="Times New Roman" w:cs="Times New Roman"/>
                <w:sz w:val="22"/>
                <w:lang w:val="kk-KZ"/>
              </w:rPr>
              <w:t>3.</w:t>
            </w:r>
            <w:r w:rsidRPr="00CD4C23">
              <w:rPr>
                <w:rFonts w:ascii="Times New Roman" w:hAnsi="Times New Roman" w:cs="Times New Roman"/>
                <w:color w:val="1A171B"/>
                <w:sz w:val="22"/>
                <w:szCs w:val="24"/>
                <w:lang w:val="kk-KZ" w:eastAsia="en-GB"/>
              </w:rPr>
              <w:t xml:space="preserve"> Салауатты өмір салты мен дене белсенділігіне деген өз көзқарасын түсіндіру және нақтылау, дәлелдеу.</w:t>
            </w:r>
          </w:p>
        </w:tc>
      </w:tr>
      <w:tr w:rsidR="000F7913" w:rsidRPr="00CD4C23" w:rsidTr="00187925">
        <w:trPr>
          <w:trHeight w:val="256"/>
        </w:trPr>
        <w:tc>
          <w:tcPr>
            <w:tcW w:w="16126" w:type="dxa"/>
            <w:gridSpan w:val="7"/>
          </w:tcPr>
          <w:p w:rsidR="000F7913" w:rsidRPr="00CD4C23" w:rsidRDefault="000F7913" w:rsidP="00F908B0">
            <w:pPr>
              <w:widowControl w:val="0"/>
              <w:rPr>
                <w:rFonts w:ascii="Times New Roman" w:hAnsi="Times New Roman" w:cs="Times New Roman"/>
                <w:b/>
                <w:color w:val="0D0D0D"/>
                <w:sz w:val="22"/>
                <w:szCs w:val="24"/>
                <w:lang w:val="kk-KZ"/>
              </w:rPr>
            </w:pPr>
            <w:r w:rsidRPr="00CD4C23">
              <w:rPr>
                <w:rFonts w:ascii="Times New Roman" w:hAnsi="Times New Roman" w:cs="Times New Roman"/>
                <w:b/>
                <w:color w:val="0D0D0D"/>
                <w:sz w:val="22"/>
                <w:szCs w:val="24"/>
                <w:lang w:val="kk-KZ"/>
              </w:rPr>
              <w:t>Сабақтың барысы</w:t>
            </w:r>
          </w:p>
        </w:tc>
      </w:tr>
      <w:tr w:rsidR="00187925" w:rsidRPr="00CD4C23" w:rsidTr="0026592F">
        <w:tc>
          <w:tcPr>
            <w:tcW w:w="2268" w:type="dxa"/>
          </w:tcPr>
          <w:p w:rsidR="000F7913" w:rsidRPr="00CD4C23" w:rsidRDefault="000F7913" w:rsidP="00F908B0">
            <w:pPr>
              <w:jc w:val="center"/>
              <w:rPr>
                <w:rFonts w:ascii="Times New Roman" w:hAnsi="Times New Roman" w:cs="Times New Roman"/>
                <w:b/>
                <w:sz w:val="22"/>
                <w:lang w:val="kk-KZ"/>
              </w:rPr>
            </w:pPr>
            <w:r w:rsidRPr="00CD4C23">
              <w:rPr>
                <w:rFonts w:ascii="Times New Roman" w:hAnsi="Times New Roman" w:cs="Times New Roman"/>
                <w:b/>
                <w:sz w:val="22"/>
                <w:lang w:val="kk-KZ"/>
              </w:rPr>
              <w:t>Сабақтың кезеңі//уақыты</w:t>
            </w:r>
          </w:p>
        </w:tc>
        <w:tc>
          <w:tcPr>
            <w:tcW w:w="6771" w:type="dxa"/>
            <w:gridSpan w:val="3"/>
            <w:tcBorders>
              <w:right w:val="single" w:sz="4" w:space="0" w:color="auto"/>
            </w:tcBorders>
          </w:tcPr>
          <w:p w:rsidR="000F7913" w:rsidRPr="00CD4C23" w:rsidRDefault="000F7913" w:rsidP="00F908B0">
            <w:pPr>
              <w:jc w:val="center"/>
              <w:rPr>
                <w:rFonts w:ascii="Times New Roman" w:hAnsi="Times New Roman" w:cs="Times New Roman"/>
                <w:b/>
                <w:sz w:val="22"/>
                <w:lang w:val="kk-KZ"/>
              </w:rPr>
            </w:pPr>
            <w:r w:rsidRPr="00CD4C23">
              <w:rPr>
                <w:rFonts w:ascii="Times New Roman" w:hAnsi="Times New Roman" w:cs="Times New Roman"/>
                <w:b/>
                <w:sz w:val="22"/>
                <w:lang w:val="kk-KZ"/>
              </w:rPr>
              <w:t>Педагогтің әрекеті</w:t>
            </w:r>
          </w:p>
        </w:tc>
        <w:tc>
          <w:tcPr>
            <w:tcW w:w="2409" w:type="dxa"/>
            <w:tcBorders>
              <w:right w:val="single" w:sz="4" w:space="0" w:color="auto"/>
            </w:tcBorders>
          </w:tcPr>
          <w:p w:rsidR="000F7913" w:rsidRPr="00CD4C23" w:rsidRDefault="000F7913" w:rsidP="00F908B0">
            <w:pPr>
              <w:jc w:val="center"/>
              <w:rPr>
                <w:rFonts w:ascii="Times New Roman" w:hAnsi="Times New Roman" w:cs="Times New Roman"/>
                <w:b/>
                <w:sz w:val="22"/>
                <w:lang w:val="kk-KZ"/>
              </w:rPr>
            </w:pPr>
            <w:r w:rsidRPr="00CD4C23">
              <w:rPr>
                <w:rFonts w:ascii="Times New Roman" w:hAnsi="Times New Roman" w:cs="Times New Roman"/>
                <w:b/>
                <w:sz w:val="22"/>
                <w:lang w:val="kk-KZ"/>
              </w:rPr>
              <w:t>Оқушының әрекеті</w:t>
            </w:r>
          </w:p>
        </w:tc>
        <w:tc>
          <w:tcPr>
            <w:tcW w:w="2694" w:type="dxa"/>
            <w:tcBorders>
              <w:left w:val="single" w:sz="4" w:space="0" w:color="auto"/>
            </w:tcBorders>
          </w:tcPr>
          <w:p w:rsidR="000F7913" w:rsidRPr="00CD4C23" w:rsidRDefault="000F7913" w:rsidP="00F908B0">
            <w:pPr>
              <w:jc w:val="center"/>
              <w:rPr>
                <w:rFonts w:ascii="Times New Roman" w:hAnsi="Times New Roman" w:cs="Times New Roman"/>
                <w:b/>
                <w:sz w:val="22"/>
                <w:lang w:val="kk-KZ"/>
              </w:rPr>
            </w:pPr>
            <w:r w:rsidRPr="00CD4C23">
              <w:rPr>
                <w:rFonts w:ascii="Times New Roman" w:hAnsi="Times New Roman" w:cs="Times New Roman"/>
                <w:b/>
                <w:sz w:val="22"/>
                <w:lang w:val="kk-KZ"/>
              </w:rPr>
              <w:t>Бағалау</w:t>
            </w:r>
          </w:p>
        </w:tc>
        <w:tc>
          <w:tcPr>
            <w:tcW w:w="1984" w:type="dxa"/>
            <w:tcBorders>
              <w:right w:val="single" w:sz="4" w:space="0" w:color="auto"/>
            </w:tcBorders>
          </w:tcPr>
          <w:p w:rsidR="000F7913" w:rsidRPr="00CD4C23" w:rsidRDefault="000F7913" w:rsidP="00F908B0">
            <w:pPr>
              <w:jc w:val="center"/>
              <w:rPr>
                <w:rFonts w:ascii="Times New Roman" w:hAnsi="Times New Roman" w:cs="Times New Roman"/>
                <w:b/>
                <w:sz w:val="22"/>
                <w:lang w:val="kk-KZ"/>
              </w:rPr>
            </w:pPr>
            <w:r w:rsidRPr="00CD4C23">
              <w:rPr>
                <w:rFonts w:ascii="Times New Roman" w:hAnsi="Times New Roman" w:cs="Times New Roman"/>
                <w:b/>
                <w:sz w:val="22"/>
                <w:lang w:val="kk-KZ"/>
              </w:rPr>
              <w:t>Ресурстар</w:t>
            </w:r>
          </w:p>
        </w:tc>
      </w:tr>
      <w:tr w:rsidR="00187925" w:rsidRPr="00CD4C23" w:rsidTr="0026592F">
        <w:tc>
          <w:tcPr>
            <w:tcW w:w="2268" w:type="dxa"/>
          </w:tcPr>
          <w:p w:rsidR="000F7913" w:rsidRPr="00CD4C23" w:rsidRDefault="000F7913" w:rsidP="00F908B0">
            <w:pPr>
              <w:rPr>
                <w:rFonts w:ascii="Times New Roman" w:hAnsi="Times New Roman" w:cs="Times New Roman"/>
                <w:sz w:val="22"/>
                <w:lang w:val="kk-KZ"/>
              </w:rPr>
            </w:pPr>
            <w:r w:rsidRPr="00CD4C23">
              <w:rPr>
                <w:rFonts w:ascii="Times New Roman" w:hAnsi="Times New Roman" w:cs="Times New Roman"/>
                <w:sz w:val="22"/>
                <w:lang w:val="kk-KZ"/>
              </w:rPr>
              <w:t>Ұйымдастыру</w:t>
            </w:r>
          </w:p>
          <w:p w:rsidR="00F908B0" w:rsidRPr="00CD4C23" w:rsidRDefault="000F7913" w:rsidP="00F908B0">
            <w:pPr>
              <w:rPr>
                <w:rFonts w:ascii="Times New Roman" w:hAnsi="Times New Roman" w:cs="Times New Roman"/>
                <w:sz w:val="22"/>
                <w:lang w:val="kk-KZ"/>
              </w:rPr>
            </w:pPr>
            <w:r w:rsidRPr="00CD4C23">
              <w:rPr>
                <w:rFonts w:ascii="Times New Roman" w:hAnsi="Times New Roman" w:cs="Times New Roman"/>
                <w:sz w:val="22"/>
                <w:lang w:val="kk-KZ"/>
              </w:rPr>
              <w:t xml:space="preserve"> </w:t>
            </w:r>
          </w:p>
          <w:p w:rsidR="00F908B0" w:rsidRPr="00CD4C23" w:rsidRDefault="00F908B0"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r w:rsidRPr="00CD4C23">
              <w:rPr>
                <w:rFonts w:ascii="Times New Roman" w:hAnsi="Times New Roman" w:cs="Times New Roman"/>
                <w:sz w:val="22"/>
                <w:lang w:val="kk-KZ"/>
              </w:rPr>
              <w:t>Өзін-өзі тексеру</w:t>
            </w: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r w:rsidRPr="00CD4C23">
              <w:rPr>
                <w:rFonts w:ascii="Times New Roman" w:hAnsi="Times New Roman" w:cs="Times New Roman"/>
                <w:sz w:val="22"/>
                <w:lang w:val="kk-KZ"/>
              </w:rPr>
              <w:t>Өткен білімді еске түсіру</w:t>
            </w: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r w:rsidRPr="00CD4C23">
              <w:rPr>
                <w:rFonts w:ascii="Times New Roman" w:hAnsi="Times New Roman" w:cs="Times New Roman"/>
                <w:sz w:val="22"/>
                <w:lang w:val="kk-KZ"/>
              </w:rPr>
              <w:t>Жаңа білім</w:t>
            </w: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r w:rsidRPr="00CD4C23">
              <w:rPr>
                <w:rFonts w:ascii="Times New Roman" w:hAnsi="Times New Roman" w:cs="Times New Roman"/>
                <w:sz w:val="22"/>
                <w:lang w:val="kk-KZ"/>
              </w:rPr>
              <w:t>Бекіту</w:t>
            </w: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F908B0" w:rsidRPr="00CD4C23" w:rsidRDefault="00F908B0"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r w:rsidRPr="00CD4C23">
              <w:rPr>
                <w:rFonts w:ascii="Times New Roman" w:hAnsi="Times New Roman" w:cs="Times New Roman"/>
                <w:sz w:val="22"/>
                <w:lang w:val="kk-KZ"/>
              </w:rPr>
              <w:t>Кері байланыс</w:t>
            </w:r>
          </w:p>
        </w:tc>
        <w:tc>
          <w:tcPr>
            <w:tcW w:w="6771" w:type="dxa"/>
            <w:gridSpan w:val="3"/>
            <w:tcBorders>
              <w:right w:val="single" w:sz="4" w:space="0" w:color="auto"/>
            </w:tcBorders>
          </w:tcPr>
          <w:p w:rsidR="00CA17FD" w:rsidRPr="00CD4C23" w:rsidRDefault="00CA17FD" w:rsidP="00F908B0">
            <w:pPr>
              <w:widowControl w:val="0"/>
              <w:suppressLineNumbers/>
              <w:suppressAutoHyphens/>
              <w:rPr>
                <w:rFonts w:ascii="Times New Roman" w:hAnsi="Times New Roman" w:cs="Times New Roman"/>
                <w:b/>
                <w:color w:val="333333"/>
                <w:sz w:val="22"/>
                <w:szCs w:val="24"/>
                <w:lang w:val="kk-KZ" w:eastAsia="ru-RU"/>
              </w:rPr>
            </w:pPr>
            <w:r w:rsidRPr="00CD4C23">
              <w:rPr>
                <w:rFonts w:ascii="Times New Roman" w:hAnsi="Times New Roman" w:cs="Times New Roman"/>
                <w:b/>
                <w:color w:val="333333"/>
                <w:sz w:val="22"/>
                <w:szCs w:val="24"/>
                <w:lang w:val="kk-KZ" w:eastAsia="ru-RU"/>
              </w:rPr>
              <w:lastRenderedPageBreak/>
              <w:t xml:space="preserve">Дайындық  бөлім:  </w:t>
            </w:r>
            <w:r w:rsidRPr="00CD4C23">
              <w:rPr>
                <w:rFonts w:ascii="Times New Roman" w:eastAsia="Calibri" w:hAnsi="Times New Roman" w:cs="Times New Roman"/>
                <w:sz w:val="22"/>
                <w:szCs w:val="24"/>
                <w:lang w:val="kk-KZ"/>
              </w:rPr>
              <w:t xml:space="preserve">Спорттық киімдеріне назар аудару.  Сәлемдесу, сабақ мақсатын түсіндіру, өтілу барысымен таныстыру.                                                                    </w:t>
            </w:r>
          </w:p>
          <w:p w:rsidR="00CA17FD" w:rsidRPr="00CD4C23" w:rsidRDefault="00CA17FD" w:rsidP="00F908B0">
            <w:pPr>
              <w:widowControl w:val="0"/>
              <w:suppressLineNumbers/>
              <w:suppressAutoHyphens/>
              <w:rPr>
                <w:rFonts w:ascii="Times New Roman" w:hAnsi="Times New Roman" w:cs="Times New Roman"/>
                <w:color w:val="000000"/>
                <w:sz w:val="22"/>
                <w:szCs w:val="24"/>
                <w:lang w:val="kk-KZ"/>
              </w:rPr>
            </w:pPr>
            <w:r w:rsidRPr="00CD4C23">
              <w:rPr>
                <w:rFonts w:ascii="Times New Roman" w:hAnsi="Times New Roman" w:cs="Times New Roman"/>
                <w:color w:val="000000"/>
                <w:sz w:val="22"/>
                <w:szCs w:val="24"/>
                <w:lang w:val="kk-KZ"/>
              </w:rPr>
              <w:t xml:space="preserve">Дене қыздырыну жаттығуларының ережесі (мұғалім тарапынан айтылады): - жүгіруді бірден жоғары қарқынмен бастауға болмайды. Себебі, бірден қатты жүгірген адам тез шаршайды да, межелі жерге жете алмай қалуы мүмкін; - жүгіруді,секіруді және лақтыруды баяу бастап, жылдамдықты біртіндеп үдете беру қажет. </w:t>
            </w:r>
          </w:p>
          <w:p w:rsidR="00CA17FD" w:rsidRPr="00CD4C23" w:rsidRDefault="00CA17FD" w:rsidP="00F908B0">
            <w:pPr>
              <w:widowControl w:val="0"/>
              <w:suppressLineNumbers/>
              <w:suppressAutoHyphens/>
              <w:rPr>
                <w:rFonts w:ascii="Times New Roman" w:hAnsi="Times New Roman" w:cs="Times New Roman"/>
                <w:b/>
                <w:color w:val="333333"/>
                <w:sz w:val="22"/>
                <w:szCs w:val="24"/>
                <w:lang w:val="kk-KZ" w:eastAsia="ru-RU"/>
              </w:rPr>
            </w:pPr>
            <w:r w:rsidRPr="00CD4C23">
              <w:rPr>
                <w:rFonts w:ascii="Times New Roman" w:eastAsia="Calibri" w:hAnsi="Times New Roman" w:cs="Times New Roman"/>
                <w:b/>
                <w:sz w:val="22"/>
                <w:szCs w:val="24"/>
                <w:lang w:val="kk-KZ"/>
              </w:rPr>
              <w:t>Жалпы  дамыту, жетілдіру жаттығулары.</w:t>
            </w:r>
          </w:p>
          <w:p w:rsidR="00CA17FD" w:rsidRPr="00CD4C23" w:rsidRDefault="00CA17FD" w:rsidP="00F908B0">
            <w:pPr>
              <w:widowControl w:val="0"/>
              <w:spacing w:line="260" w:lineRule="exact"/>
              <w:rPr>
                <w:rFonts w:ascii="Times New Roman" w:eastAsia="Calibri" w:hAnsi="Times New Roman" w:cs="Times New Roman"/>
                <w:sz w:val="22"/>
                <w:szCs w:val="24"/>
                <w:lang w:val="kk-KZ"/>
              </w:rPr>
            </w:pPr>
            <w:r w:rsidRPr="00CD4C23">
              <w:rPr>
                <w:rFonts w:ascii="Times New Roman" w:eastAsia="Calibri" w:hAnsi="Times New Roman" w:cs="Times New Roman"/>
                <w:b/>
                <w:sz w:val="22"/>
                <w:szCs w:val="24"/>
                <w:lang w:val="kk-KZ"/>
              </w:rPr>
              <w:t>Қатардағы  жаттығулар.</w:t>
            </w:r>
            <w:r w:rsidRPr="00CD4C23">
              <w:rPr>
                <w:rFonts w:ascii="Times New Roman" w:eastAsia="Calibri" w:hAnsi="Times New Roman" w:cs="Times New Roman"/>
                <w:sz w:val="22"/>
                <w:szCs w:val="24"/>
                <w:lang w:val="kk-KZ"/>
              </w:rPr>
              <w:t xml:space="preserve"> Бұрылыстарды біркелкі орындау.                                                                                                                  Аяқтың ұшын, өкшесін дұрыс пайдалану.                                             Жүрістегі   жаттығулар. Жаттығуларды біркелкі, дұрыс орындау.                                                                                                                               </w:t>
            </w:r>
            <w:r w:rsidRPr="00CD4C23">
              <w:rPr>
                <w:rFonts w:ascii="Times New Roman" w:eastAsia="Calibri" w:hAnsi="Times New Roman" w:cs="Times New Roman"/>
                <w:b/>
                <w:sz w:val="22"/>
                <w:szCs w:val="24"/>
                <w:lang w:val="kk-KZ"/>
              </w:rPr>
              <w:t>Жүрістегі жаттығулардан жүгірістегі жаттығуларға көшу.</w:t>
            </w:r>
            <w:r w:rsidRPr="00CD4C23">
              <w:rPr>
                <w:rFonts w:ascii="Times New Roman" w:eastAsia="Calibri" w:hAnsi="Times New Roman" w:cs="Times New Roman"/>
                <w:sz w:val="22"/>
                <w:szCs w:val="24"/>
                <w:lang w:val="kk-KZ"/>
              </w:rPr>
              <w:t xml:space="preserve">                  Баяу   жеңіл  жүгіру. Арақашықтықты сақтау. Қол кеуденің алдында, аяқтың ұшымен жүгіру. Мұрынмен тыныс алу.  Жүгірістегі  жаттығулар. Бірте - бірте ақырындап  жүріске  көшу. Кең  тыныс алу.                                                                                    </w:t>
            </w:r>
            <w:r w:rsidRPr="00CD4C23">
              <w:rPr>
                <w:rFonts w:ascii="Times New Roman" w:hAnsi="Times New Roman" w:cs="Times New Roman"/>
                <w:color w:val="000000"/>
                <w:sz w:val="22"/>
                <w:szCs w:val="24"/>
                <w:lang w:val="kk-KZ"/>
              </w:rPr>
              <w:t xml:space="preserve">Сынып шағын топтарға бөлінеді. </w:t>
            </w:r>
            <w:r w:rsidRPr="00CD4C23">
              <w:rPr>
                <w:rFonts w:ascii="Times New Roman" w:eastAsia="Calibri" w:hAnsi="Times New Roman" w:cs="Times New Roman"/>
                <w:sz w:val="22"/>
                <w:szCs w:val="24"/>
                <w:lang w:val="kk-KZ"/>
              </w:rPr>
              <w:t xml:space="preserve">Оқушылармен «Айна» ойынын ойнау арқылы жалпы дамыту жаттығуларын орындау кезінде бір біріне түсіндіре сөйлеу арқылы,  қалай орындалуы жайында жеткізу.   </w:t>
            </w:r>
          </w:p>
          <w:p w:rsidR="000F7913" w:rsidRPr="00CD4C23" w:rsidRDefault="00CA17FD" w:rsidP="00F908B0">
            <w:pPr>
              <w:widowControl w:val="0"/>
              <w:rPr>
                <w:rFonts w:ascii="Times New Roman" w:hAnsi="Times New Roman" w:cs="Times New Roman"/>
                <w:color w:val="000000"/>
                <w:sz w:val="22"/>
                <w:szCs w:val="24"/>
                <w:lang w:val="kk-KZ"/>
              </w:rPr>
            </w:pPr>
            <w:r w:rsidRPr="00CD4C23">
              <w:rPr>
                <w:rFonts w:ascii="Times New Roman" w:hAnsi="Times New Roman" w:cs="Times New Roman"/>
                <w:color w:val="000000"/>
                <w:sz w:val="22"/>
                <w:szCs w:val="24"/>
                <w:lang w:val="kk-KZ"/>
              </w:rPr>
              <w:t>Оқушылар 8 – 10 немесе 16-18 рет орындалатын кешенді жаттығудан тұратын таңертеңгілік гигиеналық гимнастика кешенін талқылайды және орындайды.</w:t>
            </w:r>
          </w:p>
          <w:p w:rsidR="00F908B0" w:rsidRPr="00CD4C23" w:rsidRDefault="00F908B0" w:rsidP="00F908B0">
            <w:pPr>
              <w:pStyle w:val="a4"/>
              <w:spacing w:before="0" w:beforeAutospacing="0" w:after="0" w:afterAutospacing="0" w:line="294" w:lineRule="atLeast"/>
              <w:rPr>
                <w:rFonts w:ascii="Arial" w:hAnsi="Arial" w:cs="Arial"/>
                <w:color w:val="000000"/>
                <w:sz w:val="22"/>
                <w:szCs w:val="21"/>
                <w:lang w:val="kk-KZ"/>
              </w:rPr>
            </w:pPr>
            <w:r w:rsidRPr="00CD4C23">
              <w:rPr>
                <w:b/>
                <w:bCs/>
                <w:color w:val="000000"/>
                <w:sz w:val="22"/>
                <w:szCs w:val="27"/>
                <w:lang w:val="kk-KZ"/>
              </w:rPr>
              <w:lastRenderedPageBreak/>
              <w:t>Қорғау тактикасы.</w:t>
            </w:r>
          </w:p>
          <w:p w:rsidR="00F908B0" w:rsidRPr="00CD4C23" w:rsidRDefault="00F908B0" w:rsidP="00F908B0">
            <w:pPr>
              <w:pStyle w:val="a4"/>
              <w:spacing w:before="0" w:beforeAutospacing="0" w:after="0" w:afterAutospacing="0" w:line="294" w:lineRule="atLeast"/>
              <w:rPr>
                <w:rFonts w:ascii="Arial" w:hAnsi="Arial" w:cs="Arial"/>
                <w:color w:val="000000"/>
                <w:sz w:val="22"/>
                <w:szCs w:val="21"/>
                <w:lang w:val="kk-KZ"/>
              </w:rPr>
            </w:pPr>
            <w:r w:rsidRPr="00CD4C23">
              <w:rPr>
                <w:color w:val="000000"/>
                <w:sz w:val="22"/>
                <w:szCs w:val="27"/>
                <w:lang w:val="kk-KZ"/>
              </w:rPr>
              <w:t>Жеңістің ең басты шарты – қарсылас шабуылшымен сәтті жасалған күрес. Өз кәрзеңкесіне еш доп жолатпай жеңуге болады. Қорғаныстағы команда әрекеті шабуылға жауап болып табылады.</w:t>
            </w:r>
          </w:p>
          <w:p w:rsidR="00F908B0" w:rsidRPr="00CD4C23" w:rsidRDefault="00F908B0" w:rsidP="00F908B0">
            <w:pPr>
              <w:pStyle w:val="a4"/>
              <w:spacing w:before="0" w:beforeAutospacing="0" w:after="0" w:afterAutospacing="0" w:line="294" w:lineRule="atLeast"/>
              <w:rPr>
                <w:rFonts w:ascii="Arial" w:hAnsi="Arial" w:cs="Arial"/>
                <w:color w:val="000000"/>
                <w:sz w:val="22"/>
                <w:szCs w:val="21"/>
                <w:lang w:val="kk-KZ"/>
              </w:rPr>
            </w:pPr>
            <w:r w:rsidRPr="00CD4C23">
              <w:rPr>
                <w:color w:val="000000"/>
                <w:sz w:val="22"/>
                <w:szCs w:val="27"/>
                <w:lang w:val="kk-KZ"/>
              </w:rPr>
              <w:t>Тапсырманы орындау үшін команда тек өз кәрзеңкесін қорғап қоймай шабуыл да жасау керек. Қорғаныс әрқашан екі қызмет атқару керек: бұзу және құру, шабуыл жасауға мүмкіндік құру.</w:t>
            </w:r>
          </w:p>
          <w:p w:rsidR="00F908B0" w:rsidRPr="00CD4C23" w:rsidRDefault="00F908B0" w:rsidP="00F908B0">
            <w:pPr>
              <w:pStyle w:val="a4"/>
              <w:spacing w:before="0" w:beforeAutospacing="0" w:after="0" w:afterAutospacing="0" w:line="294" w:lineRule="atLeast"/>
              <w:rPr>
                <w:rFonts w:ascii="Arial" w:hAnsi="Arial" w:cs="Arial"/>
                <w:color w:val="000000"/>
                <w:sz w:val="22"/>
                <w:szCs w:val="21"/>
                <w:lang w:val="kk-KZ"/>
              </w:rPr>
            </w:pPr>
            <w:r w:rsidRPr="00CD4C23">
              <w:rPr>
                <w:b/>
                <w:bCs/>
                <w:color w:val="000000"/>
                <w:sz w:val="22"/>
                <w:szCs w:val="27"/>
                <w:lang w:val="kk-KZ"/>
              </w:rPr>
              <w:t>Жеке әрекет</w:t>
            </w:r>
            <w:r w:rsidRPr="00CD4C23">
              <w:rPr>
                <w:color w:val="000000"/>
                <w:sz w:val="22"/>
                <w:szCs w:val="27"/>
                <w:lang w:val="kk-KZ"/>
              </w:rPr>
              <w:t>. Әр ойыншының дұрыс шешім қабылдауы және оны жасау команданың сәтті</w:t>
            </w:r>
            <w:r w:rsidR="007C6BDB" w:rsidRPr="00CD4C23">
              <w:rPr>
                <w:color w:val="000000"/>
                <w:sz w:val="22"/>
                <w:szCs w:val="27"/>
                <w:lang w:val="kk-KZ"/>
              </w:rPr>
              <w:t xml:space="preserve"> әрекетін қамт</w:t>
            </w:r>
            <w:r w:rsidRPr="00CD4C23">
              <w:rPr>
                <w:color w:val="000000"/>
                <w:sz w:val="22"/>
                <w:szCs w:val="27"/>
                <w:lang w:val="kk-KZ"/>
              </w:rPr>
              <w:t>амасыз етеді. Қорғаушының қандай да бір қатесі қарсыласқа пайда әкеледі, команданың әрекеттерініңұйымсыздығын көрсетеді. Қорғаныстағы әрекеттердің сәттілігі тек техникалық ұсталыққа емес, сенімді және ойынға да байланысты.</w:t>
            </w:r>
          </w:p>
          <w:p w:rsidR="00F908B0" w:rsidRPr="00CD4C23" w:rsidRDefault="00F908B0" w:rsidP="00F908B0">
            <w:pPr>
              <w:pStyle w:val="a4"/>
              <w:spacing w:before="0" w:beforeAutospacing="0" w:after="0" w:afterAutospacing="0" w:line="294" w:lineRule="atLeast"/>
              <w:rPr>
                <w:rFonts w:ascii="Arial" w:hAnsi="Arial" w:cs="Arial"/>
                <w:color w:val="000000"/>
                <w:sz w:val="22"/>
                <w:szCs w:val="21"/>
                <w:lang w:val="kk-KZ"/>
              </w:rPr>
            </w:pPr>
            <w:r w:rsidRPr="00CD4C23">
              <w:rPr>
                <w:b/>
                <w:bCs/>
                <w:color w:val="000000"/>
                <w:sz w:val="22"/>
                <w:szCs w:val="27"/>
                <w:lang w:val="kk-KZ"/>
              </w:rPr>
              <w:t>Жеке әрекеттердің негізгі тапсырмалары төмендегідей:</w:t>
            </w:r>
          </w:p>
          <w:p w:rsidR="00F908B0" w:rsidRPr="00CD4C23" w:rsidRDefault="00F908B0" w:rsidP="00F908B0">
            <w:pPr>
              <w:pStyle w:val="a4"/>
              <w:spacing w:before="0" w:beforeAutospacing="0" w:after="0" w:afterAutospacing="0" w:line="294" w:lineRule="atLeast"/>
              <w:rPr>
                <w:rFonts w:ascii="Arial" w:hAnsi="Arial" w:cs="Arial"/>
                <w:color w:val="000000"/>
                <w:sz w:val="22"/>
                <w:szCs w:val="21"/>
                <w:lang w:val="kk-KZ"/>
              </w:rPr>
            </w:pPr>
            <w:r w:rsidRPr="00CD4C23">
              <w:rPr>
                <w:color w:val="000000"/>
                <w:sz w:val="22"/>
                <w:szCs w:val="27"/>
                <w:lang w:val="kk-KZ"/>
              </w:rPr>
              <w:t>1.Қорғаныштағыға допты еркін бермеу.</w:t>
            </w:r>
          </w:p>
          <w:p w:rsidR="00F908B0" w:rsidRPr="00CD4C23" w:rsidRDefault="00F908B0" w:rsidP="00F908B0">
            <w:pPr>
              <w:pStyle w:val="a4"/>
              <w:spacing w:before="0" w:beforeAutospacing="0" w:after="0" w:afterAutospacing="0" w:line="294" w:lineRule="atLeast"/>
              <w:rPr>
                <w:rFonts w:ascii="Arial" w:hAnsi="Arial" w:cs="Arial"/>
                <w:color w:val="000000"/>
                <w:sz w:val="22"/>
                <w:szCs w:val="21"/>
                <w:lang w:val="kk-KZ"/>
              </w:rPr>
            </w:pPr>
            <w:r w:rsidRPr="00CD4C23">
              <w:rPr>
                <w:color w:val="000000"/>
                <w:sz w:val="22"/>
                <w:szCs w:val="27"/>
                <w:lang w:val="kk-KZ"/>
              </w:rPr>
              <w:t>2.Егер қорғаныштағы допты алса, оның әрекеттерін лезде «байлау».</w:t>
            </w:r>
          </w:p>
          <w:p w:rsidR="00F908B0" w:rsidRPr="00CD4C23" w:rsidRDefault="00F908B0" w:rsidP="00F908B0">
            <w:pPr>
              <w:pStyle w:val="a4"/>
              <w:spacing w:before="0" w:beforeAutospacing="0" w:after="0" w:afterAutospacing="0" w:line="294" w:lineRule="atLeast"/>
              <w:rPr>
                <w:rFonts w:ascii="Arial" w:hAnsi="Arial" w:cs="Arial"/>
                <w:color w:val="000000"/>
                <w:sz w:val="22"/>
                <w:szCs w:val="21"/>
                <w:lang w:val="ru-RU"/>
              </w:rPr>
            </w:pPr>
            <w:r w:rsidRPr="00CD4C23">
              <w:rPr>
                <w:color w:val="000000"/>
                <w:sz w:val="22"/>
                <w:szCs w:val="27"/>
                <w:lang w:val="ru-RU"/>
              </w:rPr>
              <w:t>3.Допты тартып алуға әрекет жасау.</w:t>
            </w:r>
          </w:p>
          <w:p w:rsidR="00F908B0" w:rsidRPr="00CD4C23" w:rsidRDefault="00F908B0" w:rsidP="00F908B0">
            <w:pPr>
              <w:pStyle w:val="a4"/>
              <w:spacing w:before="0" w:beforeAutospacing="0" w:after="0" w:afterAutospacing="0" w:line="294" w:lineRule="atLeast"/>
              <w:rPr>
                <w:rFonts w:ascii="Arial" w:hAnsi="Arial" w:cs="Arial"/>
                <w:color w:val="000000"/>
                <w:sz w:val="22"/>
                <w:szCs w:val="21"/>
                <w:lang w:val="ru-RU"/>
              </w:rPr>
            </w:pPr>
            <w:r w:rsidRPr="00CD4C23">
              <w:rPr>
                <w:color w:val="000000"/>
                <w:sz w:val="22"/>
                <w:szCs w:val="27"/>
                <w:lang w:val="ru-RU"/>
              </w:rPr>
              <w:t>4.Бар күшпен шабуылшыға кәрзеңке</w:t>
            </w:r>
            <w:r w:rsidRPr="00CD4C23">
              <w:rPr>
                <w:color w:val="000000"/>
                <w:sz w:val="22"/>
                <w:szCs w:val="27"/>
              </w:rPr>
              <w:t> </w:t>
            </w:r>
            <w:r w:rsidRPr="00CD4C23">
              <w:rPr>
                <w:color w:val="000000"/>
                <w:sz w:val="22"/>
                <w:szCs w:val="27"/>
                <w:lang w:val="ru-RU"/>
              </w:rPr>
              <w:t>доп салдырмау, қарсы тұру.</w:t>
            </w:r>
          </w:p>
          <w:p w:rsidR="00F908B0" w:rsidRPr="00CD4C23" w:rsidRDefault="00F908B0" w:rsidP="00F908B0">
            <w:pPr>
              <w:pStyle w:val="a4"/>
              <w:spacing w:before="0" w:beforeAutospacing="0" w:after="0" w:afterAutospacing="0" w:line="294" w:lineRule="atLeast"/>
              <w:rPr>
                <w:rFonts w:ascii="Arial" w:hAnsi="Arial" w:cs="Arial"/>
                <w:color w:val="000000"/>
                <w:sz w:val="22"/>
                <w:szCs w:val="21"/>
                <w:lang w:val="ru-RU"/>
              </w:rPr>
            </w:pPr>
            <w:r w:rsidRPr="00CD4C23">
              <w:rPr>
                <w:color w:val="000000"/>
                <w:sz w:val="22"/>
                <w:szCs w:val="27"/>
                <w:lang w:val="ru-RU"/>
              </w:rPr>
              <w:t>Ойын техникасының үйрету методикасы.</w:t>
            </w:r>
          </w:p>
          <w:p w:rsidR="00F908B0" w:rsidRPr="00CD4C23" w:rsidRDefault="00F908B0" w:rsidP="00F908B0">
            <w:pPr>
              <w:pStyle w:val="a4"/>
              <w:spacing w:before="0" w:beforeAutospacing="0" w:after="0" w:afterAutospacing="0" w:line="294" w:lineRule="atLeast"/>
              <w:rPr>
                <w:rFonts w:ascii="Arial" w:hAnsi="Arial" w:cs="Arial"/>
                <w:color w:val="000000"/>
                <w:sz w:val="22"/>
                <w:szCs w:val="21"/>
                <w:lang w:val="ru-RU"/>
              </w:rPr>
            </w:pPr>
            <w:r w:rsidRPr="00CD4C23">
              <w:rPr>
                <w:b/>
                <w:bCs/>
                <w:color w:val="000000"/>
                <w:sz w:val="22"/>
                <w:szCs w:val="27"/>
                <w:lang w:val="ru-RU"/>
              </w:rPr>
              <w:t>Ойын техникасы.</w:t>
            </w:r>
          </w:p>
          <w:p w:rsidR="00F908B0" w:rsidRPr="00CD4C23" w:rsidRDefault="00F908B0" w:rsidP="00F908B0">
            <w:pPr>
              <w:pStyle w:val="a4"/>
              <w:spacing w:before="0" w:beforeAutospacing="0" w:after="0" w:afterAutospacing="0" w:line="294" w:lineRule="atLeast"/>
              <w:rPr>
                <w:rFonts w:ascii="Arial" w:hAnsi="Arial" w:cs="Arial"/>
                <w:color w:val="000000"/>
                <w:sz w:val="22"/>
                <w:szCs w:val="21"/>
                <w:lang w:val="ru-RU"/>
              </w:rPr>
            </w:pPr>
            <w:r w:rsidRPr="00CD4C23">
              <w:rPr>
                <w:color w:val="000000"/>
                <w:sz w:val="22"/>
                <w:szCs w:val="27"/>
                <w:lang w:val="ru-RU"/>
              </w:rPr>
              <w:t>Үйретуді дұрыс ауысудан сонымен қатар тосуды,беруді,лақтыруды,жүргізуді үйретуден бастау керек.</w:t>
            </w:r>
          </w:p>
          <w:p w:rsidR="00F908B0" w:rsidRPr="00CD4C23" w:rsidRDefault="00F908B0" w:rsidP="00F908B0">
            <w:pPr>
              <w:pStyle w:val="a4"/>
              <w:spacing w:before="0" w:beforeAutospacing="0" w:after="0" w:afterAutospacing="0" w:line="294" w:lineRule="atLeast"/>
              <w:rPr>
                <w:rFonts w:ascii="Arial" w:hAnsi="Arial" w:cs="Arial"/>
                <w:color w:val="000000"/>
                <w:sz w:val="22"/>
                <w:szCs w:val="21"/>
                <w:lang w:val="ru-RU"/>
              </w:rPr>
            </w:pPr>
            <w:r w:rsidRPr="00CD4C23">
              <w:rPr>
                <w:color w:val="000000"/>
                <w:sz w:val="22"/>
                <w:szCs w:val="27"/>
                <w:lang w:val="ru-RU"/>
              </w:rPr>
              <w:t>Ауысу.Ауысуды үйретуге әр тәсілдер.Бірінші тоқтап-тоқтап жүгіру,содан кейін секіру мен дұрыс үйретіледі.Әр әрекетке уақыт бөлінбеуі керек,бір тәсіл үйретіліп бола сала екіншісіне көңіл бөлу қажет.</w:t>
            </w:r>
          </w:p>
          <w:p w:rsidR="00F908B0" w:rsidRPr="00CD4C23" w:rsidRDefault="00F908B0" w:rsidP="00F908B0">
            <w:pPr>
              <w:pStyle w:val="a4"/>
              <w:spacing w:before="0" w:beforeAutospacing="0" w:after="0" w:afterAutospacing="0" w:line="294" w:lineRule="atLeast"/>
              <w:rPr>
                <w:rFonts w:ascii="Arial" w:hAnsi="Arial" w:cs="Arial"/>
                <w:color w:val="000000"/>
                <w:sz w:val="22"/>
                <w:szCs w:val="21"/>
                <w:lang w:val="ru-RU"/>
              </w:rPr>
            </w:pPr>
            <w:r w:rsidRPr="00CD4C23">
              <w:rPr>
                <w:color w:val="000000"/>
                <w:sz w:val="22"/>
                <w:szCs w:val="27"/>
                <w:lang w:val="ru-RU"/>
              </w:rPr>
              <w:t xml:space="preserve">Жүгіру.Жүгірудің табиғи дағдыларды қолдана отырып жүгіру техникасына алаңдап тоқтауды енгізеді жүгірудегі жаттығуларды,төмендегі тапсырмаларының орындалулары шешілмейтіндей кезек-кезек жасу керек:Дағдылы жұгіру,тіке және жылдам жүгіру,бағытты өзгертуге(айқастыра,доғал,бұрылыстар) </w:t>
            </w:r>
            <w:r w:rsidRPr="00CD4C23">
              <w:rPr>
                <w:color w:val="000000"/>
                <w:sz w:val="22"/>
                <w:szCs w:val="27"/>
                <w:lang w:val="ru-RU"/>
              </w:rPr>
              <w:lastRenderedPageBreak/>
              <w:t>жылдамдықты үдете жүгіру т.б.Жүгіру жылдамдығына,жүгіріс бастаудағы талпынысқа көп көңіл бөлінуі керек ондай жаттығулар жүйелі түрде жасалуы керек.Алғашқы ойыншылардың барлығы айналып жүгіруі керек.Сонда үйретуші ойыншылардың барлығын бақылап,қателігін түзеп отырады.Барлық жарыс жаттығуларында қолдың ырғақ бойынша қимылдауына көп көңіл бөлуі керек,себеі ол тек жылдам жүгіруге көмектеспейді,доппен жасалатын басқа әрекеттер үшінде маңызды.Мысалы:қолдың ырғақты қимылдауы допты тосу мен берілісте маңызды роль атқарады.</w:t>
            </w:r>
          </w:p>
          <w:p w:rsidR="00F908B0" w:rsidRPr="00CD4C23" w:rsidRDefault="00F908B0" w:rsidP="00F908B0">
            <w:pPr>
              <w:pStyle w:val="a4"/>
              <w:spacing w:before="0" w:beforeAutospacing="0" w:after="0" w:afterAutospacing="0" w:line="294" w:lineRule="atLeast"/>
              <w:rPr>
                <w:rFonts w:ascii="Arial" w:hAnsi="Arial" w:cs="Arial"/>
                <w:color w:val="000000"/>
                <w:sz w:val="22"/>
                <w:szCs w:val="21"/>
                <w:lang w:val="ru-RU"/>
              </w:rPr>
            </w:pPr>
            <w:r w:rsidRPr="00CD4C23">
              <w:rPr>
                <w:b/>
                <w:bCs/>
                <w:color w:val="000000"/>
                <w:sz w:val="22"/>
                <w:szCs w:val="27"/>
                <w:lang w:val="ru-RU"/>
              </w:rPr>
              <w:t>Шабуылдау техникасы.</w:t>
            </w:r>
          </w:p>
          <w:p w:rsidR="00F908B0" w:rsidRPr="00CD4C23" w:rsidRDefault="00F908B0" w:rsidP="00F908B0">
            <w:pPr>
              <w:pStyle w:val="a4"/>
              <w:spacing w:before="0" w:beforeAutospacing="0" w:after="0" w:afterAutospacing="0" w:line="294" w:lineRule="atLeast"/>
              <w:rPr>
                <w:rFonts w:ascii="Arial" w:hAnsi="Arial" w:cs="Arial"/>
                <w:color w:val="000000"/>
                <w:sz w:val="22"/>
                <w:szCs w:val="21"/>
                <w:lang w:val="ru-RU"/>
              </w:rPr>
            </w:pPr>
            <w:r w:rsidRPr="00CD4C23">
              <w:rPr>
                <w:color w:val="000000"/>
                <w:sz w:val="22"/>
                <w:szCs w:val="27"/>
                <w:lang w:val="ru-RU"/>
              </w:rPr>
              <w:t>Доппен орындалатын әрекеттерді үйретуден бұрын оның серпінді қасиеті мен формасы мен танысып алу керек,себебі сондай техника тәсілдері тез игеріледі.Бұл мақсат үшін доп снаряд ретінде қолданылатын ортақ дамыған жаттығуларды қолдануға болады.</w:t>
            </w:r>
          </w:p>
          <w:p w:rsidR="000F7913" w:rsidRPr="00CD4C23" w:rsidRDefault="000F7913" w:rsidP="00F908B0">
            <w:pPr>
              <w:widowControl w:val="0"/>
              <w:rPr>
                <w:rFonts w:ascii="Times New Roman" w:hAnsi="Times New Roman" w:cs="Times New Roman"/>
                <w:sz w:val="22"/>
                <w:szCs w:val="24"/>
                <w:lang w:val="kk-KZ"/>
              </w:rPr>
            </w:pPr>
          </w:p>
          <w:p w:rsidR="00187925" w:rsidRPr="00CD4C23" w:rsidRDefault="00187925" w:rsidP="00187925">
            <w:pPr>
              <w:pStyle w:val="a5"/>
              <w:ind w:left="0"/>
              <w:rPr>
                <w:rFonts w:ascii="Times New Roman" w:hAnsi="Times New Roman"/>
                <w:sz w:val="22"/>
                <w:lang w:val="kk-KZ" w:eastAsia="ru-RU"/>
              </w:rPr>
            </w:pPr>
            <w:r w:rsidRPr="00CD4C23">
              <w:rPr>
                <w:rFonts w:ascii="Times New Roman" w:hAnsi="Times New Roman"/>
                <w:sz w:val="22"/>
                <w:lang w:val="kk-KZ" w:eastAsia="ru-RU"/>
              </w:rPr>
              <w:t>Кері  байланыс</w:t>
            </w:r>
          </w:p>
          <w:p w:rsidR="00187925" w:rsidRPr="00CD4C23" w:rsidRDefault="00187925" w:rsidP="00187925">
            <w:pPr>
              <w:pStyle w:val="a5"/>
              <w:ind w:left="0"/>
              <w:rPr>
                <w:rFonts w:ascii="Times New Roman" w:hAnsi="Times New Roman"/>
                <w:b/>
                <w:sz w:val="22"/>
                <w:lang w:val="kk-KZ" w:eastAsia="ru-RU"/>
              </w:rPr>
            </w:pPr>
            <w:r w:rsidRPr="00CD4C23">
              <w:rPr>
                <w:rFonts w:ascii="Times New Roman" w:hAnsi="Times New Roman"/>
                <w:sz w:val="22"/>
                <w:lang w:val="kk-KZ" w:eastAsia="ru-RU"/>
              </w:rPr>
              <w:t>Оқушылардың өз тәртіптеріне рефлексия жасауды мобильдендіру (мотивация, әрекет тәсілдері, қарым-қатынас).</w:t>
            </w:r>
          </w:p>
          <w:p w:rsidR="00187925" w:rsidRPr="00CD4C23" w:rsidRDefault="00187925" w:rsidP="00187925">
            <w:pPr>
              <w:jc w:val="both"/>
              <w:rPr>
                <w:rFonts w:ascii="Times New Roman" w:hAnsi="Times New Roman" w:cs="Times New Roman"/>
                <w:sz w:val="22"/>
                <w:szCs w:val="24"/>
                <w:lang w:val="kk-KZ"/>
              </w:rPr>
            </w:pPr>
            <w:r w:rsidRPr="00CD4C23">
              <w:rPr>
                <w:rFonts w:ascii="Times New Roman" w:hAnsi="Times New Roman" w:cs="Times New Roman"/>
                <w:sz w:val="22"/>
                <w:szCs w:val="24"/>
                <w:lang w:val="kk-KZ"/>
              </w:rPr>
              <w:t xml:space="preserve">Оқушылар стикерге мына сұрақтарға жауап жазады: </w:t>
            </w:r>
          </w:p>
          <w:p w:rsidR="00187925" w:rsidRPr="00587588" w:rsidRDefault="00187925" w:rsidP="00187925">
            <w:pPr>
              <w:jc w:val="both"/>
              <w:rPr>
                <w:rFonts w:ascii="Times New Roman" w:hAnsi="Times New Roman" w:cs="Times New Roman"/>
                <w:b/>
                <w:sz w:val="22"/>
                <w:szCs w:val="24"/>
                <w:lang w:val="ru-RU"/>
              </w:rPr>
            </w:pPr>
            <w:r w:rsidRPr="00587588">
              <w:rPr>
                <w:rFonts w:ascii="Times New Roman" w:hAnsi="Times New Roman" w:cs="Times New Roman"/>
                <w:sz w:val="22"/>
                <w:szCs w:val="24"/>
                <w:lang w:val="ru-RU"/>
              </w:rPr>
              <w:t>1. Маған сабақта не ұнады. 2. Маған немен жұмыс істеу керек? 3. Смайл арқылы өзінің көңіл-күйін бейнелейді және стикерді күн бейнесіндегі тақтаға жапсырады.</w:t>
            </w:r>
          </w:p>
          <w:p w:rsidR="000F7913" w:rsidRPr="00CD4C23" w:rsidRDefault="000F7913" w:rsidP="00F908B0">
            <w:pPr>
              <w:rPr>
                <w:rFonts w:ascii="Calibri" w:hAnsi="Calibri" w:cs="Times New Roman"/>
                <w:sz w:val="22"/>
                <w:lang w:val="kk-KZ"/>
              </w:rPr>
            </w:pPr>
          </w:p>
          <w:p w:rsidR="000F7913" w:rsidRPr="00CD4C23" w:rsidRDefault="000F7913" w:rsidP="00F908B0">
            <w:pPr>
              <w:rPr>
                <w:rFonts w:ascii="Calibri" w:hAnsi="Calibri" w:cs="Times New Roman"/>
                <w:sz w:val="22"/>
                <w:lang w:val="kk-KZ"/>
              </w:rPr>
            </w:pPr>
          </w:p>
          <w:p w:rsidR="000F7913" w:rsidRPr="00CD4C23" w:rsidRDefault="000F7913" w:rsidP="00F908B0">
            <w:pPr>
              <w:rPr>
                <w:rFonts w:ascii="Times New Roman" w:hAnsi="Times New Roman" w:cs="Times New Roman"/>
                <w:sz w:val="22"/>
                <w:szCs w:val="24"/>
                <w:lang w:val="kk-KZ"/>
              </w:rPr>
            </w:pPr>
          </w:p>
        </w:tc>
        <w:tc>
          <w:tcPr>
            <w:tcW w:w="2409" w:type="dxa"/>
            <w:tcBorders>
              <w:right w:val="single" w:sz="4" w:space="0" w:color="auto"/>
            </w:tcBorders>
          </w:tcPr>
          <w:p w:rsidR="000F7913" w:rsidRPr="00CD4C23" w:rsidRDefault="000F7913" w:rsidP="00F908B0">
            <w:pPr>
              <w:widowControl w:val="0"/>
              <w:rPr>
                <w:rFonts w:ascii="Times New Roman" w:hAnsi="Times New Roman" w:cs="Times New Roman"/>
                <w:sz w:val="22"/>
                <w:szCs w:val="24"/>
                <w:lang w:val="kk-KZ"/>
              </w:rPr>
            </w:pPr>
          </w:p>
          <w:p w:rsidR="00857053" w:rsidRPr="00CD4C23" w:rsidRDefault="00857053" w:rsidP="00F908B0">
            <w:pPr>
              <w:widowControl w:val="0"/>
              <w:rPr>
                <w:rFonts w:ascii="Times New Roman" w:hAnsi="Times New Roman" w:cs="Times New Roman"/>
                <w:sz w:val="22"/>
                <w:szCs w:val="24"/>
                <w:lang w:val="kk-KZ"/>
              </w:rPr>
            </w:pPr>
          </w:p>
          <w:p w:rsidR="00857053" w:rsidRPr="00CD4C23" w:rsidRDefault="00857053" w:rsidP="00F908B0">
            <w:pPr>
              <w:widowControl w:val="0"/>
              <w:rPr>
                <w:rFonts w:ascii="Times New Roman" w:hAnsi="Times New Roman" w:cs="Times New Roman"/>
                <w:sz w:val="22"/>
                <w:szCs w:val="24"/>
                <w:lang w:val="kk-KZ"/>
              </w:rPr>
            </w:pPr>
          </w:p>
          <w:p w:rsidR="00857053" w:rsidRPr="00CD4C23" w:rsidRDefault="00857053" w:rsidP="00F908B0">
            <w:pPr>
              <w:widowControl w:val="0"/>
              <w:rPr>
                <w:rFonts w:ascii="Times New Roman" w:hAnsi="Times New Roman" w:cs="Times New Roman"/>
                <w:sz w:val="22"/>
                <w:szCs w:val="24"/>
                <w:lang w:val="kk-KZ"/>
              </w:rPr>
            </w:pPr>
            <w:r w:rsidRPr="00CD4C23">
              <w:rPr>
                <w:rFonts w:ascii="Times New Roman" w:hAnsi="Times New Roman" w:cs="Times New Roman"/>
                <w:color w:val="000000"/>
                <w:sz w:val="22"/>
                <w:szCs w:val="24"/>
                <w:lang w:val="kk-KZ"/>
              </w:rPr>
              <w:t>Дене қыздырыну жаттығуларын жасайды.</w:t>
            </w:r>
          </w:p>
          <w:p w:rsidR="00857053" w:rsidRPr="00CD4C23" w:rsidRDefault="00857053" w:rsidP="00F908B0">
            <w:pPr>
              <w:widowControl w:val="0"/>
              <w:rPr>
                <w:rFonts w:ascii="Times New Roman" w:hAnsi="Times New Roman" w:cs="Times New Roman"/>
                <w:sz w:val="22"/>
                <w:szCs w:val="24"/>
                <w:lang w:val="kk-KZ"/>
              </w:rPr>
            </w:pPr>
          </w:p>
          <w:p w:rsidR="00857053" w:rsidRPr="00CD4C23" w:rsidRDefault="00857053" w:rsidP="00F908B0">
            <w:pPr>
              <w:widowControl w:val="0"/>
              <w:rPr>
                <w:rFonts w:ascii="Times New Roman" w:hAnsi="Times New Roman" w:cs="Times New Roman"/>
                <w:sz w:val="22"/>
                <w:szCs w:val="24"/>
                <w:lang w:val="kk-KZ"/>
              </w:rPr>
            </w:pPr>
          </w:p>
          <w:p w:rsidR="00857053" w:rsidRPr="00CD4C23" w:rsidRDefault="00857053" w:rsidP="00F908B0">
            <w:pPr>
              <w:widowControl w:val="0"/>
              <w:rPr>
                <w:rFonts w:ascii="Times New Roman" w:hAnsi="Times New Roman" w:cs="Times New Roman"/>
                <w:sz w:val="22"/>
                <w:szCs w:val="24"/>
                <w:lang w:val="kk-KZ"/>
              </w:rPr>
            </w:pPr>
          </w:p>
          <w:p w:rsidR="00857053" w:rsidRPr="00CD4C23" w:rsidRDefault="00857053" w:rsidP="00F908B0">
            <w:pPr>
              <w:widowControl w:val="0"/>
              <w:rPr>
                <w:rFonts w:ascii="Times New Roman" w:hAnsi="Times New Roman" w:cs="Times New Roman"/>
                <w:sz w:val="22"/>
                <w:szCs w:val="24"/>
                <w:lang w:val="kk-KZ"/>
              </w:rPr>
            </w:pPr>
          </w:p>
          <w:p w:rsidR="00857053" w:rsidRPr="00CD4C23" w:rsidRDefault="00857053" w:rsidP="00F908B0">
            <w:pPr>
              <w:widowControl w:val="0"/>
              <w:rPr>
                <w:rFonts w:ascii="Times New Roman" w:hAnsi="Times New Roman" w:cs="Times New Roman"/>
                <w:sz w:val="22"/>
                <w:szCs w:val="24"/>
                <w:lang w:val="kk-KZ"/>
              </w:rPr>
            </w:pPr>
          </w:p>
          <w:p w:rsidR="00857053" w:rsidRPr="00CD4C23" w:rsidRDefault="00857053" w:rsidP="00F908B0">
            <w:pPr>
              <w:widowControl w:val="0"/>
              <w:rPr>
                <w:rFonts w:ascii="Times New Roman" w:hAnsi="Times New Roman" w:cs="Times New Roman"/>
                <w:sz w:val="22"/>
                <w:szCs w:val="24"/>
                <w:lang w:val="kk-KZ"/>
              </w:rPr>
            </w:pPr>
          </w:p>
          <w:p w:rsidR="00CA17FD" w:rsidRPr="00CD4C23" w:rsidRDefault="00CA17FD" w:rsidP="00F908B0">
            <w:pPr>
              <w:widowControl w:val="0"/>
              <w:rPr>
                <w:rFonts w:ascii="Times New Roman" w:hAnsi="Times New Roman" w:cs="Times New Roman"/>
                <w:sz w:val="22"/>
                <w:szCs w:val="24"/>
                <w:lang w:val="kk-KZ"/>
              </w:rPr>
            </w:pPr>
            <w:r w:rsidRPr="00CD4C23">
              <w:rPr>
                <w:rFonts w:ascii="Times New Roman" w:hAnsi="Times New Roman" w:cs="Times New Roman"/>
                <w:sz w:val="22"/>
                <w:szCs w:val="24"/>
                <w:lang w:val="kk-KZ"/>
              </w:rPr>
              <w:t>Мұғалім нұсқаулығын орындайды.</w:t>
            </w: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187925">
            <w:pPr>
              <w:rPr>
                <w:rFonts w:ascii="Times New Roman" w:hAnsi="Times New Roman" w:cs="Times New Roman"/>
                <w:sz w:val="22"/>
                <w:szCs w:val="24"/>
                <w:lang w:val="kk-KZ"/>
              </w:rPr>
            </w:pPr>
            <w:r w:rsidRPr="00CD4C23">
              <w:rPr>
                <w:rFonts w:ascii="Times New Roman" w:hAnsi="Times New Roman" w:cs="Times New Roman"/>
                <w:sz w:val="22"/>
                <w:szCs w:val="24"/>
                <w:lang w:val="kk-KZ"/>
              </w:rPr>
              <w:t>Арнайы ресурстар арқылы жаңа тақырыпты талдайды</w:t>
            </w:r>
          </w:p>
          <w:p w:rsidR="00187925" w:rsidRPr="00CD4C23" w:rsidRDefault="00187925" w:rsidP="00187925">
            <w:pPr>
              <w:rPr>
                <w:rFonts w:ascii="Times New Roman" w:hAnsi="Times New Roman" w:cs="Times New Roman"/>
                <w:sz w:val="22"/>
                <w:szCs w:val="24"/>
                <w:lang w:val="kk-KZ"/>
              </w:rPr>
            </w:pPr>
            <w:r w:rsidRPr="00CD4C23">
              <w:rPr>
                <w:rFonts w:ascii="Times New Roman" w:hAnsi="Times New Roman" w:cs="Times New Roman"/>
                <w:sz w:val="22"/>
                <w:szCs w:val="24"/>
                <w:lang w:val="kk-KZ"/>
              </w:rPr>
              <w:t>Жұп бойынша</w:t>
            </w:r>
          </w:p>
          <w:p w:rsidR="00187925" w:rsidRPr="00CD4C23" w:rsidRDefault="00187925" w:rsidP="00187925">
            <w:pPr>
              <w:rPr>
                <w:rFonts w:ascii="Times New Roman" w:hAnsi="Times New Roman" w:cs="Times New Roman"/>
                <w:sz w:val="22"/>
                <w:szCs w:val="24"/>
                <w:lang w:val="kk-KZ"/>
              </w:rPr>
            </w:pPr>
            <w:r w:rsidRPr="00CD4C23">
              <w:rPr>
                <w:rFonts w:ascii="Times New Roman" w:hAnsi="Times New Roman" w:cs="Times New Roman"/>
                <w:sz w:val="22"/>
                <w:szCs w:val="24"/>
                <w:lang w:val="kk-KZ"/>
              </w:rPr>
              <w:lastRenderedPageBreak/>
              <w:t xml:space="preserve">Жеке,   өзара тақырыпты түсінгендерін мұғалімге  қол көтеру арқылы  білдіреді </w:t>
            </w:r>
          </w:p>
          <w:p w:rsidR="00187925" w:rsidRPr="00CD4C23" w:rsidRDefault="00187925" w:rsidP="00187925">
            <w:pPr>
              <w:ind w:right="-107" w:hanging="86"/>
              <w:rPr>
                <w:rFonts w:ascii="Times New Roman" w:hAnsi="Times New Roman" w:cs="Times New Roman"/>
                <w:sz w:val="22"/>
                <w:szCs w:val="24"/>
                <w:lang w:val="kk-KZ"/>
              </w:rPr>
            </w:pPr>
            <w:r w:rsidRPr="00CD4C23">
              <w:rPr>
                <w:rFonts w:ascii="Times New Roman" w:hAnsi="Times New Roman" w:cs="Times New Roman"/>
                <w:sz w:val="22"/>
                <w:szCs w:val="24"/>
                <w:lang w:val="kk-KZ"/>
              </w:rPr>
              <w:t xml:space="preserve">Кілт сөздер мен тіркестер. </w:t>
            </w:r>
            <w:r w:rsidRPr="00CD4C23">
              <w:rPr>
                <w:rFonts w:ascii="Times New Roman" w:hAnsi="Times New Roman" w:cs="Times New Roman"/>
                <w:sz w:val="22"/>
                <w:szCs w:val="24"/>
                <w:lang w:val="kk-KZ" w:eastAsia="kk-KZ"/>
              </w:rPr>
              <w:t>Оқушыларды түсінігін талқылау, көрсету топтық ойын жақсарту туралы белсенділігі туралы әлеуметтік дағдыларды түсіну және көрсету</w:t>
            </w:r>
          </w:p>
          <w:p w:rsidR="00187925" w:rsidRPr="00587588" w:rsidRDefault="00187925" w:rsidP="00187925">
            <w:pPr>
              <w:rPr>
                <w:rFonts w:ascii="Times New Roman" w:hAnsi="Times New Roman" w:cs="Times New Roman"/>
                <w:sz w:val="22"/>
                <w:szCs w:val="24"/>
                <w:lang w:val="kk-KZ"/>
              </w:rPr>
            </w:pPr>
            <w:r w:rsidRPr="00587588">
              <w:rPr>
                <w:rFonts w:ascii="Times New Roman" w:hAnsi="Times New Roman" w:cs="Times New Roman"/>
                <w:sz w:val="22"/>
                <w:szCs w:val="24"/>
                <w:lang w:val="kk-KZ"/>
              </w:rPr>
              <w:t>қозғалу дағдылары секіру, лақтыру, жүгіру</w:t>
            </w: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p>
          <w:p w:rsidR="00187925" w:rsidRPr="00CD4C23" w:rsidRDefault="00187925" w:rsidP="00F908B0">
            <w:pPr>
              <w:widowControl w:val="0"/>
              <w:rPr>
                <w:rFonts w:ascii="Times New Roman" w:hAnsi="Times New Roman" w:cs="Times New Roman"/>
                <w:sz w:val="22"/>
                <w:szCs w:val="24"/>
                <w:lang w:val="kk-KZ"/>
              </w:rPr>
            </w:pPr>
            <w:r w:rsidRPr="00CD4C23">
              <w:rPr>
                <w:rFonts w:ascii="Times New Roman" w:hAnsi="Times New Roman" w:cs="Times New Roman"/>
                <w:sz w:val="22"/>
                <w:szCs w:val="24"/>
                <w:lang w:val="kk-KZ"/>
              </w:rPr>
              <w:t>Бүгінгі сабақтан түйген ойлары мен тұжырымдарына байланысты кері байланыс жасайды.</w:t>
            </w:r>
          </w:p>
        </w:tc>
        <w:tc>
          <w:tcPr>
            <w:tcW w:w="2694" w:type="dxa"/>
            <w:tcBorders>
              <w:left w:val="single" w:sz="4" w:space="0" w:color="auto"/>
            </w:tcBorders>
          </w:tcPr>
          <w:p w:rsidR="000F7913" w:rsidRPr="00CD4C23" w:rsidRDefault="000F7913" w:rsidP="00F908B0">
            <w:pPr>
              <w:widowControl w:val="0"/>
              <w:rPr>
                <w:rFonts w:ascii="Times New Roman" w:hAnsi="Times New Roman" w:cs="Times New Roman"/>
                <w:color w:val="0D0D0D"/>
                <w:sz w:val="22"/>
                <w:szCs w:val="24"/>
                <w:lang w:val="kk-KZ"/>
              </w:rPr>
            </w:pPr>
          </w:p>
          <w:p w:rsidR="000F7913" w:rsidRPr="00CD4C23" w:rsidRDefault="000F7913"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p>
          <w:p w:rsidR="000F7913" w:rsidRPr="00CD4C23" w:rsidRDefault="000F7913" w:rsidP="00F908B0">
            <w:pPr>
              <w:widowControl w:val="0"/>
              <w:rPr>
                <w:rFonts w:ascii="Times New Roman" w:hAnsi="Times New Roman" w:cs="Times New Roman"/>
                <w:color w:val="0D0D0D"/>
                <w:sz w:val="22"/>
                <w:szCs w:val="24"/>
                <w:lang w:val="kk-KZ"/>
              </w:rPr>
            </w:pPr>
          </w:p>
          <w:p w:rsidR="00FB408D" w:rsidRPr="00CD4C23" w:rsidRDefault="00FB408D" w:rsidP="00F908B0">
            <w:pPr>
              <w:widowControl w:val="0"/>
              <w:rPr>
                <w:rFonts w:ascii="Times New Roman" w:hAnsi="Times New Roman" w:cs="Times New Roman"/>
                <w:color w:val="0D0D0D"/>
                <w:sz w:val="22"/>
                <w:szCs w:val="24"/>
                <w:lang w:val="kk-KZ"/>
              </w:rPr>
            </w:pPr>
            <w:r w:rsidRPr="00CD4C23">
              <w:rPr>
                <w:rFonts w:ascii="Times New Roman" w:hAnsi="Times New Roman" w:cs="Times New Roman"/>
                <w:color w:val="0D0D0D"/>
                <w:sz w:val="22"/>
                <w:szCs w:val="24"/>
                <w:lang w:val="kk-KZ"/>
              </w:rPr>
              <w:t>«3 шапалақ» әдісі</w:t>
            </w:r>
          </w:p>
          <w:p w:rsidR="006139F6" w:rsidRPr="00CD4C23" w:rsidRDefault="006139F6" w:rsidP="00F908B0">
            <w:pPr>
              <w:widowControl w:val="0"/>
              <w:rPr>
                <w:rFonts w:ascii="Times New Roman" w:hAnsi="Times New Roman" w:cs="Times New Roman"/>
                <w:color w:val="0D0D0D"/>
                <w:sz w:val="22"/>
                <w:szCs w:val="24"/>
                <w:lang w:val="kk-KZ"/>
              </w:rPr>
            </w:pPr>
            <w:r w:rsidRPr="00CD4C23">
              <w:rPr>
                <w:noProof/>
                <w:lang w:eastAsia="ru-RU"/>
              </w:rPr>
              <w:drawing>
                <wp:inline distT="0" distB="0" distL="0" distR="0" wp14:anchorId="458C6E77" wp14:editId="3776B422">
                  <wp:extent cx="1544320" cy="1158240"/>
                  <wp:effectExtent l="0" t="0" r="0" b="3810"/>
                  <wp:docPr id="2" name="Рисунок 2" descr="https://ds04.infourok.ru/uploads/ex/0354/0009c753-22717c2d/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04.infourok.ru/uploads/ex/0354/0009c753-22717c2d/img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5180" cy="1158885"/>
                          </a:xfrm>
                          <a:prstGeom prst="rect">
                            <a:avLst/>
                          </a:prstGeom>
                          <a:noFill/>
                          <a:ln>
                            <a:noFill/>
                          </a:ln>
                        </pic:spPr>
                      </pic:pic>
                    </a:graphicData>
                  </a:graphic>
                </wp:inline>
              </w:drawing>
            </w:r>
          </w:p>
          <w:p w:rsidR="002C77F1" w:rsidRPr="00CD4C23" w:rsidRDefault="002C77F1"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r w:rsidRPr="00CD4C23">
              <w:rPr>
                <w:noProof/>
                <w:lang w:eastAsia="ru-RU"/>
              </w:rPr>
              <w:drawing>
                <wp:inline distT="0" distB="0" distL="0" distR="0" wp14:anchorId="5FE93B37" wp14:editId="11919608">
                  <wp:extent cx="1615285" cy="967740"/>
                  <wp:effectExtent l="0" t="0" r="4445" b="3810"/>
                  <wp:docPr id="1" name="Рисунок 1" descr="https://im0-tub-kz.yandex.net/i?id=81d67735c8d9f1123934f857ccc61c93-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kz.yandex.net/i?id=81d67735c8d9f1123934f857ccc61c93-l&amp;n=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5285" cy="967740"/>
                          </a:xfrm>
                          <a:prstGeom prst="rect">
                            <a:avLst/>
                          </a:prstGeom>
                          <a:noFill/>
                          <a:ln>
                            <a:noFill/>
                          </a:ln>
                        </pic:spPr>
                      </pic:pic>
                    </a:graphicData>
                  </a:graphic>
                </wp:inline>
              </w:drawing>
            </w:r>
          </w:p>
          <w:p w:rsidR="000F7913" w:rsidRPr="00CD4C23" w:rsidRDefault="000F7913" w:rsidP="00F908B0">
            <w:pPr>
              <w:widowControl w:val="0"/>
              <w:rPr>
                <w:rFonts w:ascii="Times New Roman" w:hAnsi="Times New Roman" w:cs="Times New Roman"/>
                <w:color w:val="0D0D0D"/>
                <w:sz w:val="22"/>
                <w:szCs w:val="24"/>
                <w:lang w:val="kk-KZ"/>
              </w:rPr>
            </w:pPr>
          </w:p>
          <w:p w:rsidR="002C77F1" w:rsidRPr="00CD4C23" w:rsidRDefault="002C77F1" w:rsidP="00F908B0">
            <w:pPr>
              <w:widowControl w:val="0"/>
              <w:rPr>
                <w:rFonts w:ascii="Times New Roman" w:hAnsi="Times New Roman" w:cs="Times New Roman"/>
                <w:color w:val="0D0D0D"/>
                <w:sz w:val="22"/>
                <w:szCs w:val="24"/>
                <w:lang w:val="kk-KZ"/>
              </w:rPr>
            </w:pPr>
          </w:p>
          <w:p w:rsidR="000F7913" w:rsidRPr="00CD4C23" w:rsidRDefault="000F7913" w:rsidP="00F908B0">
            <w:pPr>
              <w:widowControl w:val="0"/>
              <w:rPr>
                <w:rFonts w:ascii="Times New Roman" w:hAnsi="Times New Roman" w:cs="Times New Roman"/>
                <w:color w:val="0D0D0D"/>
                <w:sz w:val="22"/>
                <w:szCs w:val="24"/>
                <w:lang w:val="kk-KZ"/>
              </w:rPr>
            </w:pPr>
          </w:p>
          <w:p w:rsidR="000F7913" w:rsidRPr="00CD4C23" w:rsidRDefault="000F7913" w:rsidP="00F908B0">
            <w:pPr>
              <w:widowControl w:val="0"/>
              <w:rPr>
                <w:rFonts w:ascii="Times New Roman" w:hAnsi="Times New Roman" w:cs="Times New Roman"/>
                <w:color w:val="0D0D0D"/>
                <w:sz w:val="22"/>
                <w:szCs w:val="24"/>
                <w:lang w:val="kk-KZ"/>
              </w:rPr>
            </w:pPr>
          </w:p>
          <w:p w:rsidR="000F7913" w:rsidRPr="00CD4C23" w:rsidRDefault="000F7913" w:rsidP="00F908B0">
            <w:pPr>
              <w:widowControl w:val="0"/>
              <w:rPr>
                <w:rFonts w:ascii="Times New Roman" w:hAnsi="Times New Roman" w:cs="Times New Roman"/>
                <w:color w:val="0D0D0D"/>
                <w:sz w:val="22"/>
                <w:szCs w:val="24"/>
                <w:lang w:val="kk-KZ"/>
              </w:rPr>
            </w:pPr>
          </w:p>
          <w:p w:rsidR="000F7913" w:rsidRPr="00CD4C23" w:rsidRDefault="000F7913" w:rsidP="00F908B0">
            <w:pPr>
              <w:widowControl w:val="0"/>
              <w:rPr>
                <w:rFonts w:ascii="Times New Roman" w:hAnsi="Times New Roman" w:cs="Times New Roman"/>
                <w:color w:val="0D0D0D"/>
                <w:sz w:val="22"/>
                <w:szCs w:val="24"/>
                <w:lang w:val="kk-KZ"/>
              </w:rPr>
            </w:pPr>
          </w:p>
        </w:tc>
        <w:tc>
          <w:tcPr>
            <w:tcW w:w="1984" w:type="dxa"/>
            <w:tcBorders>
              <w:right w:val="single" w:sz="4" w:space="0" w:color="auto"/>
            </w:tcBorders>
          </w:tcPr>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6A444F" w:rsidP="00F908B0">
            <w:pPr>
              <w:rPr>
                <w:rFonts w:ascii="Times New Roman" w:hAnsi="Times New Roman" w:cs="Times New Roman"/>
                <w:sz w:val="22"/>
                <w:lang w:val="kk-KZ"/>
              </w:rPr>
            </w:pPr>
            <w:r w:rsidRPr="00CD4C23">
              <w:rPr>
                <w:rFonts w:ascii="Times New Roman" w:hAnsi="Times New Roman" w:cs="Times New Roman"/>
                <w:sz w:val="22"/>
                <w:lang w:val="kk-KZ"/>
              </w:rPr>
              <w:t>Ғ</w:t>
            </w:r>
            <w:r w:rsidR="00FB408D" w:rsidRPr="00CD4C23">
              <w:rPr>
                <w:rFonts w:ascii="Times New Roman" w:hAnsi="Times New Roman" w:cs="Times New Roman"/>
                <w:sz w:val="22"/>
                <w:lang w:val="kk-KZ"/>
              </w:rPr>
              <w:t>аламтор</w:t>
            </w:r>
          </w:p>
          <w:p w:rsidR="006A444F" w:rsidRPr="00CD4C23" w:rsidRDefault="006A444F" w:rsidP="00F908B0">
            <w:pPr>
              <w:rPr>
                <w:rFonts w:ascii="Times New Roman" w:hAnsi="Times New Roman" w:cs="Times New Roman"/>
                <w:sz w:val="22"/>
                <w:lang w:val="kk-KZ"/>
              </w:rPr>
            </w:pPr>
          </w:p>
          <w:p w:rsidR="006A444F" w:rsidRPr="00CD4C23" w:rsidRDefault="006A444F" w:rsidP="00F908B0">
            <w:pPr>
              <w:rPr>
                <w:rFonts w:ascii="Times New Roman" w:hAnsi="Times New Roman" w:cs="Times New Roman"/>
                <w:sz w:val="22"/>
                <w:lang w:val="kk-KZ"/>
              </w:rPr>
            </w:pPr>
          </w:p>
          <w:p w:rsidR="006A444F" w:rsidRPr="00CD4C23" w:rsidRDefault="006A444F" w:rsidP="00F908B0">
            <w:pPr>
              <w:rPr>
                <w:rFonts w:ascii="Times New Roman" w:hAnsi="Times New Roman" w:cs="Times New Roman"/>
                <w:sz w:val="22"/>
                <w:lang w:val="kk-KZ"/>
              </w:rPr>
            </w:pPr>
          </w:p>
          <w:p w:rsidR="006A444F" w:rsidRPr="00CD4C23" w:rsidRDefault="006A444F" w:rsidP="00F908B0">
            <w:pPr>
              <w:rPr>
                <w:rFonts w:ascii="Times New Roman" w:hAnsi="Times New Roman" w:cs="Times New Roman"/>
                <w:sz w:val="22"/>
                <w:lang w:val="kk-KZ"/>
              </w:rPr>
            </w:pPr>
          </w:p>
          <w:p w:rsidR="006A444F" w:rsidRPr="00CD4C23" w:rsidRDefault="006A444F" w:rsidP="00F908B0">
            <w:pPr>
              <w:rPr>
                <w:rFonts w:ascii="Times New Roman" w:hAnsi="Times New Roman" w:cs="Times New Roman"/>
                <w:sz w:val="22"/>
                <w:lang w:val="kk-KZ"/>
              </w:rPr>
            </w:pPr>
          </w:p>
          <w:p w:rsidR="006A444F" w:rsidRPr="00CD4C23" w:rsidRDefault="006A444F" w:rsidP="00F908B0">
            <w:pPr>
              <w:rPr>
                <w:rFonts w:ascii="Times New Roman" w:hAnsi="Times New Roman" w:cs="Times New Roman"/>
                <w:sz w:val="22"/>
                <w:lang w:val="kk-KZ"/>
              </w:rPr>
            </w:pPr>
          </w:p>
          <w:p w:rsidR="006A444F" w:rsidRPr="00CD4C23" w:rsidRDefault="006A444F" w:rsidP="00F908B0">
            <w:pPr>
              <w:rPr>
                <w:rFonts w:ascii="Times New Roman" w:hAnsi="Times New Roman" w:cs="Times New Roman"/>
                <w:sz w:val="22"/>
                <w:lang w:val="kk-KZ"/>
              </w:rPr>
            </w:pPr>
          </w:p>
          <w:p w:rsidR="006A444F" w:rsidRPr="00CD4C23" w:rsidRDefault="006A444F" w:rsidP="00F908B0">
            <w:pPr>
              <w:rPr>
                <w:rFonts w:ascii="Times New Roman" w:hAnsi="Times New Roman" w:cs="Times New Roman"/>
                <w:sz w:val="22"/>
                <w:lang w:val="kk-KZ"/>
              </w:rPr>
            </w:pPr>
          </w:p>
          <w:p w:rsidR="006A444F" w:rsidRPr="00CD4C23" w:rsidRDefault="006A444F" w:rsidP="00F908B0">
            <w:pPr>
              <w:rPr>
                <w:rFonts w:ascii="Times New Roman" w:hAnsi="Times New Roman" w:cs="Times New Roman"/>
                <w:sz w:val="22"/>
                <w:lang w:val="kk-KZ"/>
              </w:rPr>
            </w:pPr>
          </w:p>
          <w:p w:rsidR="006A444F" w:rsidRPr="00CD4C23" w:rsidRDefault="006A444F" w:rsidP="00F908B0">
            <w:pPr>
              <w:rPr>
                <w:rFonts w:ascii="Times New Roman" w:hAnsi="Times New Roman" w:cs="Times New Roman"/>
                <w:sz w:val="22"/>
                <w:lang w:val="kk-KZ"/>
              </w:rPr>
            </w:pPr>
          </w:p>
          <w:p w:rsidR="006A444F" w:rsidRPr="00CD4C23" w:rsidRDefault="006A444F" w:rsidP="00F908B0">
            <w:pPr>
              <w:rPr>
                <w:rFonts w:ascii="Times New Roman" w:hAnsi="Times New Roman" w:cs="Times New Roman"/>
                <w:sz w:val="22"/>
                <w:lang w:val="kk-KZ"/>
              </w:rPr>
            </w:pPr>
          </w:p>
          <w:p w:rsidR="006A444F" w:rsidRPr="00CD4C23" w:rsidRDefault="006A444F" w:rsidP="00F908B0">
            <w:pPr>
              <w:rPr>
                <w:rFonts w:ascii="Times New Roman" w:hAnsi="Times New Roman" w:cs="Times New Roman"/>
                <w:sz w:val="22"/>
                <w:lang w:val="kk-KZ"/>
              </w:rPr>
            </w:pPr>
          </w:p>
          <w:p w:rsidR="006A444F" w:rsidRPr="00CD4C23" w:rsidRDefault="006A444F" w:rsidP="00F908B0">
            <w:pPr>
              <w:rPr>
                <w:rFonts w:ascii="Times New Roman" w:hAnsi="Times New Roman" w:cs="Times New Roman"/>
                <w:sz w:val="22"/>
                <w:lang w:val="kk-KZ"/>
              </w:rPr>
            </w:pPr>
          </w:p>
          <w:p w:rsidR="006A444F" w:rsidRPr="00CD4C23" w:rsidRDefault="006A444F" w:rsidP="00F908B0">
            <w:pPr>
              <w:rPr>
                <w:rFonts w:ascii="Times New Roman" w:hAnsi="Times New Roman" w:cs="Times New Roman"/>
                <w:sz w:val="22"/>
                <w:lang w:val="kk-KZ"/>
              </w:rPr>
            </w:pPr>
            <w:r w:rsidRPr="00CD4C23">
              <w:rPr>
                <w:rFonts w:ascii="Times New Roman" w:hAnsi="Times New Roman" w:cs="Times New Roman"/>
                <w:sz w:val="22"/>
                <w:lang w:val="kk-KZ"/>
              </w:rPr>
              <w:t>оқулық</w:t>
            </w: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0F7913" w:rsidRPr="00CD4C23" w:rsidRDefault="000F7913" w:rsidP="00F908B0">
            <w:pPr>
              <w:rPr>
                <w:rFonts w:ascii="Times New Roman" w:hAnsi="Times New Roman" w:cs="Times New Roman"/>
                <w:sz w:val="22"/>
                <w:lang w:val="kk-KZ"/>
              </w:rPr>
            </w:pPr>
          </w:p>
          <w:p w:rsidR="004F5745" w:rsidRPr="00CD4C23" w:rsidRDefault="004F5745" w:rsidP="00F908B0">
            <w:pPr>
              <w:rPr>
                <w:rFonts w:ascii="Times New Roman" w:hAnsi="Times New Roman" w:cs="Times New Roman"/>
                <w:sz w:val="22"/>
                <w:lang w:val="kk-KZ"/>
              </w:rPr>
            </w:pPr>
          </w:p>
          <w:p w:rsidR="004F5745" w:rsidRPr="00CD4C23" w:rsidRDefault="004F5745" w:rsidP="00F908B0">
            <w:pPr>
              <w:rPr>
                <w:rFonts w:ascii="Times New Roman" w:hAnsi="Times New Roman" w:cs="Times New Roman"/>
                <w:sz w:val="22"/>
                <w:lang w:val="kk-KZ"/>
              </w:rPr>
            </w:pPr>
          </w:p>
          <w:p w:rsidR="004F5745" w:rsidRPr="00CD4C23" w:rsidRDefault="004F5745" w:rsidP="00F908B0">
            <w:pPr>
              <w:rPr>
                <w:rFonts w:ascii="Times New Roman" w:hAnsi="Times New Roman" w:cs="Times New Roman"/>
                <w:sz w:val="22"/>
                <w:lang w:val="kk-KZ"/>
              </w:rPr>
            </w:pPr>
          </w:p>
          <w:p w:rsidR="004F5745" w:rsidRPr="00CD4C23" w:rsidRDefault="004F5745" w:rsidP="00F908B0">
            <w:pPr>
              <w:rPr>
                <w:rFonts w:ascii="Times New Roman" w:hAnsi="Times New Roman" w:cs="Times New Roman"/>
                <w:sz w:val="22"/>
                <w:lang w:val="kk-KZ"/>
              </w:rPr>
            </w:pPr>
          </w:p>
          <w:p w:rsidR="004F5745" w:rsidRPr="00CD4C23" w:rsidRDefault="004F5745" w:rsidP="00F908B0">
            <w:pPr>
              <w:rPr>
                <w:rFonts w:ascii="Times New Roman" w:hAnsi="Times New Roman" w:cs="Times New Roman"/>
                <w:sz w:val="22"/>
                <w:lang w:val="kk-KZ"/>
              </w:rPr>
            </w:pPr>
          </w:p>
          <w:p w:rsidR="004F5745" w:rsidRPr="00CD4C23" w:rsidRDefault="004F5745" w:rsidP="00F908B0">
            <w:pPr>
              <w:rPr>
                <w:rFonts w:ascii="Times New Roman" w:hAnsi="Times New Roman" w:cs="Times New Roman"/>
                <w:sz w:val="22"/>
                <w:lang w:val="kk-KZ"/>
              </w:rPr>
            </w:pPr>
          </w:p>
          <w:p w:rsidR="004F5745" w:rsidRPr="00CD4C23" w:rsidRDefault="004F5745" w:rsidP="00F908B0">
            <w:pPr>
              <w:rPr>
                <w:rFonts w:ascii="Times New Roman" w:hAnsi="Times New Roman" w:cs="Times New Roman"/>
                <w:sz w:val="22"/>
                <w:lang w:val="kk-KZ"/>
              </w:rPr>
            </w:pPr>
          </w:p>
          <w:p w:rsidR="004F5745" w:rsidRPr="00CD4C23" w:rsidRDefault="004F5745" w:rsidP="00F908B0">
            <w:pPr>
              <w:rPr>
                <w:rFonts w:ascii="Times New Roman" w:hAnsi="Times New Roman" w:cs="Times New Roman"/>
                <w:sz w:val="22"/>
                <w:lang w:val="kk-KZ"/>
              </w:rPr>
            </w:pPr>
          </w:p>
          <w:p w:rsidR="004F5745" w:rsidRPr="00CD4C23" w:rsidRDefault="004F5745" w:rsidP="00F908B0">
            <w:pPr>
              <w:rPr>
                <w:rFonts w:ascii="Times New Roman" w:hAnsi="Times New Roman" w:cs="Times New Roman"/>
                <w:sz w:val="22"/>
                <w:lang w:val="kk-KZ"/>
              </w:rPr>
            </w:pPr>
          </w:p>
          <w:p w:rsidR="004F5745" w:rsidRPr="00CD4C23" w:rsidRDefault="004F5745" w:rsidP="00F908B0">
            <w:pPr>
              <w:rPr>
                <w:rFonts w:ascii="Times New Roman" w:hAnsi="Times New Roman" w:cs="Times New Roman"/>
                <w:sz w:val="22"/>
                <w:lang w:val="kk-KZ"/>
              </w:rPr>
            </w:pPr>
          </w:p>
          <w:p w:rsidR="004F5745" w:rsidRPr="00CD4C23" w:rsidRDefault="004F5745" w:rsidP="00F908B0">
            <w:pPr>
              <w:rPr>
                <w:rFonts w:ascii="Times New Roman" w:hAnsi="Times New Roman" w:cs="Times New Roman"/>
                <w:sz w:val="22"/>
                <w:lang w:val="kk-KZ"/>
              </w:rPr>
            </w:pPr>
          </w:p>
          <w:p w:rsidR="004F5745" w:rsidRPr="00CD4C23" w:rsidRDefault="004F5745" w:rsidP="00F908B0">
            <w:pPr>
              <w:rPr>
                <w:rFonts w:ascii="Times New Roman" w:hAnsi="Times New Roman" w:cs="Times New Roman"/>
                <w:sz w:val="22"/>
                <w:lang w:val="kk-KZ"/>
              </w:rPr>
            </w:pPr>
          </w:p>
          <w:p w:rsidR="004F5745" w:rsidRPr="00CD4C23" w:rsidRDefault="004F5745" w:rsidP="00F908B0">
            <w:pPr>
              <w:rPr>
                <w:rFonts w:ascii="Times New Roman" w:hAnsi="Times New Roman" w:cs="Times New Roman"/>
                <w:sz w:val="22"/>
                <w:lang w:val="kk-KZ"/>
              </w:rPr>
            </w:pPr>
            <w:r w:rsidRPr="00CD4C23">
              <w:rPr>
                <w:rFonts w:ascii="Times New Roman" w:hAnsi="Times New Roman" w:cs="Times New Roman"/>
                <w:sz w:val="22"/>
                <w:lang w:val="kk-KZ"/>
              </w:rPr>
              <w:t>Оқулық</w:t>
            </w:r>
          </w:p>
          <w:p w:rsidR="004F5745" w:rsidRPr="00CD4C23" w:rsidRDefault="004F5745" w:rsidP="00F908B0">
            <w:pPr>
              <w:rPr>
                <w:rFonts w:ascii="Times New Roman" w:hAnsi="Times New Roman" w:cs="Times New Roman"/>
                <w:sz w:val="22"/>
                <w:lang w:val="kk-KZ"/>
              </w:rPr>
            </w:pPr>
          </w:p>
        </w:tc>
      </w:tr>
    </w:tbl>
    <w:p w:rsidR="007D1F4D" w:rsidRDefault="00572BA4">
      <w:pPr>
        <w:rPr>
          <w:lang w:val="kk-KZ"/>
        </w:rPr>
      </w:pPr>
    </w:p>
    <w:p w:rsidR="00C40892" w:rsidRDefault="00C40892">
      <w:pPr>
        <w:rPr>
          <w:lang w:val="kk-KZ"/>
        </w:rPr>
      </w:pPr>
    </w:p>
    <w:p w:rsidR="0026592F" w:rsidRDefault="0026592F">
      <w:pPr>
        <w:rPr>
          <w:lang w:val="kk-KZ"/>
        </w:rPr>
      </w:pPr>
      <w:bookmarkStart w:id="0" w:name="_GoBack"/>
      <w:bookmarkEnd w:id="0"/>
    </w:p>
    <w:sectPr w:rsidR="0026592F" w:rsidSect="00187925">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678"/>
    <w:rsid w:val="000F7913"/>
    <w:rsid w:val="001365CD"/>
    <w:rsid w:val="00187925"/>
    <w:rsid w:val="001C0E39"/>
    <w:rsid w:val="001E2377"/>
    <w:rsid w:val="001F11FC"/>
    <w:rsid w:val="00224A70"/>
    <w:rsid w:val="00246DB2"/>
    <w:rsid w:val="0026592F"/>
    <w:rsid w:val="002C77F1"/>
    <w:rsid w:val="0039156E"/>
    <w:rsid w:val="004C7BFF"/>
    <w:rsid w:val="004F5745"/>
    <w:rsid w:val="00572BA4"/>
    <w:rsid w:val="00587588"/>
    <w:rsid w:val="006139F6"/>
    <w:rsid w:val="006A444F"/>
    <w:rsid w:val="00712F51"/>
    <w:rsid w:val="007A29FD"/>
    <w:rsid w:val="007C6BDB"/>
    <w:rsid w:val="007F795E"/>
    <w:rsid w:val="00803841"/>
    <w:rsid w:val="00822F3E"/>
    <w:rsid w:val="00853060"/>
    <w:rsid w:val="00857053"/>
    <w:rsid w:val="00974D2D"/>
    <w:rsid w:val="00AB0EAF"/>
    <w:rsid w:val="00AB4397"/>
    <w:rsid w:val="00AD6D4B"/>
    <w:rsid w:val="00B21678"/>
    <w:rsid w:val="00B235F1"/>
    <w:rsid w:val="00C0070B"/>
    <w:rsid w:val="00C364C5"/>
    <w:rsid w:val="00C40892"/>
    <w:rsid w:val="00C97DA7"/>
    <w:rsid w:val="00CA17FD"/>
    <w:rsid w:val="00CD4C23"/>
    <w:rsid w:val="00D47B0D"/>
    <w:rsid w:val="00DE4042"/>
    <w:rsid w:val="00E73019"/>
    <w:rsid w:val="00F908B0"/>
    <w:rsid w:val="00FB4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9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0F7913"/>
    <w:pPr>
      <w:spacing w:after="0" w:line="240" w:lineRule="auto"/>
    </w:pPr>
    <w:rPr>
      <w:rFonts w:eastAsia="Times New Roman"/>
      <w:kern w:val="2"/>
      <w:sz w:val="21"/>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0F79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F908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aliases w:val="2 список маркированный"/>
    <w:basedOn w:val="a"/>
    <w:link w:val="a6"/>
    <w:uiPriority w:val="34"/>
    <w:qFormat/>
    <w:rsid w:val="00187925"/>
    <w:pPr>
      <w:widowControl w:val="0"/>
      <w:spacing w:after="0" w:line="260" w:lineRule="exact"/>
      <w:ind w:left="720"/>
      <w:contextualSpacing/>
    </w:pPr>
    <w:rPr>
      <w:rFonts w:ascii="Arial" w:eastAsia="Times New Roman" w:hAnsi="Arial" w:cs="Times New Roman"/>
      <w:szCs w:val="24"/>
      <w:lang w:val="en-GB"/>
    </w:rPr>
  </w:style>
  <w:style w:type="character" w:customStyle="1" w:styleId="a6">
    <w:name w:val="Абзац списка Знак"/>
    <w:aliases w:val="2 список маркированный Знак"/>
    <w:link w:val="a5"/>
    <w:uiPriority w:val="34"/>
    <w:locked/>
    <w:rsid w:val="00187925"/>
    <w:rPr>
      <w:rFonts w:ascii="Arial" w:eastAsia="Times New Roman" w:hAnsi="Arial" w:cs="Times New Roman"/>
      <w:szCs w:val="24"/>
      <w:lang w:val="en-GB"/>
    </w:rPr>
  </w:style>
  <w:style w:type="paragraph" w:styleId="a7">
    <w:name w:val="Balloon Text"/>
    <w:basedOn w:val="a"/>
    <w:link w:val="a8"/>
    <w:uiPriority w:val="99"/>
    <w:semiHidden/>
    <w:unhideWhenUsed/>
    <w:rsid w:val="002C77F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C77F1"/>
    <w:rPr>
      <w:rFonts w:ascii="Tahoma" w:hAnsi="Tahoma" w:cs="Tahoma"/>
      <w:sz w:val="16"/>
      <w:szCs w:val="16"/>
    </w:rPr>
  </w:style>
  <w:style w:type="paragraph" w:styleId="a9">
    <w:name w:val="No Spacing"/>
    <w:aliases w:val="Интервалсыз"/>
    <w:link w:val="aa"/>
    <w:uiPriority w:val="1"/>
    <w:qFormat/>
    <w:rsid w:val="00C40892"/>
    <w:pPr>
      <w:spacing w:after="0" w:line="240" w:lineRule="auto"/>
    </w:pPr>
    <w:rPr>
      <w:rFonts w:ascii="Calibri" w:eastAsia="Calibri" w:hAnsi="Calibri" w:cs="Times New Roman"/>
    </w:rPr>
  </w:style>
  <w:style w:type="character" w:customStyle="1" w:styleId="aa">
    <w:name w:val="Без интервала Знак"/>
    <w:aliases w:val="Интервалсыз Знак"/>
    <w:link w:val="a9"/>
    <w:uiPriority w:val="1"/>
    <w:locked/>
    <w:rsid w:val="00C40892"/>
    <w:rPr>
      <w:rFonts w:ascii="Calibri" w:eastAsia="Calibri" w:hAnsi="Calibri" w:cs="Times New Roman"/>
    </w:rPr>
  </w:style>
  <w:style w:type="paragraph" w:customStyle="1" w:styleId="1">
    <w:name w:val="Без интервала1"/>
    <w:next w:val="a9"/>
    <w:uiPriority w:val="1"/>
    <w:qFormat/>
    <w:rsid w:val="00C40892"/>
    <w:pPr>
      <w:spacing w:after="0" w:line="240" w:lineRule="auto"/>
    </w:pPr>
  </w:style>
  <w:style w:type="character" w:styleId="ab">
    <w:name w:val="Strong"/>
    <w:basedOn w:val="a0"/>
    <w:uiPriority w:val="22"/>
    <w:qFormat/>
    <w:rsid w:val="00C40892"/>
    <w:rPr>
      <w:b/>
      <w:bCs/>
    </w:rPr>
  </w:style>
  <w:style w:type="paragraph" w:customStyle="1" w:styleId="10">
    <w:name w:val="Стиль1"/>
    <w:basedOn w:val="a"/>
    <w:link w:val="11"/>
    <w:qFormat/>
    <w:rsid w:val="00C40892"/>
    <w:pPr>
      <w:spacing w:after="0" w:line="240" w:lineRule="auto"/>
      <w:jc w:val="both"/>
    </w:pPr>
    <w:rPr>
      <w:sz w:val="24"/>
      <w:szCs w:val="24"/>
    </w:rPr>
  </w:style>
  <w:style w:type="character" w:customStyle="1" w:styleId="11">
    <w:name w:val="Стиль1 Знак"/>
    <w:basedOn w:val="a0"/>
    <w:link w:val="10"/>
    <w:rsid w:val="00C40892"/>
    <w:rPr>
      <w:sz w:val="24"/>
      <w:szCs w:val="24"/>
    </w:rPr>
  </w:style>
  <w:style w:type="paragraph" w:customStyle="1" w:styleId="Default">
    <w:name w:val="Default"/>
    <w:qFormat/>
    <w:rsid w:val="00C4089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4C7BFF"/>
    <w:pPr>
      <w:widowControl w:val="0"/>
      <w:spacing w:before="169" w:after="0" w:line="240" w:lineRule="auto"/>
      <w:ind w:left="52"/>
    </w:pPr>
    <w:rPr>
      <w:rFonts w:ascii="Calibri" w:eastAsia="Calibri" w:hAnsi="Calibri" w:cs="Calibr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9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0F7913"/>
    <w:pPr>
      <w:spacing w:after="0" w:line="240" w:lineRule="auto"/>
    </w:pPr>
    <w:rPr>
      <w:rFonts w:eastAsia="Times New Roman"/>
      <w:kern w:val="2"/>
      <w:sz w:val="21"/>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0F79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F908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aliases w:val="2 список маркированный"/>
    <w:basedOn w:val="a"/>
    <w:link w:val="a6"/>
    <w:uiPriority w:val="34"/>
    <w:qFormat/>
    <w:rsid w:val="00187925"/>
    <w:pPr>
      <w:widowControl w:val="0"/>
      <w:spacing w:after="0" w:line="260" w:lineRule="exact"/>
      <w:ind w:left="720"/>
      <w:contextualSpacing/>
    </w:pPr>
    <w:rPr>
      <w:rFonts w:ascii="Arial" w:eastAsia="Times New Roman" w:hAnsi="Arial" w:cs="Times New Roman"/>
      <w:szCs w:val="24"/>
      <w:lang w:val="en-GB"/>
    </w:rPr>
  </w:style>
  <w:style w:type="character" w:customStyle="1" w:styleId="a6">
    <w:name w:val="Абзац списка Знак"/>
    <w:aliases w:val="2 список маркированный Знак"/>
    <w:link w:val="a5"/>
    <w:uiPriority w:val="34"/>
    <w:locked/>
    <w:rsid w:val="00187925"/>
    <w:rPr>
      <w:rFonts w:ascii="Arial" w:eastAsia="Times New Roman" w:hAnsi="Arial" w:cs="Times New Roman"/>
      <w:szCs w:val="24"/>
      <w:lang w:val="en-GB"/>
    </w:rPr>
  </w:style>
  <w:style w:type="paragraph" w:styleId="a7">
    <w:name w:val="Balloon Text"/>
    <w:basedOn w:val="a"/>
    <w:link w:val="a8"/>
    <w:uiPriority w:val="99"/>
    <w:semiHidden/>
    <w:unhideWhenUsed/>
    <w:rsid w:val="002C77F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C77F1"/>
    <w:rPr>
      <w:rFonts w:ascii="Tahoma" w:hAnsi="Tahoma" w:cs="Tahoma"/>
      <w:sz w:val="16"/>
      <w:szCs w:val="16"/>
    </w:rPr>
  </w:style>
  <w:style w:type="paragraph" w:styleId="a9">
    <w:name w:val="No Spacing"/>
    <w:aliases w:val="Интервалсыз"/>
    <w:link w:val="aa"/>
    <w:uiPriority w:val="1"/>
    <w:qFormat/>
    <w:rsid w:val="00C40892"/>
    <w:pPr>
      <w:spacing w:after="0" w:line="240" w:lineRule="auto"/>
    </w:pPr>
    <w:rPr>
      <w:rFonts w:ascii="Calibri" w:eastAsia="Calibri" w:hAnsi="Calibri" w:cs="Times New Roman"/>
    </w:rPr>
  </w:style>
  <w:style w:type="character" w:customStyle="1" w:styleId="aa">
    <w:name w:val="Без интервала Знак"/>
    <w:aliases w:val="Интервалсыз Знак"/>
    <w:link w:val="a9"/>
    <w:uiPriority w:val="1"/>
    <w:locked/>
    <w:rsid w:val="00C40892"/>
    <w:rPr>
      <w:rFonts w:ascii="Calibri" w:eastAsia="Calibri" w:hAnsi="Calibri" w:cs="Times New Roman"/>
    </w:rPr>
  </w:style>
  <w:style w:type="paragraph" w:customStyle="1" w:styleId="1">
    <w:name w:val="Без интервала1"/>
    <w:next w:val="a9"/>
    <w:uiPriority w:val="1"/>
    <w:qFormat/>
    <w:rsid w:val="00C40892"/>
    <w:pPr>
      <w:spacing w:after="0" w:line="240" w:lineRule="auto"/>
    </w:pPr>
  </w:style>
  <w:style w:type="character" w:styleId="ab">
    <w:name w:val="Strong"/>
    <w:basedOn w:val="a0"/>
    <w:uiPriority w:val="22"/>
    <w:qFormat/>
    <w:rsid w:val="00C40892"/>
    <w:rPr>
      <w:b/>
      <w:bCs/>
    </w:rPr>
  </w:style>
  <w:style w:type="paragraph" w:customStyle="1" w:styleId="10">
    <w:name w:val="Стиль1"/>
    <w:basedOn w:val="a"/>
    <w:link w:val="11"/>
    <w:qFormat/>
    <w:rsid w:val="00C40892"/>
    <w:pPr>
      <w:spacing w:after="0" w:line="240" w:lineRule="auto"/>
      <w:jc w:val="both"/>
    </w:pPr>
    <w:rPr>
      <w:sz w:val="24"/>
      <w:szCs w:val="24"/>
    </w:rPr>
  </w:style>
  <w:style w:type="character" w:customStyle="1" w:styleId="11">
    <w:name w:val="Стиль1 Знак"/>
    <w:basedOn w:val="a0"/>
    <w:link w:val="10"/>
    <w:rsid w:val="00C40892"/>
    <w:rPr>
      <w:sz w:val="24"/>
      <w:szCs w:val="24"/>
    </w:rPr>
  </w:style>
  <w:style w:type="paragraph" w:customStyle="1" w:styleId="Default">
    <w:name w:val="Default"/>
    <w:qFormat/>
    <w:rsid w:val="00C4089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4C7BFF"/>
    <w:pPr>
      <w:widowControl w:val="0"/>
      <w:spacing w:before="169" w:after="0" w:line="240" w:lineRule="auto"/>
      <w:ind w:left="52"/>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5186">
      <w:bodyDiv w:val="1"/>
      <w:marLeft w:val="0"/>
      <w:marRight w:val="0"/>
      <w:marTop w:val="0"/>
      <w:marBottom w:val="0"/>
      <w:divBdr>
        <w:top w:val="none" w:sz="0" w:space="0" w:color="auto"/>
        <w:left w:val="none" w:sz="0" w:space="0" w:color="auto"/>
        <w:bottom w:val="none" w:sz="0" w:space="0" w:color="auto"/>
        <w:right w:val="none" w:sz="0" w:space="0" w:color="auto"/>
      </w:divBdr>
    </w:div>
    <w:div w:id="95972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894</Words>
  <Characters>5102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49</cp:revision>
  <dcterms:created xsi:type="dcterms:W3CDTF">2021-11-22T03:48:00Z</dcterms:created>
  <dcterms:modified xsi:type="dcterms:W3CDTF">2021-12-27T06:06:00Z</dcterms:modified>
</cp:coreProperties>
</file>