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47D" w:rsidRDefault="00E4147D" w:rsidP="00E4147D">
      <w:pPr>
        <w:spacing w:after="0" w:line="240" w:lineRule="auto"/>
        <w:ind w:left="-567"/>
        <w:jc w:val="both"/>
        <w:rPr>
          <w:rFonts w:ascii="Times New Roman" w:hAnsi="Times New Roman" w:cs="Times New Roman"/>
          <w:b/>
          <w:i/>
          <w:sz w:val="24"/>
          <w:szCs w:val="24"/>
          <w:lang w:val="kk-KZ"/>
        </w:rPr>
      </w:pPr>
    </w:p>
    <w:p w:rsidR="00E4147D" w:rsidRDefault="00E4147D" w:rsidP="00E4147D">
      <w:pPr>
        <w:spacing w:after="0" w:line="240" w:lineRule="auto"/>
        <w:ind w:left="-567"/>
        <w:jc w:val="both"/>
        <w:rPr>
          <w:rFonts w:ascii="Times New Roman" w:hAnsi="Times New Roman" w:cs="Times New Roman"/>
          <w:b/>
          <w:i/>
          <w:sz w:val="24"/>
          <w:szCs w:val="24"/>
          <w:lang w:val="kk-KZ"/>
        </w:rPr>
      </w:pPr>
    </w:p>
    <w:p w:rsidR="00E4147D" w:rsidRDefault="00E4147D" w:rsidP="00E4147D">
      <w:pPr>
        <w:spacing w:after="0" w:line="240" w:lineRule="auto"/>
        <w:ind w:left="-567"/>
        <w:rPr>
          <w:rFonts w:ascii="Times New Roman" w:hAnsi="Times New Roman" w:cs="Times New Roman"/>
          <w:b/>
          <w:i/>
          <w:sz w:val="26"/>
          <w:szCs w:val="26"/>
          <w:lang w:val="kk-KZ"/>
        </w:rPr>
      </w:pPr>
      <w:r>
        <w:rPr>
          <w:rFonts w:ascii="Times New Roman" w:hAnsi="Times New Roman" w:cs="Times New Roman"/>
          <w:b/>
          <w:i/>
          <w:sz w:val="26"/>
          <w:szCs w:val="26"/>
          <w:lang w:val="kk-KZ"/>
        </w:rPr>
        <w:t>Сабақтың тақырыбы: Галогендер.</w:t>
      </w:r>
    </w:p>
    <w:p w:rsidR="00E4147D" w:rsidRDefault="00E4147D" w:rsidP="00E4147D">
      <w:pPr>
        <w:spacing w:after="0" w:line="240" w:lineRule="auto"/>
        <w:ind w:left="-567"/>
        <w:jc w:val="both"/>
        <w:rPr>
          <w:rFonts w:ascii="Times New Roman" w:hAnsi="Times New Roman" w:cs="Times New Roman"/>
          <w:b/>
          <w:i/>
          <w:sz w:val="24"/>
          <w:szCs w:val="24"/>
          <w:lang w:val="kk-KZ"/>
        </w:rPr>
      </w:pPr>
      <w:r>
        <w:rPr>
          <w:rFonts w:ascii="Times New Roman" w:hAnsi="Times New Roman" w:cs="Times New Roman"/>
          <w:b/>
          <w:i/>
          <w:sz w:val="24"/>
          <w:szCs w:val="24"/>
          <w:lang w:val="kk-KZ"/>
        </w:rPr>
        <w:t>Сабақтың мақсаты:</w:t>
      </w:r>
    </w:p>
    <w:p w:rsidR="00E4147D" w:rsidRDefault="00E4147D" w:rsidP="00E4147D">
      <w:pPr>
        <w:pStyle w:val="a3"/>
        <w:numPr>
          <w:ilvl w:val="0"/>
          <w:numId w:val="1"/>
        </w:numPr>
        <w:tabs>
          <w:tab w:val="left" w:pos="70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Білімділік – </w:t>
      </w:r>
      <w:r>
        <w:rPr>
          <w:rFonts w:ascii="Times New Roman" w:hAnsi="Times New Roman" w:cs="Times New Roman"/>
          <w:bCs/>
          <w:sz w:val="24"/>
          <w:szCs w:val="24"/>
          <w:lang w:val="kk-KZ"/>
        </w:rPr>
        <w:t>Периодтық жүйе негізінде галогендерді салыстыра отырып, оқушылардың білімін тереңдету.</w:t>
      </w:r>
    </w:p>
    <w:p w:rsidR="00E4147D" w:rsidRDefault="00E4147D" w:rsidP="00E4147D">
      <w:pPr>
        <w:pStyle w:val="a3"/>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Дамытушылық - </w:t>
      </w:r>
      <w:r>
        <w:rPr>
          <w:rFonts w:ascii="Times New Roman" w:hAnsi="Times New Roman" w:cs="Times New Roman"/>
          <w:bCs/>
          <w:sz w:val="24"/>
          <w:szCs w:val="24"/>
          <w:lang w:val="kk-KZ"/>
        </w:rPr>
        <w:t>Оқушылардың сақталған ақпаратты қайта қолдану қабілетін және өз ойын қорыта айта алу біліктілігін дамыту.</w:t>
      </w:r>
      <w:r>
        <w:rPr>
          <w:rFonts w:ascii="Times New Roman" w:hAnsi="Times New Roman" w:cs="Times New Roman"/>
          <w:b/>
          <w:bCs/>
          <w:sz w:val="24"/>
          <w:szCs w:val="24"/>
          <w:lang w:val="kk-KZ"/>
        </w:rPr>
        <w:t xml:space="preserve"> </w:t>
      </w:r>
    </w:p>
    <w:p w:rsidR="00E4147D" w:rsidRDefault="00E4147D" w:rsidP="00E4147D">
      <w:pPr>
        <w:pStyle w:val="a3"/>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Тәрбиелік - Оқушыларды басқа бейметалдарға қарағанда галогендердің басты ерекшелігін, ажырата алуға тәрбиелеу.</w:t>
      </w:r>
    </w:p>
    <w:p w:rsidR="00E4147D" w:rsidRDefault="00E4147D" w:rsidP="00E4147D">
      <w:pPr>
        <w:spacing w:after="0" w:line="240" w:lineRule="auto"/>
        <w:ind w:left="-426"/>
        <w:jc w:val="both"/>
        <w:rPr>
          <w:rFonts w:ascii="Times New Roman" w:hAnsi="Times New Roman" w:cs="Times New Roman"/>
          <w:sz w:val="24"/>
          <w:szCs w:val="24"/>
          <w:lang w:val="kk-KZ"/>
        </w:rPr>
      </w:pPr>
      <w:r>
        <w:rPr>
          <w:rFonts w:ascii="Times New Roman" w:hAnsi="Times New Roman" w:cs="Times New Roman"/>
          <w:b/>
          <w:i/>
          <w:sz w:val="24"/>
          <w:szCs w:val="24"/>
          <w:lang w:val="kk-KZ"/>
        </w:rPr>
        <w:t>Сабақ әдісі:</w:t>
      </w:r>
      <w:r>
        <w:rPr>
          <w:rFonts w:ascii="Times New Roman" w:hAnsi="Times New Roman" w:cs="Times New Roman"/>
          <w:sz w:val="24"/>
          <w:szCs w:val="24"/>
          <w:lang w:val="kk-KZ"/>
        </w:rPr>
        <w:t xml:space="preserve"> баяндау, сұрақ – жауап.</w:t>
      </w:r>
    </w:p>
    <w:p w:rsidR="00E4147D" w:rsidRDefault="00E4147D" w:rsidP="00E4147D">
      <w:pPr>
        <w:spacing w:after="0" w:line="240" w:lineRule="auto"/>
        <w:ind w:left="-426"/>
        <w:jc w:val="both"/>
        <w:rPr>
          <w:rFonts w:ascii="Times New Roman" w:hAnsi="Times New Roman" w:cs="Times New Roman"/>
          <w:sz w:val="24"/>
          <w:szCs w:val="24"/>
          <w:lang w:val="kk-KZ"/>
        </w:rPr>
      </w:pPr>
      <w:r>
        <w:rPr>
          <w:rFonts w:ascii="Times New Roman" w:hAnsi="Times New Roman" w:cs="Times New Roman"/>
          <w:b/>
          <w:i/>
          <w:sz w:val="24"/>
          <w:szCs w:val="24"/>
          <w:lang w:val="kk-KZ"/>
        </w:rPr>
        <w:t>Сабаққа қажетті құралдар</w:t>
      </w:r>
      <w:r>
        <w:rPr>
          <w:rFonts w:ascii="Times New Roman" w:hAnsi="Times New Roman" w:cs="Times New Roman"/>
          <w:sz w:val="24"/>
          <w:szCs w:val="24"/>
          <w:lang w:val="kk-KZ"/>
        </w:rPr>
        <w:t>: интерактивті тақта, картоп, йод ерітіндісі, тіс пастасы, перфокарта</w:t>
      </w:r>
    </w:p>
    <w:p w:rsidR="00E4147D" w:rsidRDefault="00E4147D" w:rsidP="00E4147D">
      <w:pPr>
        <w:spacing w:after="0" w:line="240" w:lineRule="auto"/>
        <w:ind w:left="-426"/>
        <w:jc w:val="both"/>
        <w:rPr>
          <w:rFonts w:ascii="Times New Roman" w:hAnsi="Times New Roman" w:cs="Times New Roman"/>
          <w:sz w:val="24"/>
          <w:szCs w:val="24"/>
          <w:lang w:val="kk-KZ"/>
        </w:rPr>
      </w:pPr>
      <w:r>
        <w:rPr>
          <w:rFonts w:ascii="Times New Roman" w:hAnsi="Times New Roman" w:cs="Times New Roman"/>
          <w:b/>
          <w:i/>
          <w:sz w:val="24"/>
          <w:szCs w:val="24"/>
          <w:lang w:val="kk-KZ"/>
        </w:rPr>
        <w:t>Пәнаралық байланыс</w:t>
      </w:r>
      <w:r>
        <w:rPr>
          <w:rFonts w:ascii="Times New Roman" w:hAnsi="Times New Roman" w:cs="Times New Roman"/>
          <w:sz w:val="24"/>
          <w:szCs w:val="24"/>
          <w:lang w:val="kk-KZ"/>
        </w:rPr>
        <w:t xml:space="preserve">: биология, тарих, медицина. </w:t>
      </w:r>
    </w:p>
    <w:p w:rsidR="00E4147D" w:rsidRDefault="00E4147D" w:rsidP="00E4147D">
      <w:pPr>
        <w:spacing w:after="0" w:line="240" w:lineRule="auto"/>
        <w:ind w:left="-426"/>
        <w:jc w:val="both"/>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Сабақ жоспары: </w:t>
      </w:r>
    </w:p>
    <w:p w:rsidR="00E4147D" w:rsidRDefault="00E4147D" w:rsidP="00E4147D">
      <w:pPr>
        <w:pStyle w:val="a3"/>
        <w:numPr>
          <w:ilvl w:val="0"/>
          <w:numId w:val="2"/>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Ұйымдастыру.</w:t>
      </w:r>
    </w:p>
    <w:p w:rsidR="00E4147D" w:rsidRDefault="00E4147D" w:rsidP="00E4147D">
      <w:pPr>
        <w:pStyle w:val="a3"/>
        <w:numPr>
          <w:ilvl w:val="0"/>
          <w:numId w:val="2"/>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Өткен тақырыпқа пысықтау сұрақтары.</w:t>
      </w:r>
    </w:p>
    <w:p w:rsidR="00E4147D" w:rsidRDefault="00E4147D" w:rsidP="00E4147D">
      <w:pPr>
        <w:pStyle w:val="a3"/>
        <w:numPr>
          <w:ilvl w:val="0"/>
          <w:numId w:val="2"/>
        </w:numPr>
        <w:spacing w:after="0" w:line="240" w:lineRule="auto"/>
        <w:ind w:left="-284" w:firstLine="644"/>
        <w:jc w:val="both"/>
        <w:rPr>
          <w:rFonts w:ascii="Times New Roman" w:hAnsi="Times New Roman" w:cs="Times New Roman"/>
          <w:sz w:val="24"/>
          <w:szCs w:val="24"/>
          <w:lang w:val="kk-KZ"/>
        </w:rPr>
      </w:pPr>
      <w:r>
        <w:rPr>
          <w:rFonts w:ascii="Times New Roman" w:hAnsi="Times New Roman" w:cs="Times New Roman"/>
          <w:sz w:val="24"/>
          <w:szCs w:val="24"/>
          <w:lang w:val="kk-KZ"/>
        </w:rPr>
        <w:t>Релаксация. Мағынаны тану (анаграмма)</w:t>
      </w:r>
    </w:p>
    <w:p w:rsidR="00E4147D" w:rsidRDefault="00E4147D" w:rsidP="00E4147D">
      <w:pPr>
        <w:pStyle w:val="a3"/>
        <w:numPr>
          <w:ilvl w:val="0"/>
          <w:numId w:val="2"/>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Жаңа сабақ түсіндіру.</w:t>
      </w:r>
    </w:p>
    <w:p w:rsidR="00E4147D" w:rsidRDefault="00E4147D" w:rsidP="00E4147D">
      <w:pPr>
        <w:pStyle w:val="a3"/>
        <w:numPr>
          <w:ilvl w:val="0"/>
          <w:numId w:val="2"/>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Қорытындылау. (сұрақтар қою)</w:t>
      </w:r>
    </w:p>
    <w:p w:rsidR="00E4147D" w:rsidRDefault="00E4147D" w:rsidP="00E4147D">
      <w:pPr>
        <w:pStyle w:val="a3"/>
        <w:numPr>
          <w:ilvl w:val="0"/>
          <w:numId w:val="2"/>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Бекіту. (Өзіңді тексер!-тест тапсырмалары)</w:t>
      </w:r>
    </w:p>
    <w:p w:rsidR="00E4147D" w:rsidRDefault="00E4147D" w:rsidP="00E4147D">
      <w:pPr>
        <w:pStyle w:val="a3"/>
        <w:numPr>
          <w:ilvl w:val="0"/>
          <w:numId w:val="2"/>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Бағалау.</w:t>
      </w:r>
    </w:p>
    <w:p w:rsidR="00E4147D" w:rsidRDefault="00E4147D" w:rsidP="00E4147D">
      <w:pPr>
        <w:pStyle w:val="a3"/>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i/>
          <w:sz w:val="24"/>
          <w:szCs w:val="24"/>
          <w:lang w:val="kk-KZ"/>
        </w:rPr>
        <w:t>Ұйымдастыру бөлімі:</w:t>
      </w:r>
      <w:r>
        <w:rPr>
          <w:rFonts w:ascii="Times New Roman" w:hAnsi="Times New Roman" w:cs="Times New Roman"/>
          <w:sz w:val="24"/>
          <w:szCs w:val="24"/>
          <w:lang w:val="kk-KZ"/>
        </w:rPr>
        <w:t xml:space="preserve"> Оқушылармен амандасып, түгелдеп, сыныптың сабаққа дайындығын тексеру.</w:t>
      </w:r>
    </w:p>
    <w:p w:rsidR="00E4147D" w:rsidRDefault="00E4147D" w:rsidP="00E4147D">
      <w:pPr>
        <w:pStyle w:val="a3"/>
        <w:numPr>
          <w:ilvl w:val="0"/>
          <w:numId w:val="3"/>
        </w:num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 xml:space="preserve">Сұрақ-жауап: </w:t>
      </w:r>
    </w:p>
    <w:p w:rsidR="00E4147D" w:rsidRDefault="00E4147D" w:rsidP="00E4147D">
      <w:pPr>
        <w:pStyle w:val="a3"/>
        <w:numPr>
          <w:ilvl w:val="0"/>
          <w:numId w:val="4"/>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Күкірттің периодтық жүйедегі орны.</w:t>
      </w:r>
    </w:p>
    <w:p w:rsidR="00E4147D" w:rsidRDefault="00E4147D" w:rsidP="00E4147D">
      <w:pPr>
        <w:pStyle w:val="a3"/>
        <w:numPr>
          <w:ilvl w:val="0"/>
          <w:numId w:val="4"/>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Табиғатта таралуы</w:t>
      </w:r>
    </w:p>
    <w:p w:rsidR="00E4147D" w:rsidRDefault="00E4147D" w:rsidP="00E4147D">
      <w:pPr>
        <w:pStyle w:val="a3"/>
        <w:numPr>
          <w:ilvl w:val="0"/>
          <w:numId w:val="4"/>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Күкірттің физикалық қасиеттері.</w:t>
      </w:r>
    </w:p>
    <w:p w:rsidR="00E4147D" w:rsidRDefault="00E4147D" w:rsidP="00E4147D">
      <w:pPr>
        <w:spacing w:after="0" w:line="240" w:lineRule="auto"/>
        <w:ind w:left="360"/>
        <w:jc w:val="both"/>
        <w:rPr>
          <w:rFonts w:ascii="Times New Roman" w:hAnsi="Times New Roman" w:cs="Times New Roman"/>
          <w:sz w:val="24"/>
          <w:szCs w:val="24"/>
          <w:lang w:val="kk-KZ"/>
        </w:rPr>
      </w:pPr>
      <w:r>
        <w:rPr>
          <w:rFonts w:ascii="Times New Roman" w:hAnsi="Times New Roman" w:cs="Times New Roman"/>
          <w:sz w:val="24"/>
          <w:szCs w:val="24"/>
          <w:lang w:val="kk-KZ"/>
        </w:rPr>
        <w:t>Химиялық диктант. ( Химиялық қасиеттерін тексеру карточкалар арқылы, реакция теңдеулерін толықтырып, реакцияны аяқтау – перфокарта арқылы тексеріледі.)</w:t>
      </w:r>
    </w:p>
    <w:p w:rsidR="00E4147D" w:rsidRDefault="00E4147D" w:rsidP="00E4147D">
      <w:pPr>
        <w:pStyle w:val="a3"/>
        <w:numPr>
          <w:ilvl w:val="0"/>
          <w:numId w:val="3"/>
        </w:num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Релаксация. Мағынаны тану (анаграмма)</w:t>
      </w:r>
    </w:p>
    <w:p w:rsidR="00E4147D" w:rsidRDefault="00E4147D" w:rsidP="00E4147D">
      <w:pPr>
        <w:pStyle w:val="a3"/>
        <w:spacing w:after="0" w:line="240" w:lineRule="auto"/>
        <w:jc w:val="both"/>
        <w:rPr>
          <w:rFonts w:ascii="Times New Roman" w:hAnsi="Times New Roman" w:cs="Times New Roman"/>
          <w:sz w:val="24"/>
          <w:szCs w:val="24"/>
          <w:lang w:val="kk-KZ"/>
        </w:rPr>
      </w:pPr>
    </w:p>
    <w:tbl>
      <w:tblPr>
        <w:tblStyle w:val="a4"/>
        <w:tblW w:w="0" w:type="auto"/>
        <w:tblInd w:w="534" w:type="dxa"/>
        <w:tblLook w:val="04A0" w:firstRow="1" w:lastRow="0" w:firstColumn="1" w:lastColumn="0" w:noHBand="0" w:noVBand="1"/>
      </w:tblPr>
      <w:tblGrid>
        <w:gridCol w:w="1559"/>
        <w:gridCol w:w="1701"/>
        <w:gridCol w:w="1559"/>
        <w:gridCol w:w="1701"/>
        <w:gridCol w:w="2268"/>
      </w:tblGrid>
      <w:tr w:rsidR="00E4147D" w:rsidTr="00E4147D">
        <w:tc>
          <w:tcPr>
            <w:tcW w:w="1559" w:type="dxa"/>
            <w:tcBorders>
              <w:top w:val="single" w:sz="4" w:space="0" w:color="auto"/>
              <w:left w:val="single" w:sz="4" w:space="0" w:color="auto"/>
              <w:bottom w:val="single" w:sz="4" w:space="0" w:color="auto"/>
              <w:right w:val="single" w:sz="4" w:space="0" w:color="auto"/>
            </w:tcBorders>
            <w:hideMark/>
          </w:tcPr>
          <w:p w:rsidR="00E4147D" w:rsidRDefault="00E4147D">
            <w:pPr>
              <w:pStyle w:val="a3"/>
              <w:spacing w:after="0" w:line="240" w:lineRule="auto"/>
              <w:ind w:left="0"/>
              <w:jc w:val="both"/>
              <w:rPr>
                <w:rFonts w:ascii="Times New Roman" w:hAnsi="Times New Roman" w:cs="Times New Roman"/>
                <w:i/>
                <w:lang w:val="kk-KZ"/>
              </w:rPr>
            </w:pPr>
            <w:r>
              <w:rPr>
                <w:rFonts w:ascii="Times New Roman" w:hAnsi="Times New Roman" w:cs="Times New Roman"/>
                <w:i/>
                <w:lang w:val="kk-KZ"/>
              </w:rPr>
              <w:t>ДОЙ</w:t>
            </w:r>
          </w:p>
        </w:tc>
        <w:tc>
          <w:tcPr>
            <w:tcW w:w="1701" w:type="dxa"/>
            <w:tcBorders>
              <w:top w:val="single" w:sz="4" w:space="0" w:color="auto"/>
              <w:left w:val="single" w:sz="4" w:space="0" w:color="auto"/>
              <w:bottom w:val="single" w:sz="4" w:space="0" w:color="auto"/>
              <w:right w:val="single" w:sz="4" w:space="0" w:color="auto"/>
            </w:tcBorders>
            <w:hideMark/>
          </w:tcPr>
          <w:p w:rsidR="00E4147D" w:rsidRDefault="00E4147D">
            <w:pPr>
              <w:pStyle w:val="a3"/>
              <w:spacing w:after="0" w:line="240" w:lineRule="auto"/>
              <w:ind w:left="0"/>
              <w:jc w:val="both"/>
              <w:rPr>
                <w:rFonts w:ascii="Times New Roman" w:hAnsi="Times New Roman" w:cs="Times New Roman"/>
                <w:i/>
                <w:lang w:val="kk-KZ"/>
              </w:rPr>
            </w:pPr>
            <w:r>
              <w:rPr>
                <w:rFonts w:ascii="Times New Roman" w:hAnsi="Times New Roman" w:cs="Times New Roman"/>
                <w:i/>
                <w:lang w:val="kk-KZ"/>
              </w:rPr>
              <w:t>РОТФ</w:t>
            </w:r>
          </w:p>
        </w:tc>
        <w:tc>
          <w:tcPr>
            <w:tcW w:w="1559" w:type="dxa"/>
            <w:tcBorders>
              <w:top w:val="single" w:sz="4" w:space="0" w:color="auto"/>
              <w:left w:val="single" w:sz="4" w:space="0" w:color="auto"/>
              <w:bottom w:val="single" w:sz="4" w:space="0" w:color="auto"/>
              <w:right w:val="single" w:sz="4" w:space="0" w:color="auto"/>
            </w:tcBorders>
            <w:hideMark/>
          </w:tcPr>
          <w:p w:rsidR="00E4147D" w:rsidRDefault="00E4147D">
            <w:pPr>
              <w:pStyle w:val="a3"/>
              <w:spacing w:after="0" w:line="240" w:lineRule="auto"/>
              <w:ind w:left="0"/>
              <w:jc w:val="both"/>
              <w:rPr>
                <w:rFonts w:ascii="Times New Roman" w:hAnsi="Times New Roman" w:cs="Times New Roman"/>
                <w:i/>
                <w:lang w:val="kk-KZ"/>
              </w:rPr>
            </w:pPr>
            <w:r>
              <w:rPr>
                <w:rFonts w:ascii="Times New Roman" w:hAnsi="Times New Roman" w:cs="Times New Roman"/>
                <w:i/>
                <w:lang w:val="kk-KZ"/>
              </w:rPr>
              <w:t>МОРБ</w:t>
            </w:r>
          </w:p>
        </w:tc>
        <w:tc>
          <w:tcPr>
            <w:tcW w:w="1701" w:type="dxa"/>
            <w:tcBorders>
              <w:top w:val="single" w:sz="4" w:space="0" w:color="auto"/>
              <w:left w:val="single" w:sz="4" w:space="0" w:color="auto"/>
              <w:bottom w:val="single" w:sz="4" w:space="0" w:color="auto"/>
              <w:right w:val="single" w:sz="4" w:space="0" w:color="auto"/>
            </w:tcBorders>
            <w:hideMark/>
          </w:tcPr>
          <w:p w:rsidR="00E4147D" w:rsidRDefault="00E4147D">
            <w:pPr>
              <w:pStyle w:val="a3"/>
              <w:spacing w:after="0" w:line="240" w:lineRule="auto"/>
              <w:ind w:left="0"/>
              <w:jc w:val="both"/>
              <w:rPr>
                <w:rFonts w:ascii="Times New Roman" w:hAnsi="Times New Roman" w:cs="Times New Roman"/>
                <w:i/>
                <w:lang w:val="kk-KZ"/>
              </w:rPr>
            </w:pPr>
            <w:r>
              <w:rPr>
                <w:rFonts w:ascii="Times New Roman" w:hAnsi="Times New Roman" w:cs="Times New Roman"/>
                <w:i/>
                <w:lang w:val="kk-KZ"/>
              </w:rPr>
              <w:t>РОЛХ</w:t>
            </w:r>
          </w:p>
        </w:tc>
        <w:tc>
          <w:tcPr>
            <w:tcW w:w="2268" w:type="dxa"/>
            <w:tcBorders>
              <w:top w:val="single" w:sz="4" w:space="0" w:color="auto"/>
              <w:left w:val="single" w:sz="4" w:space="0" w:color="auto"/>
              <w:bottom w:val="single" w:sz="4" w:space="0" w:color="auto"/>
              <w:right w:val="single" w:sz="4" w:space="0" w:color="auto"/>
            </w:tcBorders>
            <w:hideMark/>
          </w:tcPr>
          <w:p w:rsidR="00E4147D" w:rsidRDefault="00E4147D">
            <w:pPr>
              <w:pStyle w:val="a3"/>
              <w:spacing w:after="0" w:line="240" w:lineRule="auto"/>
              <w:ind w:left="0"/>
              <w:jc w:val="both"/>
              <w:rPr>
                <w:rFonts w:ascii="Times New Roman" w:hAnsi="Times New Roman" w:cs="Times New Roman"/>
                <w:i/>
                <w:lang w:val="kk-KZ"/>
              </w:rPr>
            </w:pPr>
            <w:r>
              <w:rPr>
                <w:rFonts w:ascii="Times New Roman" w:hAnsi="Times New Roman" w:cs="Times New Roman"/>
                <w:i/>
                <w:lang w:val="kk-KZ"/>
              </w:rPr>
              <w:t>ТАТСА</w:t>
            </w:r>
          </w:p>
        </w:tc>
      </w:tr>
      <w:tr w:rsidR="00E4147D" w:rsidTr="00E4147D">
        <w:tc>
          <w:tcPr>
            <w:tcW w:w="1559" w:type="dxa"/>
            <w:tcBorders>
              <w:top w:val="single" w:sz="4" w:space="0" w:color="auto"/>
              <w:left w:val="single" w:sz="4" w:space="0" w:color="auto"/>
              <w:bottom w:val="single" w:sz="4" w:space="0" w:color="auto"/>
              <w:right w:val="single" w:sz="4" w:space="0" w:color="auto"/>
            </w:tcBorders>
          </w:tcPr>
          <w:p w:rsidR="00E4147D" w:rsidRDefault="00E4147D">
            <w:pPr>
              <w:pStyle w:val="a3"/>
              <w:spacing w:after="0" w:line="240" w:lineRule="auto"/>
              <w:ind w:left="0"/>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tcPr>
          <w:p w:rsidR="00E4147D" w:rsidRDefault="00E4147D">
            <w:pPr>
              <w:pStyle w:val="a3"/>
              <w:spacing w:after="0" w:line="240" w:lineRule="auto"/>
              <w:ind w:left="0"/>
              <w:jc w:val="both"/>
              <w:rPr>
                <w:rFonts w:ascii="Times New Roman" w:hAnsi="Times New Roman" w:cs="Times New Roman"/>
                <w:lang w:val="kk-KZ"/>
              </w:rPr>
            </w:pPr>
          </w:p>
        </w:tc>
        <w:tc>
          <w:tcPr>
            <w:tcW w:w="1559" w:type="dxa"/>
            <w:tcBorders>
              <w:top w:val="single" w:sz="4" w:space="0" w:color="auto"/>
              <w:left w:val="single" w:sz="4" w:space="0" w:color="auto"/>
              <w:bottom w:val="single" w:sz="4" w:space="0" w:color="auto"/>
              <w:right w:val="single" w:sz="4" w:space="0" w:color="auto"/>
            </w:tcBorders>
          </w:tcPr>
          <w:p w:rsidR="00E4147D" w:rsidRDefault="00E4147D">
            <w:pPr>
              <w:pStyle w:val="a3"/>
              <w:spacing w:after="0" w:line="240" w:lineRule="auto"/>
              <w:ind w:left="0"/>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tcPr>
          <w:p w:rsidR="00E4147D" w:rsidRDefault="00E4147D">
            <w:pPr>
              <w:pStyle w:val="a3"/>
              <w:spacing w:after="0" w:line="240" w:lineRule="auto"/>
              <w:ind w:left="0"/>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Pr>
          <w:p w:rsidR="00E4147D" w:rsidRDefault="00E4147D">
            <w:pPr>
              <w:pStyle w:val="a3"/>
              <w:spacing w:after="0" w:line="240" w:lineRule="auto"/>
              <w:ind w:left="0"/>
              <w:jc w:val="both"/>
              <w:rPr>
                <w:rFonts w:ascii="Times New Roman" w:hAnsi="Times New Roman" w:cs="Times New Roman"/>
                <w:lang w:val="kk-KZ"/>
              </w:rPr>
            </w:pPr>
          </w:p>
        </w:tc>
      </w:tr>
    </w:tbl>
    <w:p w:rsidR="00E4147D" w:rsidRDefault="00E4147D" w:rsidP="00E4147D">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4. </w:t>
      </w:r>
      <w:r>
        <w:rPr>
          <w:rFonts w:ascii="Times New Roman" w:hAnsi="Times New Roman" w:cs="Times New Roman"/>
          <w:i/>
          <w:sz w:val="24"/>
          <w:szCs w:val="24"/>
          <w:lang w:val="kk-KZ"/>
        </w:rPr>
        <w:t>Жаңа сабақ түсіндіру.</w:t>
      </w:r>
      <w:r>
        <w:rPr>
          <w:rFonts w:ascii="Times New Roman" w:hAnsi="Times New Roman" w:cs="Times New Roman"/>
          <w:sz w:val="24"/>
          <w:szCs w:val="24"/>
          <w:lang w:val="kk-KZ"/>
        </w:rPr>
        <w:t xml:space="preserve">  Жалпы сипаттама. VII А топша элементтеріне, галогендерге: фтор, хлор, бром, йод, астат жатады. Алғашқы 4 элемент табиғатта әртүрлі қосылыстар түрінде кездеседі. Астат тек жасанды жолмен 1940 ж алынды. </w:t>
      </w:r>
    </w:p>
    <w:p w:rsidR="00E4147D" w:rsidRDefault="00E4147D" w:rsidP="00E4147D">
      <w:pPr>
        <w:pStyle w:val="a3"/>
        <w:spacing w:after="0" w:line="240" w:lineRule="auto"/>
        <w:ind w:left="360"/>
        <w:jc w:val="both"/>
        <w:rPr>
          <w:rFonts w:ascii="Times New Roman" w:hAnsi="Times New Roman" w:cs="Times New Roman"/>
          <w:b/>
          <w:sz w:val="24"/>
          <w:szCs w:val="24"/>
          <w:lang w:val="kk-KZ"/>
        </w:rPr>
      </w:pPr>
      <w:r>
        <w:rPr>
          <w:rFonts w:ascii="Times New Roman" w:hAnsi="Times New Roman" w:cs="Times New Roman"/>
          <w:sz w:val="24"/>
          <w:szCs w:val="24"/>
          <w:lang w:val="kk-KZ"/>
        </w:rPr>
        <w:t>VII А топшасы элементтерінің қасиеттері</w:t>
      </w:r>
      <w:r>
        <w:rPr>
          <w:rFonts w:ascii="Times New Roman" w:hAnsi="Times New Roman" w:cs="Times New Roman"/>
          <w:i/>
          <w:sz w:val="24"/>
          <w:szCs w:val="24"/>
          <w:lang w:val="kk-KZ"/>
        </w:rPr>
        <w:t xml:space="preserve"> (физикалық қасиеттері түсіндіріледі)</w:t>
      </w:r>
    </w:p>
    <w:tbl>
      <w:tblPr>
        <w:tblStyle w:val="a4"/>
        <w:tblW w:w="9923" w:type="dxa"/>
        <w:tblInd w:w="-34" w:type="dxa"/>
        <w:tblLook w:val="04A0" w:firstRow="1" w:lastRow="0" w:firstColumn="1" w:lastColumn="0" w:noHBand="0" w:noVBand="1"/>
      </w:tblPr>
      <w:tblGrid>
        <w:gridCol w:w="2483"/>
        <w:gridCol w:w="1424"/>
        <w:gridCol w:w="1383"/>
        <w:gridCol w:w="1452"/>
        <w:gridCol w:w="1431"/>
        <w:gridCol w:w="1750"/>
      </w:tblGrid>
      <w:tr w:rsidR="00E4147D" w:rsidTr="00E4147D">
        <w:tc>
          <w:tcPr>
            <w:tcW w:w="2483"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Қасиеттері</w:t>
            </w:r>
          </w:p>
        </w:tc>
        <w:tc>
          <w:tcPr>
            <w:tcW w:w="1424"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F</w:t>
            </w:r>
          </w:p>
        </w:tc>
        <w:tc>
          <w:tcPr>
            <w:tcW w:w="1383"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kk-KZ"/>
              </w:rPr>
              <w:t>C</w:t>
            </w:r>
            <w:r>
              <w:rPr>
                <w:rFonts w:ascii="Times New Roman" w:hAnsi="Times New Roman" w:cs="Times New Roman"/>
                <w:b/>
                <w:sz w:val="24"/>
                <w:szCs w:val="24"/>
                <w:lang w:val="en-US"/>
              </w:rPr>
              <w:t>l</w:t>
            </w:r>
          </w:p>
        </w:tc>
        <w:tc>
          <w:tcPr>
            <w:tcW w:w="1452"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Br</w:t>
            </w:r>
          </w:p>
        </w:tc>
        <w:tc>
          <w:tcPr>
            <w:tcW w:w="1431"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I</w:t>
            </w:r>
          </w:p>
        </w:tc>
        <w:tc>
          <w:tcPr>
            <w:tcW w:w="1750"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At</w:t>
            </w:r>
          </w:p>
        </w:tc>
      </w:tr>
      <w:tr w:rsidR="00E4147D" w:rsidTr="00E4147D">
        <w:tc>
          <w:tcPr>
            <w:tcW w:w="2483"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b/>
                <w:i/>
                <w:sz w:val="18"/>
                <w:szCs w:val="18"/>
                <w:lang w:val="kk-KZ"/>
              </w:rPr>
            </w:pPr>
            <w:r>
              <w:rPr>
                <w:rFonts w:ascii="Times New Roman" w:hAnsi="Times New Roman" w:cs="Times New Roman"/>
                <w:b/>
                <w:i/>
                <w:sz w:val="18"/>
                <w:szCs w:val="18"/>
                <w:lang w:val="kk-KZ"/>
              </w:rPr>
              <w:t>Ашылуы.</w:t>
            </w:r>
          </w:p>
        </w:tc>
        <w:tc>
          <w:tcPr>
            <w:tcW w:w="1424"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1886ж химик Муассан</w:t>
            </w:r>
          </w:p>
        </w:tc>
        <w:tc>
          <w:tcPr>
            <w:tcW w:w="1383"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1774ж. швед химигі К. Шееле</w:t>
            </w:r>
          </w:p>
        </w:tc>
        <w:tc>
          <w:tcPr>
            <w:tcW w:w="1452"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1826ж француз ғалымы Ж. Балар</w:t>
            </w:r>
          </w:p>
        </w:tc>
        <w:tc>
          <w:tcPr>
            <w:tcW w:w="1431"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1811ж француз химик-технолог Бернер Куртуа</w:t>
            </w:r>
          </w:p>
        </w:tc>
        <w:tc>
          <w:tcPr>
            <w:tcW w:w="1750"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1940ж жасанды жолмен алынды</w:t>
            </w:r>
          </w:p>
        </w:tc>
      </w:tr>
      <w:tr w:rsidR="00E4147D" w:rsidTr="00E4147D">
        <w:tc>
          <w:tcPr>
            <w:tcW w:w="2483"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b/>
                <w:i/>
                <w:sz w:val="18"/>
                <w:szCs w:val="18"/>
                <w:lang w:val="kk-KZ"/>
              </w:rPr>
            </w:pPr>
            <w:r>
              <w:rPr>
                <w:rFonts w:ascii="Times New Roman" w:hAnsi="Times New Roman" w:cs="Times New Roman"/>
                <w:b/>
                <w:i/>
                <w:sz w:val="18"/>
                <w:szCs w:val="18"/>
                <w:lang w:val="kk-KZ"/>
              </w:rPr>
              <w:t>Атомдық нөмірі</w:t>
            </w:r>
          </w:p>
        </w:tc>
        <w:tc>
          <w:tcPr>
            <w:tcW w:w="1424"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9</w:t>
            </w:r>
          </w:p>
        </w:tc>
        <w:tc>
          <w:tcPr>
            <w:tcW w:w="1383"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17</w:t>
            </w:r>
          </w:p>
        </w:tc>
        <w:tc>
          <w:tcPr>
            <w:tcW w:w="1452"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35</w:t>
            </w:r>
          </w:p>
        </w:tc>
        <w:tc>
          <w:tcPr>
            <w:tcW w:w="1431"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53</w:t>
            </w:r>
          </w:p>
        </w:tc>
        <w:tc>
          <w:tcPr>
            <w:tcW w:w="1750"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85</w:t>
            </w:r>
          </w:p>
        </w:tc>
      </w:tr>
      <w:tr w:rsidR="00E4147D" w:rsidTr="00E4147D">
        <w:tc>
          <w:tcPr>
            <w:tcW w:w="2483"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b/>
                <w:i/>
                <w:sz w:val="18"/>
                <w:szCs w:val="18"/>
                <w:lang w:val="kk-KZ"/>
              </w:rPr>
            </w:pPr>
            <w:r>
              <w:rPr>
                <w:rFonts w:ascii="Times New Roman" w:hAnsi="Times New Roman" w:cs="Times New Roman"/>
                <w:b/>
                <w:i/>
                <w:sz w:val="18"/>
                <w:szCs w:val="18"/>
                <w:lang w:val="kk-KZ"/>
              </w:rPr>
              <w:t>Салыстырмалы атомдық массасы, м.а.б.</w:t>
            </w:r>
          </w:p>
        </w:tc>
        <w:tc>
          <w:tcPr>
            <w:tcW w:w="1424"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en-US"/>
              </w:rPr>
              <w:t>18</w:t>
            </w:r>
            <w:r>
              <w:rPr>
                <w:rFonts w:ascii="Times New Roman" w:hAnsi="Times New Roman" w:cs="Times New Roman"/>
                <w:sz w:val="18"/>
                <w:szCs w:val="18"/>
                <w:lang w:val="kk-KZ"/>
              </w:rPr>
              <w:t>,998</w:t>
            </w:r>
          </w:p>
        </w:tc>
        <w:tc>
          <w:tcPr>
            <w:tcW w:w="1383"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35,453</w:t>
            </w:r>
          </w:p>
        </w:tc>
        <w:tc>
          <w:tcPr>
            <w:tcW w:w="1452"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79,904</w:t>
            </w:r>
          </w:p>
        </w:tc>
        <w:tc>
          <w:tcPr>
            <w:tcW w:w="1431"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126,90</w:t>
            </w:r>
          </w:p>
        </w:tc>
        <w:tc>
          <w:tcPr>
            <w:tcW w:w="1750"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209,99</w:t>
            </w:r>
          </w:p>
        </w:tc>
      </w:tr>
      <w:tr w:rsidR="00E4147D" w:rsidTr="00E4147D">
        <w:tc>
          <w:tcPr>
            <w:tcW w:w="2483"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b/>
                <w:i/>
                <w:sz w:val="18"/>
                <w:szCs w:val="18"/>
                <w:lang w:val="kk-KZ"/>
              </w:rPr>
            </w:pPr>
            <w:r>
              <w:rPr>
                <w:rFonts w:ascii="Times New Roman" w:hAnsi="Times New Roman" w:cs="Times New Roman"/>
                <w:b/>
                <w:i/>
                <w:sz w:val="18"/>
                <w:szCs w:val="18"/>
                <w:lang w:val="kk-KZ"/>
              </w:rPr>
              <w:t>Валенттілік электрондары</w:t>
            </w:r>
          </w:p>
        </w:tc>
        <w:tc>
          <w:tcPr>
            <w:tcW w:w="1424"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kk-KZ"/>
              </w:rPr>
              <w:t>2</w:t>
            </w:r>
            <w:r>
              <w:rPr>
                <w:rFonts w:ascii="Times New Roman" w:hAnsi="Times New Roman" w:cs="Times New Roman"/>
                <w:sz w:val="18"/>
                <w:szCs w:val="18"/>
                <w:lang w:val="en-US"/>
              </w:rPr>
              <w:t>s</w:t>
            </w:r>
            <w:r>
              <w:rPr>
                <w:rFonts w:ascii="Times New Roman" w:hAnsi="Times New Roman" w:cs="Times New Roman"/>
                <w:sz w:val="18"/>
                <w:szCs w:val="18"/>
                <w:vertAlign w:val="superscript"/>
                <w:lang w:val="en-US"/>
              </w:rPr>
              <w:t>2</w:t>
            </w:r>
            <w:r>
              <w:rPr>
                <w:rFonts w:ascii="Times New Roman" w:hAnsi="Times New Roman" w:cs="Times New Roman"/>
                <w:sz w:val="18"/>
                <w:szCs w:val="18"/>
                <w:lang w:val="en-US"/>
              </w:rPr>
              <w:t>sp</w:t>
            </w:r>
            <w:r>
              <w:rPr>
                <w:rFonts w:ascii="Times New Roman" w:hAnsi="Times New Roman" w:cs="Times New Roman"/>
                <w:sz w:val="18"/>
                <w:szCs w:val="18"/>
                <w:vertAlign w:val="superscript"/>
                <w:lang w:val="en-US"/>
              </w:rPr>
              <w:t>5</w:t>
            </w:r>
          </w:p>
        </w:tc>
        <w:tc>
          <w:tcPr>
            <w:tcW w:w="1383"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3s</w:t>
            </w:r>
            <w:r>
              <w:rPr>
                <w:rFonts w:ascii="Times New Roman" w:hAnsi="Times New Roman" w:cs="Times New Roman"/>
                <w:sz w:val="18"/>
                <w:szCs w:val="18"/>
                <w:vertAlign w:val="superscript"/>
                <w:lang w:val="en-US"/>
              </w:rPr>
              <w:t>2</w:t>
            </w:r>
            <w:r>
              <w:rPr>
                <w:rFonts w:ascii="Times New Roman" w:hAnsi="Times New Roman" w:cs="Times New Roman"/>
                <w:sz w:val="18"/>
                <w:szCs w:val="18"/>
                <w:lang w:val="en-US"/>
              </w:rPr>
              <w:t>3p</w:t>
            </w:r>
            <w:r>
              <w:rPr>
                <w:rFonts w:ascii="Times New Roman" w:hAnsi="Times New Roman" w:cs="Times New Roman"/>
                <w:sz w:val="18"/>
                <w:szCs w:val="18"/>
                <w:vertAlign w:val="superscript"/>
                <w:lang w:val="en-US"/>
              </w:rPr>
              <w:t>5</w:t>
            </w:r>
          </w:p>
        </w:tc>
        <w:tc>
          <w:tcPr>
            <w:tcW w:w="1452"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4s</w:t>
            </w:r>
            <w:r>
              <w:rPr>
                <w:rFonts w:ascii="Times New Roman" w:hAnsi="Times New Roman" w:cs="Times New Roman"/>
                <w:sz w:val="18"/>
                <w:szCs w:val="18"/>
                <w:vertAlign w:val="superscript"/>
                <w:lang w:val="en-US"/>
              </w:rPr>
              <w:t>2</w:t>
            </w:r>
            <w:r>
              <w:rPr>
                <w:rFonts w:ascii="Times New Roman" w:hAnsi="Times New Roman" w:cs="Times New Roman"/>
                <w:sz w:val="18"/>
                <w:szCs w:val="18"/>
                <w:lang w:val="en-US"/>
              </w:rPr>
              <w:t>sp</w:t>
            </w:r>
            <w:r>
              <w:rPr>
                <w:rFonts w:ascii="Times New Roman" w:hAnsi="Times New Roman" w:cs="Times New Roman"/>
                <w:sz w:val="18"/>
                <w:szCs w:val="18"/>
                <w:vertAlign w:val="superscript"/>
                <w:lang w:val="en-US"/>
              </w:rPr>
              <w:t>5</w:t>
            </w:r>
          </w:p>
        </w:tc>
        <w:tc>
          <w:tcPr>
            <w:tcW w:w="1431"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5s</w:t>
            </w:r>
            <w:r>
              <w:rPr>
                <w:rFonts w:ascii="Times New Roman" w:hAnsi="Times New Roman" w:cs="Times New Roman"/>
                <w:sz w:val="18"/>
                <w:szCs w:val="18"/>
                <w:vertAlign w:val="superscript"/>
                <w:lang w:val="en-US"/>
              </w:rPr>
              <w:t>2</w:t>
            </w:r>
            <w:r>
              <w:rPr>
                <w:rFonts w:ascii="Times New Roman" w:hAnsi="Times New Roman" w:cs="Times New Roman"/>
                <w:sz w:val="18"/>
                <w:szCs w:val="18"/>
                <w:lang w:val="en-US"/>
              </w:rPr>
              <w:t>5p</w:t>
            </w:r>
            <w:r>
              <w:rPr>
                <w:rFonts w:ascii="Times New Roman" w:hAnsi="Times New Roman" w:cs="Times New Roman"/>
                <w:sz w:val="18"/>
                <w:szCs w:val="18"/>
                <w:vertAlign w:val="superscript"/>
                <w:lang w:val="en-US"/>
              </w:rPr>
              <w:t>5</w:t>
            </w:r>
          </w:p>
        </w:tc>
        <w:tc>
          <w:tcPr>
            <w:tcW w:w="1750"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6s</w:t>
            </w:r>
            <w:r>
              <w:rPr>
                <w:rFonts w:ascii="Times New Roman" w:hAnsi="Times New Roman" w:cs="Times New Roman"/>
                <w:sz w:val="18"/>
                <w:szCs w:val="18"/>
                <w:vertAlign w:val="superscript"/>
                <w:lang w:val="en-US"/>
              </w:rPr>
              <w:t>2</w:t>
            </w:r>
            <w:r>
              <w:rPr>
                <w:rFonts w:ascii="Times New Roman" w:hAnsi="Times New Roman" w:cs="Times New Roman"/>
                <w:sz w:val="18"/>
                <w:szCs w:val="18"/>
                <w:lang w:val="en-US"/>
              </w:rPr>
              <w:t>6p</w:t>
            </w:r>
            <w:r>
              <w:rPr>
                <w:rFonts w:ascii="Times New Roman" w:hAnsi="Times New Roman" w:cs="Times New Roman"/>
                <w:sz w:val="18"/>
                <w:szCs w:val="18"/>
                <w:vertAlign w:val="superscript"/>
                <w:lang w:val="en-US"/>
              </w:rPr>
              <w:t>5</w:t>
            </w:r>
          </w:p>
        </w:tc>
      </w:tr>
      <w:tr w:rsidR="00E4147D" w:rsidTr="00E4147D">
        <w:tc>
          <w:tcPr>
            <w:tcW w:w="2483"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b/>
                <w:i/>
                <w:sz w:val="18"/>
                <w:szCs w:val="18"/>
                <w:lang w:val="kk-KZ"/>
              </w:rPr>
            </w:pPr>
            <w:r>
              <w:rPr>
                <w:rFonts w:ascii="Times New Roman" w:hAnsi="Times New Roman" w:cs="Times New Roman"/>
                <w:b/>
                <w:i/>
                <w:sz w:val="18"/>
                <w:szCs w:val="18"/>
                <w:lang w:val="kk-KZ"/>
              </w:rPr>
              <w:t>Атом радиусы, нм</w:t>
            </w:r>
          </w:p>
        </w:tc>
        <w:tc>
          <w:tcPr>
            <w:tcW w:w="1424"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0,064</w:t>
            </w:r>
          </w:p>
        </w:tc>
        <w:tc>
          <w:tcPr>
            <w:tcW w:w="1383"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0,099</w:t>
            </w:r>
          </w:p>
        </w:tc>
        <w:tc>
          <w:tcPr>
            <w:tcW w:w="1452"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0,114</w:t>
            </w:r>
          </w:p>
        </w:tc>
        <w:tc>
          <w:tcPr>
            <w:tcW w:w="1431"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0,133</w:t>
            </w:r>
          </w:p>
        </w:tc>
        <w:tc>
          <w:tcPr>
            <w:tcW w:w="1750"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w:t>
            </w:r>
          </w:p>
        </w:tc>
      </w:tr>
      <w:tr w:rsidR="00E4147D" w:rsidTr="00E4147D">
        <w:tc>
          <w:tcPr>
            <w:tcW w:w="2483"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b/>
                <w:i/>
                <w:sz w:val="18"/>
                <w:szCs w:val="18"/>
                <w:lang w:val="kk-KZ"/>
              </w:rPr>
            </w:pPr>
            <w:r>
              <w:rPr>
                <w:rFonts w:ascii="Times New Roman" w:hAnsi="Times New Roman" w:cs="Times New Roman"/>
                <w:b/>
                <w:i/>
                <w:sz w:val="18"/>
                <w:szCs w:val="18"/>
                <w:lang w:val="kk-KZ"/>
              </w:rPr>
              <w:t>Салыстырмалы</w:t>
            </w:r>
            <w:r>
              <w:rPr>
                <w:rFonts w:ascii="Times New Roman" w:hAnsi="Times New Roman" w:cs="Times New Roman"/>
                <w:b/>
                <w:i/>
                <w:sz w:val="18"/>
                <w:szCs w:val="18"/>
                <w:lang w:val="en-US"/>
              </w:rPr>
              <w:t xml:space="preserve"> </w:t>
            </w:r>
            <w:r>
              <w:rPr>
                <w:rFonts w:ascii="Times New Roman" w:hAnsi="Times New Roman" w:cs="Times New Roman"/>
                <w:b/>
                <w:i/>
                <w:sz w:val="18"/>
                <w:szCs w:val="18"/>
                <w:lang w:val="kk-KZ"/>
              </w:rPr>
              <w:t>электртерістілігі</w:t>
            </w:r>
          </w:p>
        </w:tc>
        <w:tc>
          <w:tcPr>
            <w:tcW w:w="1424"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4,10</w:t>
            </w:r>
          </w:p>
        </w:tc>
        <w:tc>
          <w:tcPr>
            <w:tcW w:w="1383"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2,83</w:t>
            </w:r>
          </w:p>
        </w:tc>
        <w:tc>
          <w:tcPr>
            <w:tcW w:w="1452"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2,74</w:t>
            </w:r>
          </w:p>
        </w:tc>
        <w:tc>
          <w:tcPr>
            <w:tcW w:w="1431"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2,21</w:t>
            </w:r>
          </w:p>
        </w:tc>
        <w:tc>
          <w:tcPr>
            <w:tcW w:w="1750"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1,90</w:t>
            </w:r>
          </w:p>
        </w:tc>
      </w:tr>
      <w:tr w:rsidR="00E4147D" w:rsidTr="00E4147D">
        <w:tc>
          <w:tcPr>
            <w:tcW w:w="2483"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b/>
                <w:i/>
                <w:sz w:val="18"/>
                <w:szCs w:val="18"/>
                <w:lang w:val="kk-KZ"/>
              </w:rPr>
            </w:pPr>
            <w:r>
              <w:rPr>
                <w:rFonts w:ascii="Times New Roman" w:hAnsi="Times New Roman" w:cs="Times New Roman"/>
                <w:b/>
                <w:i/>
                <w:sz w:val="18"/>
                <w:szCs w:val="18"/>
                <w:lang w:val="kk-KZ"/>
              </w:rPr>
              <w:t>Кәдімгі жағдайдағы физикалық күйі</w:t>
            </w:r>
          </w:p>
        </w:tc>
        <w:tc>
          <w:tcPr>
            <w:tcW w:w="1424"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Ашық жасыл газ</w:t>
            </w:r>
          </w:p>
        </w:tc>
        <w:tc>
          <w:tcPr>
            <w:tcW w:w="1383"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Сары жасыл газ</w:t>
            </w:r>
          </w:p>
        </w:tc>
        <w:tc>
          <w:tcPr>
            <w:tcW w:w="1452"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Қызыл қоңыр сұйықтық</w:t>
            </w:r>
          </w:p>
        </w:tc>
        <w:tc>
          <w:tcPr>
            <w:tcW w:w="1431"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Қара күлгін кристалл</w:t>
            </w:r>
          </w:p>
        </w:tc>
        <w:tc>
          <w:tcPr>
            <w:tcW w:w="1750"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Қара көкшіл кристалл</w:t>
            </w:r>
          </w:p>
        </w:tc>
      </w:tr>
      <w:tr w:rsidR="00E4147D" w:rsidTr="00E4147D">
        <w:tc>
          <w:tcPr>
            <w:tcW w:w="2483"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b/>
                <w:i/>
                <w:sz w:val="18"/>
                <w:szCs w:val="18"/>
                <w:lang w:val="kk-KZ"/>
              </w:rPr>
            </w:pPr>
            <w:r>
              <w:rPr>
                <w:rFonts w:ascii="Times New Roman" w:hAnsi="Times New Roman" w:cs="Times New Roman"/>
                <w:b/>
                <w:i/>
                <w:sz w:val="18"/>
                <w:szCs w:val="18"/>
                <w:lang w:val="kk-KZ"/>
              </w:rPr>
              <w:t>Балқу температурасы, С</w:t>
            </w:r>
          </w:p>
        </w:tc>
        <w:tc>
          <w:tcPr>
            <w:tcW w:w="1424"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-219,6</w:t>
            </w:r>
          </w:p>
        </w:tc>
        <w:tc>
          <w:tcPr>
            <w:tcW w:w="1383"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-101,0</w:t>
            </w:r>
          </w:p>
        </w:tc>
        <w:tc>
          <w:tcPr>
            <w:tcW w:w="1452"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-7,3</w:t>
            </w:r>
          </w:p>
        </w:tc>
        <w:tc>
          <w:tcPr>
            <w:tcW w:w="1431"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113,6</w:t>
            </w:r>
          </w:p>
        </w:tc>
        <w:tc>
          <w:tcPr>
            <w:tcW w:w="1750"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227</w:t>
            </w:r>
          </w:p>
        </w:tc>
      </w:tr>
      <w:tr w:rsidR="00E4147D" w:rsidTr="00E4147D">
        <w:tc>
          <w:tcPr>
            <w:tcW w:w="2483"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b/>
                <w:i/>
                <w:sz w:val="18"/>
                <w:szCs w:val="18"/>
                <w:lang w:val="kk-KZ"/>
              </w:rPr>
            </w:pPr>
            <w:r>
              <w:rPr>
                <w:rFonts w:ascii="Times New Roman" w:hAnsi="Times New Roman" w:cs="Times New Roman"/>
                <w:b/>
                <w:i/>
                <w:sz w:val="18"/>
                <w:szCs w:val="18"/>
                <w:lang w:val="kk-KZ"/>
              </w:rPr>
              <w:t>Қайнау температурасы, С</w:t>
            </w:r>
          </w:p>
        </w:tc>
        <w:tc>
          <w:tcPr>
            <w:tcW w:w="1424"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-188,1</w:t>
            </w:r>
          </w:p>
        </w:tc>
        <w:tc>
          <w:tcPr>
            <w:tcW w:w="1383"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-34,1</w:t>
            </w:r>
          </w:p>
        </w:tc>
        <w:tc>
          <w:tcPr>
            <w:tcW w:w="1452"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59,2</w:t>
            </w:r>
          </w:p>
        </w:tc>
        <w:tc>
          <w:tcPr>
            <w:tcW w:w="1431"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185,5</w:t>
            </w:r>
          </w:p>
        </w:tc>
        <w:tc>
          <w:tcPr>
            <w:tcW w:w="1750" w:type="dxa"/>
            <w:tcBorders>
              <w:top w:val="single" w:sz="4" w:space="0" w:color="auto"/>
              <w:left w:val="single" w:sz="4" w:space="0" w:color="auto"/>
              <w:bottom w:val="single" w:sz="4" w:space="0" w:color="auto"/>
              <w:right w:val="single" w:sz="4" w:space="0" w:color="auto"/>
            </w:tcBorders>
            <w:hideMark/>
          </w:tcPr>
          <w:p w:rsidR="00E4147D" w:rsidRDefault="00E4147D">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317</w:t>
            </w:r>
          </w:p>
        </w:tc>
      </w:tr>
    </w:tbl>
    <w:p w:rsidR="00E4147D" w:rsidRDefault="00E4147D" w:rsidP="00E4147D">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Таблица бойынша физикалық қасиеттері мен маңызы айтылып өтеді.</w:t>
      </w:r>
    </w:p>
    <w:p w:rsidR="00E4147D" w:rsidRDefault="00E4147D" w:rsidP="00E4147D">
      <w:pPr>
        <w:spacing w:after="0" w:line="240" w:lineRule="auto"/>
        <w:jc w:val="both"/>
        <w:rPr>
          <w:rFonts w:ascii="Times New Roman" w:hAnsi="Times New Roman" w:cs="Times New Roman"/>
          <w:i/>
          <w:sz w:val="24"/>
          <w:szCs w:val="24"/>
          <w:lang w:val="kk-KZ"/>
        </w:rPr>
      </w:pPr>
      <w:r>
        <w:rPr>
          <w:rFonts w:ascii="Times New Roman" w:hAnsi="Times New Roman" w:cs="Times New Roman"/>
          <w:b/>
          <w:i/>
          <w:sz w:val="24"/>
          <w:szCs w:val="24"/>
          <w:lang w:val="kk-KZ"/>
        </w:rPr>
        <w:lastRenderedPageBreak/>
        <w:t>Фтор.</w:t>
      </w:r>
      <w:r>
        <w:rPr>
          <w:rFonts w:ascii="Times New Roman" w:hAnsi="Times New Roman" w:cs="Times New Roman"/>
          <w:i/>
          <w:sz w:val="24"/>
          <w:szCs w:val="24"/>
          <w:lang w:val="kk-KZ"/>
        </w:rPr>
        <w:t xml:space="preserve"> Өткір иісті улы газ, өте белсенді. Фтормен жанасқанда Na, Ca, Si, S, P және  Br, I та жанады, ал су айырылады. Органикалық қосылыстар синтездеуде, шыны өңдеуде, ағашты шіруден сақтауда, т.б. мақсатта қолданады. Өсімдіктер мен жануарлар, адам өміріне де елеулі рөл атқарады. Ауыз суда фтор жетіспесе тіс ауырады. (тіс пастасын көрсету фторы бар)</w:t>
      </w:r>
    </w:p>
    <w:p w:rsidR="00E4147D" w:rsidRDefault="00E4147D" w:rsidP="00E4147D">
      <w:pPr>
        <w:spacing w:after="0" w:line="240" w:lineRule="auto"/>
        <w:jc w:val="both"/>
        <w:rPr>
          <w:rFonts w:ascii="Times New Roman" w:hAnsi="Times New Roman" w:cs="Times New Roman"/>
          <w:i/>
          <w:sz w:val="24"/>
          <w:szCs w:val="24"/>
          <w:lang w:val="kk-KZ"/>
        </w:rPr>
      </w:pPr>
      <w:r>
        <w:rPr>
          <w:rFonts w:ascii="Times New Roman" w:hAnsi="Times New Roman" w:cs="Times New Roman"/>
          <w:b/>
          <w:i/>
          <w:sz w:val="24"/>
          <w:szCs w:val="24"/>
          <w:lang w:val="kk-KZ"/>
        </w:rPr>
        <w:t>Хлор.</w:t>
      </w:r>
      <w:r>
        <w:rPr>
          <w:rFonts w:ascii="Times New Roman" w:hAnsi="Times New Roman" w:cs="Times New Roman"/>
          <w:i/>
          <w:sz w:val="24"/>
          <w:szCs w:val="24"/>
          <w:lang w:val="kk-KZ"/>
        </w:rPr>
        <w:t xml:space="preserve"> Өткір иісті, ауадан 2,5 есе ауыр газ. Белсенділігі жоғары болғандықтан, табиғатта тек қосылыс түрінде кездеседі. (жер қыртысындағыүлесі 0,2%) Организмде болатын хлордың негізгі түрі ас тұзы тамақпен бірге келеді. 70 кг салмақтағы адам ағзасында 95 г хлор болады, бұлшықет ұлпасында 0,2-0,5%, сүйек ұлпасында 0,09%. Организмге хлор жетіспегенде әлсіздік, тәбеттің жоқтығы, ұйқышылдық, ұмытшақтық, бұлшықеттің әлсіздігі, ауыздың құрғауы, дәм сезбеу, ауыр жағдайжа шаш пен тістің түсуі жатады, ал организмде хлор артып кетсе көз жасаурайды, құрғақ жөтел, кеуденің ауруы, бас ауруы, температураның көтерілуі, өкпенің ісінуі сияқты белгілер пайда болады. Бірінші дүниежүзілік соғыста неміс әскерлері ағылшынға, орыс әскерлеріне қарсы күресте хлор газын қолданған.(тарихи оқиғаны қысқаша айтып өту). </w:t>
      </w:r>
    </w:p>
    <w:p w:rsidR="00E4147D" w:rsidRDefault="00E4147D" w:rsidP="00E4147D">
      <w:pPr>
        <w:spacing w:after="0" w:line="240" w:lineRule="auto"/>
        <w:jc w:val="both"/>
        <w:rPr>
          <w:rFonts w:ascii="Times New Roman" w:hAnsi="Times New Roman" w:cs="Times New Roman"/>
          <w:i/>
          <w:sz w:val="24"/>
          <w:szCs w:val="24"/>
          <w:lang w:val="kk-KZ"/>
        </w:rPr>
      </w:pPr>
      <w:r>
        <w:rPr>
          <w:rFonts w:ascii="Times New Roman" w:hAnsi="Times New Roman" w:cs="Times New Roman"/>
          <w:b/>
          <w:i/>
          <w:sz w:val="24"/>
          <w:szCs w:val="24"/>
          <w:lang w:val="kk-KZ"/>
        </w:rPr>
        <w:t>Бром</w:t>
      </w:r>
      <w:r>
        <w:rPr>
          <w:rFonts w:ascii="Times New Roman" w:hAnsi="Times New Roman" w:cs="Times New Roman"/>
          <w:i/>
          <w:sz w:val="24"/>
          <w:szCs w:val="24"/>
          <w:lang w:val="kk-KZ"/>
        </w:rPr>
        <w:t xml:space="preserve">. Өткір иісті қызыл қоңыр түсті сұйықтық. Ауада тез буланып, сары қоңыр бу түзеді. Судағы ерітіндісі бори суы деп аталады. Қосылыстары өнеркәсіпте, сурет, кино материалдарын жасауда, медицинада дәрі –дрмектер алуда, іштен жанатын двигательдердің (автокөлік, бензин) сапасын жақсартады. </w:t>
      </w:r>
    </w:p>
    <w:p w:rsidR="00E4147D" w:rsidRDefault="00E4147D" w:rsidP="00E4147D">
      <w:pPr>
        <w:spacing w:after="0" w:line="240" w:lineRule="auto"/>
        <w:jc w:val="both"/>
        <w:rPr>
          <w:rFonts w:ascii="Times New Roman" w:hAnsi="Times New Roman" w:cs="Times New Roman"/>
          <w:i/>
          <w:sz w:val="24"/>
          <w:szCs w:val="24"/>
          <w:lang w:val="kk-KZ"/>
        </w:rPr>
      </w:pPr>
      <w:r>
        <w:rPr>
          <w:rFonts w:ascii="Times New Roman" w:hAnsi="Times New Roman" w:cs="Times New Roman"/>
          <w:b/>
          <w:i/>
          <w:sz w:val="24"/>
          <w:szCs w:val="24"/>
          <w:lang w:val="kk-KZ"/>
        </w:rPr>
        <w:t>Йод.</w:t>
      </w:r>
      <w:r>
        <w:rPr>
          <w:rFonts w:ascii="Times New Roman" w:hAnsi="Times New Roman" w:cs="Times New Roman"/>
          <w:i/>
          <w:sz w:val="24"/>
          <w:szCs w:val="24"/>
          <w:lang w:val="kk-KZ"/>
        </w:rPr>
        <w:t xml:space="preserve"> Грекше иодус күлгін қара көк деген мағынаны білдіреді. Минераалдары, тұздары иодидтер аз мөлшерде гидросферада – теңіз суларында, скважиналанған мұнай суында кездеседі. Теңіз орман жапырағы деп аталатын ламинария балдырының құрамында 0,1-0,6 % құрады, теңіз губкалары массасының 8,5% йодтан тұрады. Егер ағзада йод жетіспесе бақшаңкөз ауруына шалдығады. «Йод ауруларының алдын алу шаралары» туралы заң 2003 ж 14 қазанда қабылданды. Мақсаты халықтың денсаулығын сақтау, аурудың алдын алу және йоды бар тағамдарды өндіру және тарату болыр табылады. </w:t>
      </w:r>
    </w:p>
    <w:p w:rsidR="00E4147D" w:rsidRDefault="00E4147D" w:rsidP="00E4147D">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 xml:space="preserve">Химиялық қасиеттері. </w:t>
      </w:r>
    </w:p>
    <w:p w:rsidR="00E4147D" w:rsidRDefault="00E4147D" w:rsidP="00E4147D">
      <w:pPr>
        <w:pStyle w:val="a3"/>
        <w:numPr>
          <w:ilvl w:val="0"/>
          <w:numId w:val="5"/>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Күн сәулесінің әсерінен хлор сутекпен қопарылыс түзе әрекеттеседі:</w:t>
      </w:r>
    </w:p>
    <w:p w:rsidR="00E4147D" w:rsidRDefault="00E4147D" w:rsidP="00E4147D">
      <w:pPr>
        <w:pStyle w:val="a3"/>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H</w:t>
      </w:r>
      <w:r>
        <w:rPr>
          <w:rFonts w:ascii="Times New Roman" w:hAnsi="Times New Roman" w:cs="Times New Roman"/>
          <w:sz w:val="24"/>
          <w:szCs w:val="24"/>
          <w:vertAlign w:val="subscript"/>
          <w:lang w:val="kk-KZ"/>
        </w:rPr>
        <w:t>2</w:t>
      </w:r>
      <w:r>
        <w:rPr>
          <w:rFonts w:ascii="Times New Roman" w:hAnsi="Times New Roman" w:cs="Times New Roman"/>
          <w:sz w:val="24"/>
          <w:szCs w:val="24"/>
          <w:lang w:val="kk-KZ"/>
        </w:rPr>
        <w:t>+Cl</w:t>
      </w:r>
      <w:r>
        <w:rPr>
          <w:rFonts w:ascii="Times New Roman" w:hAnsi="Times New Roman" w:cs="Times New Roman"/>
          <w:sz w:val="24"/>
          <w:szCs w:val="24"/>
          <w:vertAlign w:val="subscript"/>
          <w:lang w:val="kk-KZ"/>
        </w:rPr>
        <w:t>2</w:t>
      </w:r>
      <w:r>
        <w:rPr>
          <w:rFonts w:ascii="Times New Roman" w:hAnsi="Times New Roman" w:cs="Times New Roman"/>
          <w:sz w:val="24"/>
          <w:szCs w:val="24"/>
          <w:lang w:val="kk-KZ"/>
        </w:rPr>
        <w:t>=2HCl</w:t>
      </w:r>
    </w:p>
    <w:p w:rsidR="00E4147D" w:rsidRDefault="00E4147D" w:rsidP="00E4147D">
      <w:pPr>
        <w:pStyle w:val="a3"/>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Йод әлсіз қыздырғанда әрекеттеседі:</w:t>
      </w:r>
    </w:p>
    <w:p w:rsidR="00E4147D" w:rsidRDefault="00E4147D" w:rsidP="00E4147D">
      <w:pPr>
        <w:pStyle w:val="a3"/>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=2HI</w:t>
      </w:r>
    </w:p>
    <w:p w:rsidR="00E4147D" w:rsidRDefault="00E4147D" w:rsidP="00E4147D">
      <w:pPr>
        <w:pStyle w:val="a3"/>
        <w:numPr>
          <w:ilvl w:val="0"/>
          <w:numId w:val="5"/>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Металдармен әрекеттеседі:</w:t>
      </w:r>
    </w:p>
    <w:p w:rsidR="00E4147D" w:rsidRDefault="00E4147D" w:rsidP="00E4147D">
      <w:pPr>
        <w:pStyle w:val="a3"/>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2Fe+3Cl</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=2FeCl</w:t>
      </w:r>
      <w:r>
        <w:rPr>
          <w:rFonts w:ascii="Times New Roman" w:hAnsi="Times New Roman" w:cs="Times New Roman"/>
          <w:sz w:val="24"/>
          <w:szCs w:val="24"/>
          <w:vertAlign w:val="subscript"/>
          <w:lang w:val="en-US"/>
        </w:rPr>
        <w:t>3</w:t>
      </w:r>
    </w:p>
    <w:p w:rsidR="00E4147D" w:rsidRDefault="00E4147D" w:rsidP="00E4147D">
      <w:pPr>
        <w:pStyle w:val="a3"/>
        <w:spacing w:after="0" w:line="240" w:lineRule="auto"/>
        <w:jc w:val="both"/>
        <w:rPr>
          <w:rFonts w:ascii="Times New Roman" w:hAnsi="Times New Roman" w:cs="Times New Roman"/>
          <w:sz w:val="24"/>
          <w:szCs w:val="24"/>
          <w:vertAlign w:val="subscript"/>
          <w:lang w:val="kk-KZ"/>
        </w:rPr>
      </w:pPr>
      <w:r>
        <w:rPr>
          <w:rFonts w:ascii="Times New Roman" w:hAnsi="Times New Roman" w:cs="Times New Roman"/>
          <w:sz w:val="24"/>
          <w:szCs w:val="24"/>
          <w:lang w:val="en-US"/>
        </w:rPr>
        <w:t>2Al+3I</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=2AlI</w:t>
      </w:r>
      <w:r>
        <w:rPr>
          <w:rFonts w:ascii="Times New Roman" w:hAnsi="Times New Roman" w:cs="Times New Roman"/>
          <w:sz w:val="24"/>
          <w:szCs w:val="24"/>
          <w:vertAlign w:val="subscript"/>
          <w:lang w:val="en-US"/>
        </w:rPr>
        <w:t>3</w:t>
      </w:r>
    </w:p>
    <w:p w:rsidR="00E4147D" w:rsidRDefault="00E4147D" w:rsidP="00E4147D">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(Тәжірибе ретінде йодтың крахмалға әсері көрсетіледі)</w:t>
      </w:r>
    </w:p>
    <w:p w:rsidR="00E4147D" w:rsidRDefault="00E4147D" w:rsidP="00E4147D">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 xml:space="preserve">Алынуы: </w:t>
      </w:r>
      <w:r>
        <w:rPr>
          <w:rFonts w:ascii="Times New Roman" w:hAnsi="Times New Roman" w:cs="Times New Roman"/>
          <w:sz w:val="24"/>
          <w:szCs w:val="24"/>
          <w:lang w:val="kk-KZ"/>
        </w:rPr>
        <w:t>Зертханалық жағдайда хлорды тұз қышқылынан оған әртүрлі тотықтырғыштармен әсер ету арқылы алады:</w:t>
      </w:r>
    </w:p>
    <w:p w:rsidR="00E4147D" w:rsidRDefault="00E4147D" w:rsidP="00E4147D">
      <w:pPr>
        <w:spacing w:after="0" w:line="240" w:lineRule="auto"/>
        <w:jc w:val="both"/>
        <w:rPr>
          <w:rFonts w:ascii="Times New Roman" w:hAnsi="Times New Roman" w:cs="Times New Roman"/>
          <w:sz w:val="24"/>
          <w:szCs w:val="24"/>
          <w:lang w:val="en-US"/>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2482215</wp:posOffset>
                </wp:positionH>
                <wp:positionV relativeFrom="paragraph">
                  <wp:posOffset>10160</wp:posOffset>
                </wp:positionV>
                <wp:extent cx="0" cy="190500"/>
                <wp:effectExtent l="95250" t="38100" r="57150" b="19050"/>
                <wp:wrapNone/>
                <wp:docPr id="7" name="Прямая со стрелкой 7"/>
                <wp:cNvGraphicFramePr/>
                <a:graphic xmlns:a="http://schemas.openxmlformats.org/drawingml/2006/main">
                  <a:graphicData uri="http://schemas.microsoft.com/office/word/2010/wordprocessingShape">
                    <wps:wsp>
                      <wps:cNvCnPr/>
                      <wps:spPr>
                        <a:xfrm flipV="1">
                          <a:off x="0" y="0"/>
                          <a:ext cx="0" cy="190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A675FA7" id="_x0000_t32" coordsize="21600,21600" o:spt="32" o:oned="t" path="m,l21600,21600e" filled="f">
                <v:path arrowok="t" fillok="f" o:connecttype="none"/>
                <o:lock v:ext="edit" shapetype="t"/>
              </v:shapetype>
              <v:shape id="Прямая со стрелкой 7" o:spid="_x0000_s1026" type="#_x0000_t32" style="position:absolute;margin-left:195.45pt;margin-top:.8pt;width:0;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" strokecolor="#5b9bd5 [3204]" strokeweight=".5pt">
                <v:stroke endarrow="open" joinstyle="miter"/>
              </v:shape>
            </w:pict>
          </mc:Fallback>
        </mc:AlternateContent>
      </w:r>
      <w:r>
        <w:rPr>
          <w:rFonts w:ascii="Times New Roman" w:hAnsi="Times New Roman" w:cs="Times New Roman"/>
          <w:sz w:val="24"/>
          <w:szCs w:val="24"/>
          <w:lang w:val="kk-KZ"/>
        </w:rPr>
        <w:t>16</w:t>
      </w:r>
      <w:r>
        <w:rPr>
          <w:rFonts w:ascii="Times New Roman" w:hAnsi="Times New Roman" w:cs="Times New Roman"/>
          <w:sz w:val="24"/>
          <w:szCs w:val="24"/>
          <w:lang w:val="en-US"/>
        </w:rPr>
        <w:t>HCl+2KMnO</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=2MnCl</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+8H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O+5Cl</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+2KCl</w:t>
      </w:r>
    </w:p>
    <w:p w:rsidR="00E4147D" w:rsidRDefault="00E4147D" w:rsidP="00E4147D">
      <w:pPr>
        <w:spacing w:after="0" w:line="240" w:lineRule="auto"/>
        <w:jc w:val="both"/>
        <w:rPr>
          <w:rFonts w:ascii="Times New Roman" w:hAnsi="Times New Roman" w:cs="Times New Roman"/>
          <w:sz w:val="24"/>
          <w:szCs w:val="24"/>
          <w:lang w:val="kk-KZ"/>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1615440</wp:posOffset>
                </wp:positionH>
                <wp:positionV relativeFrom="paragraph">
                  <wp:posOffset>29210</wp:posOffset>
                </wp:positionV>
                <wp:extent cx="0" cy="142875"/>
                <wp:effectExtent l="95250" t="38100" r="57150" b="9525"/>
                <wp:wrapNone/>
                <wp:docPr id="8" name="Прямая со стрелкой 8"/>
                <wp:cNvGraphicFramePr/>
                <a:graphic xmlns:a="http://schemas.openxmlformats.org/drawingml/2006/main">
                  <a:graphicData uri="http://schemas.microsoft.com/office/word/2010/wordprocessingShape">
                    <wps:wsp>
                      <wps:cNvCnPr/>
                      <wps:spPr>
                        <a:xfrm flipV="1">
                          <a:off x="0" y="0"/>
                          <a:ext cx="0" cy="142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D47453E" id="Прямая со стрелкой 8" o:spid="_x0000_s1026" type="#_x0000_t32" style="position:absolute;margin-left:127.2pt;margin-top:2.3pt;width:0;height:11.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" strokecolor="#5b9bd5 [3204]" strokeweight=".5pt">
                <v:stroke endarrow="open" joinstyle="miter"/>
              </v:shape>
            </w:pict>
          </mc:Fallback>
        </mc:AlternateContent>
      </w:r>
      <w:r>
        <w:rPr>
          <w:rFonts w:ascii="Times New Roman" w:hAnsi="Times New Roman" w:cs="Times New Roman"/>
          <w:sz w:val="24"/>
          <w:szCs w:val="24"/>
          <w:lang w:val="en-US"/>
        </w:rPr>
        <w:t>MnO</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+4HCl=MnCl</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+Cl</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2</w:t>
      </w: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w:t>
      </w:r>
      <w:r>
        <w:rPr>
          <w:rFonts w:ascii="Times New Roman" w:hAnsi="Times New Roman" w:cs="Times New Roman"/>
          <w:sz w:val="24"/>
          <w:szCs w:val="24"/>
          <w:lang w:val="kk-KZ"/>
        </w:rPr>
        <w:t xml:space="preserve"> </w:t>
      </w:r>
      <w:r>
        <w:rPr>
          <w:rFonts w:ascii="Times New Roman" w:hAnsi="Times New Roman" w:cs="Times New Roman"/>
          <w:b/>
          <w:i/>
          <w:sz w:val="24"/>
          <w:szCs w:val="24"/>
          <w:lang w:val="kk-KZ"/>
        </w:rPr>
        <w:t>(бейнекөрініс «Хлорды алу» көрсетіледі)</w:t>
      </w:r>
    </w:p>
    <w:p w:rsidR="00E4147D" w:rsidRDefault="00E4147D" w:rsidP="00E4147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Өнеркәсіпте хлорды тұз қышқылы тұздарының ерітінділерін немесе балқымаларын электролиздеп алады:</w:t>
      </w:r>
    </w:p>
    <w:p w:rsidR="00E4147D" w:rsidRDefault="00E4147D" w:rsidP="00E4147D">
      <w:pPr>
        <w:spacing w:after="0" w:line="240" w:lineRule="auto"/>
        <w:jc w:val="both"/>
        <w:rPr>
          <w:rFonts w:ascii="Times New Roman" w:hAnsi="Times New Roman" w:cs="Times New Roman"/>
          <w:sz w:val="24"/>
          <w:szCs w:val="24"/>
          <w:lang w:val="kk-KZ"/>
        </w:rPr>
      </w:pP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2167890</wp:posOffset>
                </wp:positionH>
                <wp:positionV relativeFrom="paragraph">
                  <wp:posOffset>9525</wp:posOffset>
                </wp:positionV>
                <wp:extent cx="9525" cy="152400"/>
                <wp:effectExtent l="76200" t="38100" r="66675" b="19050"/>
                <wp:wrapNone/>
                <wp:docPr id="6" name="Прямая со стрелкой 6"/>
                <wp:cNvGraphicFramePr/>
                <a:graphic xmlns:a="http://schemas.openxmlformats.org/drawingml/2006/main">
                  <a:graphicData uri="http://schemas.microsoft.com/office/word/2010/wordprocessingShape">
                    <wps:wsp>
                      <wps:cNvCnPr/>
                      <wps:spPr>
                        <a:xfrm flipH="1" flipV="1">
                          <a:off x="0" y="0"/>
                          <a:ext cx="9525"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F6D8508" id="Прямая со стрелкой 6" o:spid="_x0000_s1026" type="#_x0000_t32" style="position:absolute;margin-left:170.7pt;margin-top:.75pt;width:.75pt;height:12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" strokecolor="#5b9bd5 [3204]" strokeweight=".5pt">
                <v:stroke endarrow="open" joinstyle="miter"/>
              </v:shape>
            </w:pict>
          </mc:Fallback>
        </mc:AlternateContent>
      </w: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2606040</wp:posOffset>
                </wp:positionH>
                <wp:positionV relativeFrom="paragraph">
                  <wp:posOffset>9525</wp:posOffset>
                </wp:positionV>
                <wp:extent cx="0" cy="152400"/>
                <wp:effectExtent l="95250" t="38100" r="57150" b="19050"/>
                <wp:wrapNone/>
                <wp:docPr id="5" name="Прямая со стрелкой 5"/>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CB01A7A" id="Прямая со стрелкой 5" o:spid="_x0000_s1026" type="#_x0000_t32" style="position:absolute;margin-left:205.2pt;margin-top:.75pt;width:0;height:12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" strokecolor="#5b9bd5 [3204]" strokeweight=".5pt">
                <v:stroke endarrow="open" joinstyle="miter"/>
              </v:shape>
            </w:pict>
          </mc:Fallback>
        </mc:AlternateContent>
      </w: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986790</wp:posOffset>
                </wp:positionH>
                <wp:positionV relativeFrom="paragraph">
                  <wp:posOffset>105410</wp:posOffset>
                </wp:positionV>
                <wp:extent cx="809625" cy="0"/>
                <wp:effectExtent l="0" t="76200" r="28575" b="114300"/>
                <wp:wrapNone/>
                <wp:docPr id="4" name="Прямая со стрелкой 4"/>
                <wp:cNvGraphicFramePr/>
                <a:graphic xmlns:a="http://schemas.openxmlformats.org/drawingml/2006/main">
                  <a:graphicData uri="http://schemas.microsoft.com/office/word/2010/wordprocessingShape">
                    <wps:wsp>
                      <wps:cNvCnPr/>
                      <wps:spPr>
                        <a:xfrm>
                          <a:off x="0" y="0"/>
                          <a:ext cx="8096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896AB14" id="Прямая со стрелкой 4" o:spid="_x0000_s1026" type="#_x0000_t32" style="position:absolute;margin-left:77.7pt;margin-top:8.3pt;width:63.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" strokecolor="black [3200]" strokeweight=".5pt">
                <v:stroke endarrow="open" joinstyle="miter"/>
              </v:shape>
            </w:pict>
          </mc:Fallback>
        </mc:AlternateContent>
      </w:r>
      <w:r>
        <w:rPr>
          <w:rFonts w:ascii="Times New Roman" w:hAnsi="Times New Roman" w:cs="Times New Roman"/>
          <w:sz w:val="24"/>
          <w:szCs w:val="24"/>
          <w:lang w:val="kk-KZ"/>
        </w:rPr>
        <w:t>2NaCl+2H</w:t>
      </w:r>
      <w:r>
        <w:rPr>
          <w:rFonts w:ascii="Times New Roman" w:hAnsi="Times New Roman" w:cs="Times New Roman"/>
          <w:sz w:val="24"/>
          <w:szCs w:val="24"/>
          <w:vertAlign w:val="subscript"/>
          <w:lang w:val="kk-KZ"/>
        </w:rPr>
        <w:t>2</w:t>
      </w:r>
      <w:r>
        <w:rPr>
          <w:rFonts w:ascii="Times New Roman" w:hAnsi="Times New Roman" w:cs="Times New Roman"/>
          <w:sz w:val="24"/>
          <w:szCs w:val="24"/>
          <w:lang w:val="kk-KZ"/>
        </w:rPr>
        <w:t>O                              H</w:t>
      </w:r>
      <w:r>
        <w:rPr>
          <w:rFonts w:ascii="Times New Roman" w:hAnsi="Times New Roman" w:cs="Times New Roman"/>
          <w:sz w:val="24"/>
          <w:szCs w:val="24"/>
          <w:vertAlign w:val="subscript"/>
          <w:lang w:val="kk-KZ"/>
        </w:rPr>
        <w:t xml:space="preserve">2   </w:t>
      </w:r>
      <w:r>
        <w:rPr>
          <w:rFonts w:ascii="Times New Roman" w:hAnsi="Times New Roman" w:cs="Times New Roman"/>
          <w:sz w:val="24"/>
          <w:szCs w:val="24"/>
          <w:lang w:val="kk-KZ"/>
        </w:rPr>
        <w:t>+ Cl</w:t>
      </w:r>
      <w:r>
        <w:rPr>
          <w:rFonts w:ascii="Times New Roman" w:hAnsi="Times New Roman" w:cs="Times New Roman"/>
          <w:sz w:val="24"/>
          <w:szCs w:val="24"/>
          <w:vertAlign w:val="subscript"/>
          <w:lang w:val="kk-KZ"/>
        </w:rPr>
        <w:t xml:space="preserve">2    </w:t>
      </w:r>
      <w:r>
        <w:rPr>
          <w:rFonts w:ascii="Times New Roman" w:hAnsi="Times New Roman" w:cs="Times New Roman"/>
          <w:sz w:val="24"/>
          <w:szCs w:val="24"/>
          <w:lang w:val="kk-KZ"/>
        </w:rPr>
        <w:t>+ 2NaOH</w:t>
      </w:r>
    </w:p>
    <w:p w:rsidR="00E4147D" w:rsidRDefault="00E4147D" w:rsidP="00E4147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Йодты йодидтерден, олардың ерітінділеріне хлормен әсер ету арқылы алады:</w:t>
      </w:r>
    </w:p>
    <w:p w:rsidR="00E4147D" w:rsidRDefault="00E4147D" w:rsidP="00E4147D">
      <w:pPr>
        <w:pStyle w:val="a3"/>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2NaI  +  Cl</w:t>
      </w:r>
      <w:r>
        <w:rPr>
          <w:rFonts w:ascii="Times New Roman" w:hAnsi="Times New Roman" w:cs="Times New Roman"/>
          <w:sz w:val="24"/>
          <w:szCs w:val="24"/>
          <w:vertAlign w:val="subscript"/>
          <w:lang w:val="kk-KZ"/>
        </w:rPr>
        <w:t>2</w:t>
      </w:r>
      <w:r>
        <w:rPr>
          <w:rFonts w:ascii="Times New Roman" w:hAnsi="Times New Roman" w:cs="Times New Roman"/>
          <w:sz w:val="24"/>
          <w:szCs w:val="24"/>
          <w:lang w:val="kk-KZ"/>
        </w:rPr>
        <w:t xml:space="preserve">  =  I</w:t>
      </w:r>
      <w:r>
        <w:rPr>
          <w:rFonts w:ascii="Times New Roman" w:hAnsi="Times New Roman" w:cs="Times New Roman"/>
          <w:sz w:val="24"/>
          <w:szCs w:val="24"/>
          <w:vertAlign w:val="subscript"/>
          <w:lang w:val="kk-KZ"/>
        </w:rPr>
        <w:t>2</w:t>
      </w:r>
      <w:r>
        <w:rPr>
          <w:rFonts w:ascii="Times New Roman" w:hAnsi="Times New Roman" w:cs="Times New Roman"/>
          <w:sz w:val="24"/>
          <w:szCs w:val="24"/>
          <w:lang w:val="kk-KZ"/>
        </w:rPr>
        <w:t xml:space="preserve">  + 2NaCl</w:t>
      </w:r>
    </w:p>
    <w:p w:rsidR="00E4147D" w:rsidRDefault="00E4147D" w:rsidP="00E4147D">
      <w:pPr>
        <w:spacing w:after="0" w:line="240" w:lineRule="auto"/>
        <w:jc w:val="both"/>
        <w:rPr>
          <w:rFonts w:ascii="Times New Roman" w:hAnsi="Times New Roman" w:cs="Times New Roman"/>
          <w:sz w:val="24"/>
          <w:szCs w:val="24"/>
          <w:lang w:val="kk-KZ"/>
        </w:rPr>
      </w:pPr>
      <w:r>
        <w:rPr>
          <w:rFonts w:ascii="Times New Roman" w:hAnsi="Times New Roman" w:cs="Times New Roman"/>
          <w:i/>
          <w:sz w:val="24"/>
          <w:szCs w:val="24"/>
          <w:lang w:val="kk-KZ"/>
        </w:rPr>
        <w:t>Қолданылуы (слайд хлордың қолданылуы)</w:t>
      </w:r>
    </w:p>
    <w:p w:rsidR="00E4147D" w:rsidRDefault="00E4147D" w:rsidP="00E4147D">
      <w:pPr>
        <w:pStyle w:val="a3"/>
        <w:numPr>
          <w:ilvl w:val="0"/>
          <w:numId w:val="3"/>
        </w:num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Қорытындылау:</w:t>
      </w:r>
    </w:p>
    <w:p w:rsidR="00E4147D" w:rsidRDefault="00E4147D" w:rsidP="00E4147D">
      <w:pPr>
        <w:pStyle w:val="a3"/>
        <w:numPr>
          <w:ilvl w:val="0"/>
          <w:numId w:val="6"/>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Галогендердің тотықтырғыштық қасиеті топ бойынша қалай өзгереді?</w:t>
      </w:r>
    </w:p>
    <w:p w:rsidR="00E4147D" w:rsidRDefault="00E4147D" w:rsidP="00E4147D">
      <w:pPr>
        <w:pStyle w:val="a3"/>
        <w:numPr>
          <w:ilvl w:val="0"/>
          <w:numId w:val="6"/>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Галогендер қосылыстарында қандай тотығу дәрежесін көрсетеді?</w:t>
      </w:r>
    </w:p>
    <w:p w:rsidR="00E4147D" w:rsidRDefault="00E4147D" w:rsidP="00E4147D">
      <w:pPr>
        <w:pStyle w:val="a3"/>
        <w:numPr>
          <w:ilvl w:val="0"/>
          <w:numId w:val="6"/>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Галогендердің салыстырмалы электртерістілігі топ бойынша қалай өзгереді?</w:t>
      </w:r>
    </w:p>
    <w:p w:rsidR="00E4147D" w:rsidRDefault="00E4147D" w:rsidP="00E4147D">
      <w:pPr>
        <w:pStyle w:val="a3"/>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bCs/>
          <w:iCs/>
          <w:sz w:val="24"/>
          <w:szCs w:val="24"/>
          <w:lang w:val="kk-KZ"/>
        </w:rPr>
        <w:t>Берілген формулалардан ас  тұзын табу</w:t>
      </w:r>
    </w:p>
    <w:p w:rsidR="00E4147D" w:rsidRDefault="00E4147D" w:rsidP="00E4147D">
      <w:pPr>
        <w:pStyle w:val="a3"/>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bCs/>
          <w:iCs/>
          <w:sz w:val="24"/>
          <w:szCs w:val="24"/>
          <w:lang w:val="kk-KZ"/>
        </w:rPr>
        <w:t>Атом ядросының  заряды  +1</w:t>
      </w:r>
      <w:r>
        <w:rPr>
          <w:rFonts w:ascii="Times New Roman" w:hAnsi="Times New Roman" w:cs="Times New Roman"/>
          <w:bCs/>
          <w:iCs/>
          <w:sz w:val="24"/>
          <w:szCs w:val="24"/>
        </w:rPr>
        <w:t>7</w:t>
      </w:r>
      <w:r>
        <w:rPr>
          <w:rFonts w:ascii="Times New Roman" w:hAnsi="Times New Roman" w:cs="Times New Roman"/>
          <w:bCs/>
          <w:iCs/>
          <w:sz w:val="24"/>
          <w:szCs w:val="24"/>
          <w:lang w:val="kk-KZ"/>
        </w:rPr>
        <w:t>-ге тең элементте неше электрон болады</w:t>
      </w:r>
    </w:p>
    <w:p w:rsidR="00E4147D" w:rsidRDefault="00E4147D" w:rsidP="00E4147D">
      <w:pPr>
        <w:pStyle w:val="a3"/>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bCs/>
          <w:iCs/>
          <w:sz w:val="24"/>
          <w:szCs w:val="24"/>
          <w:lang w:val="kk-KZ"/>
        </w:rPr>
        <w:t xml:space="preserve">Электрондық формуласы </w:t>
      </w:r>
      <w:r>
        <w:rPr>
          <w:rFonts w:ascii="Times New Roman" w:hAnsi="Times New Roman" w:cs="Times New Roman"/>
          <w:bCs/>
          <w:iCs/>
          <w:sz w:val="24"/>
          <w:szCs w:val="24"/>
          <w:lang w:val="en-US"/>
        </w:rPr>
        <w:t>1s</w:t>
      </w:r>
      <w:r>
        <w:rPr>
          <w:rFonts w:ascii="Times New Roman" w:hAnsi="Times New Roman" w:cs="Times New Roman"/>
          <w:bCs/>
          <w:iCs/>
          <w:sz w:val="24"/>
          <w:szCs w:val="24"/>
          <w:vertAlign w:val="superscript"/>
          <w:lang w:val="en-US"/>
        </w:rPr>
        <w:t>2</w:t>
      </w:r>
      <w:r>
        <w:rPr>
          <w:rFonts w:ascii="Times New Roman" w:hAnsi="Times New Roman" w:cs="Times New Roman"/>
          <w:bCs/>
          <w:iCs/>
          <w:sz w:val="24"/>
          <w:szCs w:val="24"/>
          <w:lang w:val="en-US"/>
        </w:rPr>
        <w:t>2s</w:t>
      </w:r>
      <w:r>
        <w:rPr>
          <w:rFonts w:ascii="Times New Roman" w:hAnsi="Times New Roman" w:cs="Times New Roman"/>
          <w:bCs/>
          <w:iCs/>
          <w:sz w:val="24"/>
          <w:szCs w:val="24"/>
          <w:vertAlign w:val="superscript"/>
          <w:lang w:val="en-US"/>
        </w:rPr>
        <w:t>2</w:t>
      </w:r>
      <w:r>
        <w:rPr>
          <w:rFonts w:ascii="Times New Roman" w:hAnsi="Times New Roman" w:cs="Times New Roman"/>
          <w:bCs/>
          <w:iCs/>
          <w:sz w:val="24"/>
          <w:szCs w:val="24"/>
          <w:lang w:val="en-US"/>
        </w:rPr>
        <w:t>2p</w:t>
      </w:r>
      <w:r>
        <w:rPr>
          <w:rFonts w:ascii="Times New Roman" w:hAnsi="Times New Roman" w:cs="Times New Roman"/>
          <w:bCs/>
          <w:iCs/>
          <w:sz w:val="24"/>
          <w:szCs w:val="24"/>
          <w:vertAlign w:val="superscript"/>
        </w:rPr>
        <w:t>7</w:t>
      </w:r>
      <w:r>
        <w:rPr>
          <w:rFonts w:ascii="Times New Roman" w:hAnsi="Times New Roman" w:cs="Times New Roman"/>
          <w:bCs/>
          <w:iCs/>
          <w:sz w:val="24"/>
          <w:szCs w:val="24"/>
          <w:lang w:val="kk-KZ"/>
        </w:rPr>
        <w:t>болатын элемент?</w:t>
      </w:r>
    </w:p>
    <w:p w:rsidR="00E4147D" w:rsidRDefault="00E4147D" w:rsidP="00E4147D">
      <w:pPr>
        <w:pStyle w:val="a3"/>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bCs/>
          <w:iCs/>
          <w:sz w:val="24"/>
          <w:szCs w:val="24"/>
          <w:lang w:val="kk-KZ"/>
        </w:rPr>
        <w:lastRenderedPageBreak/>
        <w:t>Қай элементтің жетіспеуі тіс ауруына ұшыратады?</w:t>
      </w:r>
    </w:p>
    <w:p w:rsidR="00E4147D" w:rsidRDefault="00E4147D" w:rsidP="00E4147D">
      <w:pPr>
        <w:pStyle w:val="a3"/>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Қай элемент бактерияларды өлтіріп, денсаулығымызды қорғайды </w:t>
      </w:r>
    </w:p>
    <w:p w:rsidR="00E4147D" w:rsidRDefault="00E4147D" w:rsidP="00E4147D">
      <w:pPr>
        <w:spacing w:after="0" w:line="240" w:lineRule="auto"/>
        <w:rPr>
          <w:rFonts w:ascii="Times New Roman" w:hAnsi="Times New Roman" w:cs="Times New Roman"/>
          <w:i/>
          <w:sz w:val="24"/>
          <w:szCs w:val="24"/>
          <w:lang w:val="kk-KZ"/>
        </w:rPr>
      </w:pPr>
      <w:r>
        <w:rPr>
          <w:rFonts w:ascii="Times New Roman" w:hAnsi="Times New Roman" w:cs="Times New Roman"/>
          <w:bCs/>
          <w:i/>
          <w:sz w:val="24"/>
          <w:szCs w:val="24"/>
          <w:lang w:val="kk-KZ"/>
        </w:rPr>
        <w:t xml:space="preserve">6.  </w:t>
      </w:r>
      <w:r>
        <w:rPr>
          <w:rFonts w:ascii="Times New Roman" w:hAnsi="Times New Roman" w:cs="Times New Roman"/>
          <w:bCs/>
          <w:i/>
          <w:sz w:val="24"/>
          <w:szCs w:val="24"/>
        </w:rPr>
        <w:t>Бекіту. Өзіңді тексер.</w:t>
      </w:r>
      <w:r>
        <w:rPr>
          <w:rFonts w:ascii="Times New Roman" w:hAnsi="Times New Roman" w:cs="Times New Roman"/>
          <w:bCs/>
          <w:i/>
          <w:sz w:val="24"/>
          <w:szCs w:val="24"/>
          <w:lang w:val="kk-KZ"/>
        </w:rPr>
        <w:t xml:space="preserve"> </w:t>
      </w:r>
    </w:p>
    <w:p w:rsidR="00E4147D" w:rsidRDefault="00E4147D" w:rsidP="00E4147D">
      <w:pPr>
        <w:spacing w:after="0" w:line="240" w:lineRule="auto"/>
        <w:ind w:left="360"/>
        <w:jc w:val="both"/>
        <w:rPr>
          <w:rFonts w:ascii="Times New Roman" w:hAnsi="Times New Roman" w:cs="Times New Roman"/>
          <w:sz w:val="24"/>
          <w:szCs w:val="24"/>
          <w:lang w:val="kk-KZ"/>
        </w:rPr>
      </w:pPr>
      <w:r>
        <w:rPr>
          <w:rFonts w:ascii="Times New Roman" w:hAnsi="Times New Roman" w:cs="Times New Roman"/>
          <w:bCs/>
          <w:sz w:val="24"/>
          <w:szCs w:val="24"/>
          <w:lang w:val="kk-KZ"/>
        </w:rPr>
        <w:t>1. Галогендер тобына жататындар:</w:t>
      </w:r>
    </w:p>
    <w:p w:rsidR="00E4147D" w:rsidRDefault="00E4147D" w:rsidP="00E4147D">
      <w:pPr>
        <w:spacing w:after="0" w:line="240" w:lineRule="auto"/>
        <w:ind w:left="360"/>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 А) Ca,Mg,Ba,Na,Li  Ә) Ne,Cu, C,P,K  Б) F,Cl,Br,I,At   В) S, F, Al, N</w:t>
      </w:r>
    </w:p>
    <w:p w:rsidR="00E4147D" w:rsidRDefault="00E4147D" w:rsidP="00E4147D">
      <w:pPr>
        <w:spacing w:after="0" w:line="240" w:lineRule="auto"/>
        <w:ind w:left="360"/>
        <w:jc w:val="both"/>
        <w:rPr>
          <w:rFonts w:ascii="Times New Roman" w:hAnsi="Times New Roman" w:cs="Times New Roman"/>
          <w:sz w:val="24"/>
          <w:szCs w:val="24"/>
          <w:lang w:val="kk-KZ"/>
        </w:rPr>
      </w:pPr>
      <w:r>
        <w:rPr>
          <w:rFonts w:ascii="Times New Roman" w:hAnsi="Times New Roman" w:cs="Times New Roman"/>
          <w:bCs/>
          <w:sz w:val="24"/>
          <w:szCs w:val="24"/>
          <w:lang w:val="kk-KZ"/>
        </w:rPr>
        <w:t>2. Хлордың судағы ерітіндісі</w:t>
      </w:r>
    </w:p>
    <w:p w:rsidR="00E4147D" w:rsidRDefault="00E4147D" w:rsidP="00E4147D">
      <w:pPr>
        <w:spacing w:after="0" w:line="240" w:lineRule="auto"/>
        <w:ind w:left="360"/>
        <w:jc w:val="both"/>
        <w:rPr>
          <w:rFonts w:ascii="Times New Roman" w:hAnsi="Times New Roman" w:cs="Times New Roman"/>
          <w:sz w:val="24"/>
          <w:szCs w:val="24"/>
          <w:lang w:val="kk-KZ"/>
        </w:rPr>
      </w:pPr>
      <w:r>
        <w:rPr>
          <w:rFonts w:ascii="Times New Roman" w:hAnsi="Times New Roman" w:cs="Times New Roman"/>
          <w:bCs/>
          <w:sz w:val="24"/>
          <w:szCs w:val="24"/>
          <w:lang w:val="kk-KZ"/>
        </w:rPr>
        <w:t>А) хлорсутек Ә) тұз қышқылы. Б) хлор суы</w:t>
      </w:r>
    </w:p>
    <w:p w:rsidR="00E4147D" w:rsidRDefault="00E4147D" w:rsidP="00E4147D">
      <w:pPr>
        <w:spacing w:after="0" w:line="240" w:lineRule="auto"/>
        <w:ind w:left="360"/>
        <w:jc w:val="both"/>
        <w:rPr>
          <w:rFonts w:ascii="Times New Roman" w:hAnsi="Times New Roman" w:cs="Times New Roman"/>
          <w:sz w:val="24"/>
          <w:szCs w:val="24"/>
          <w:lang w:val="kk-KZ"/>
        </w:rPr>
      </w:pPr>
      <w:r>
        <w:rPr>
          <w:rFonts w:ascii="Times New Roman" w:hAnsi="Times New Roman" w:cs="Times New Roman"/>
          <w:bCs/>
          <w:sz w:val="24"/>
          <w:szCs w:val="24"/>
          <w:lang w:val="kk-KZ"/>
        </w:rPr>
        <w:t>3. Хлор темірмен әрекеттескенде түзілетін өнім</w:t>
      </w:r>
    </w:p>
    <w:p w:rsidR="00E4147D" w:rsidRDefault="00E4147D" w:rsidP="00E4147D">
      <w:pPr>
        <w:spacing w:after="0" w:line="240" w:lineRule="auto"/>
        <w:ind w:left="360"/>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 А) темір(ІІ)хлориді </w:t>
      </w:r>
      <w:r>
        <w:rPr>
          <w:rFonts w:ascii="Times New Roman" w:hAnsi="Times New Roman" w:cs="Times New Roman"/>
          <w:sz w:val="24"/>
          <w:szCs w:val="24"/>
          <w:lang w:val="kk-KZ"/>
        </w:rPr>
        <w:t xml:space="preserve"> </w:t>
      </w:r>
      <w:r>
        <w:rPr>
          <w:rFonts w:ascii="Times New Roman" w:hAnsi="Times New Roman" w:cs="Times New Roman"/>
          <w:bCs/>
          <w:sz w:val="24"/>
          <w:szCs w:val="24"/>
          <w:lang w:val="kk-KZ"/>
        </w:rPr>
        <w:t xml:space="preserve">Ә) темір (ІІІ)бромиді </w:t>
      </w:r>
    </w:p>
    <w:p w:rsidR="00E4147D" w:rsidRDefault="00E4147D" w:rsidP="00E4147D">
      <w:pPr>
        <w:spacing w:after="0" w:line="240" w:lineRule="auto"/>
        <w:ind w:left="360"/>
        <w:jc w:val="both"/>
        <w:rPr>
          <w:rFonts w:ascii="Times New Roman" w:hAnsi="Times New Roman" w:cs="Times New Roman"/>
          <w:sz w:val="24"/>
          <w:szCs w:val="24"/>
          <w:lang w:val="kk-KZ"/>
        </w:rPr>
      </w:pPr>
      <w:r>
        <w:rPr>
          <w:rFonts w:ascii="Times New Roman" w:hAnsi="Times New Roman" w:cs="Times New Roman"/>
          <w:bCs/>
          <w:sz w:val="24"/>
          <w:szCs w:val="24"/>
          <w:lang w:val="kk-KZ"/>
        </w:rPr>
        <w:t>Б) темір(ІІІ)хлориді</w:t>
      </w:r>
      <w:r>
        <w:rPr>
          <w:rFonts w:ascii="Times New Roman" w:hAnsi="Times New Roman" w:cs="Times New Roman"/>
          <w:sz w:val="24"/>
          <w:szCs w:val="24"/>
          <w:lang w:val="kk-KZ"/>
        </w:rPr>
        <w:t xml:space="preserve"> </w:t>
      </w:r>
      <w:r>
        <w:rPr>
          <w:rFonts w:ascii="Times New Roman" w:hAnsi="Times New Roman" w:cs="Times New Roman"/>
          <w:bCs/>
          <w:sz w:val="24"/>
          <w:szCs w:val="24"/>
          <w:lang w:val="kk-KZ"/>
        </w:rPr>
        <w:t>В) темір (ІІІ) оксиді</w:t>
      </w:r>
    </w:p>
    <w:p w:rsidR="00E4147D" w:rsidRDefault="00E4147D" w:rsidP="00E4147D">
      <w:pPr>
        <w:spacing w:after="0" w:line="240" w:lineRule="auto"/>
        <w:ind w:left="360"/>
        <w:jc w:val="both"/>
        <w:rPr>
          <w:rFonts w:ascii="Times New Roman" w:hAnsi="Times New Roman" w:cs="Times New Roman"/>
          <w:sz w:val="24"/>
          <w:szCs w:val="24"/>
        </w:rPr>
      </w:pPr>
      <w:r>
        <w:rPr>
          <w:rFonts w:ascii="Times New Roman" w:hAnsi="Times New Roman" w:cs="Times New Roman"/>
          <w:bCs/>
          <w:sz w:val="24"/>
          <w:szCs w:val="24"/>
          <w:lang w:val="kk-KZ"/>
        </w:rPr>
        <w:t xml:space="preserve"> </w:t>
      </w:r>
      <w:r>
        <w:rPr>
          <w:rFonts w:ascii="Times New Roman" w:hAnsi="Times New Roman" w:cs="Times New Roman"/>
          <w:bCs/>
          <w:sz w:val="24"/>
          <w:szCs w:val="24"/>
        </w:rPr>
        <w:t xml:space="preserve">4. </w:t>
      </w:r>
      <w:r>
        <w:rPr>
          <w:rFonts w:ascii="Times New Roman" w:hAnsi="Times New Roman" w:cs="Times New Roman"/>
          <w:bCs/>
          <w:sz w:val="24"/>
          <w:szCs w:val="24"/>
          <w:lang w:val="kk-KZ"/>
        </w:rPr>
        <w:t>Хлор газы ауадан неше есе ауыр:</w:t>
      </w:r>
    </w:p>
    <w:p w:rsidR="00E4147D" w:rsidRDefault="00E4147D" w:rsidP="00E4147D">
      <w:pPr>
        <w:spacing w:after="0" w:line="240" w:lineRule="auto"/>
        <w:jc w:val="both"/>
        <w:rPr>
          <w:rFonts w:ascii="Times New Roman" w:hAnsi="Times New Roman" w:cs="Times New Roman"/>
          <w:sz w:val="24"/>
          <w:szCs w:val="24"/>
        </w:rPr>
      </w:pPr>
      <w:r>
        <w:rPr>
          <w:rFonts w:ascii="Times New Roman" w:hAnsi="Times New Roman" w:cs="Times New Roman"/>
          <w:bCs/>
          <w:sz w:val="24"/>
          <w:szCs w:val="24"/>
          <w:lang w:val="kk-KZ"/>
        </w:rPr>
        <w:t xml:space="preserve">  </w:t>
      </w:r>
      <w:r>
        <w:rPr>
          <w:rFonts w:ascii="Times New Roman" w:hAnsi="Times New Roman" w:cs="Times New Roman"/>
          <w:bCs/>
          <w:sz w:val="24"/>
          <w:szCs w:val="24"/>
        </w:rPr>
        <w:t xml:space="preserve">   А) </w:t>
      </w:r>
      <w:r>
        <w:rPr>
          <w:rFonts w:ascii="Times New Roman" w:hAnsi="Times New Roman" w:cs="Times New Roman"/>
          <w:bCs/>
          <w:sz w:val="24"/>
          <w:szCs w:val="24"/>
          <w:lang w:val="kk-KZ"/>
        </w:rPr>
        <w:t xml:space="preserve">2 есе </w:t>
      </w:r>
      <w:r>
        <w:rPr>
          <w:rFonts w:ascii="Times New Roman" w:hAnsi="Times New Roman" w:cs="Times New Roman"/>
          <w:bCs/>
          <w:sz w:val="24"/>
          <w:szCs w:val="24"/>
        </w:rPr>
        <w:t>Ә)</w:t>
      </w:r>
      <w:r>
        <w:rPr>
          <w:rFonts w:ascii="Times New Roman" w:hAnsi="Times New Roman" w:cs="Times New Roman"/>
          <w:bCs/>
          <w:sz w:val="24"/>
          <w:szCs w:val="24"/>
          <w:lang w:val="kk-KZ"/>
        </w:rPr>
        <w:t xml:space="preserve"> 2,5 есе</w:t>
      </w:r>
      <w:r>
        <w:rPr>
          <w:rFonts w:ascii="Times New Roman" w:hAnsi="Times New Roman" w:cs="Times New Roman"/>
          <w:bCs/>
          <w:sz w:val="24"/>
          <w:szCs w:val="24"/>
        </w:rPr>
        <w:t xml:space="preserve">   Б) </w:t>
      </w:r>
      <w:r>
        <w:rPr>
          <w:rFonts w:ascii="Times New Roman" w:hAnsi="Times New Roman" w:cs="Times New Roman"/>
          <w:bCs/>
          <w:sz w:val="24"/>
          <w:szCs w:val="24"/>
          <w:lang w:val="kk-KZ"/>
        </w:rPr>
        <w:t>3 есе В)  1,5 есе</w:t>
      </w:r>
    </w:p>
    <w:p w:rsidR="00E4147D" w:rsidRDefault="00E4147D" w:rsidP="00E4147D">
      <w:pPr>
        <w:spacing w:after="0" w:line="240" w:lineRule="auto"/>
        <w:ind w:left="360"/>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 5. Тұз қышқылының тұздары: </w:t>
      </w:r>
    </w:p>
    <w:p w:rsidR="00E4147D" w:rsidRDefault="00E4147D" w:rsidP="00E4147D">
      <w:pPr>
        <w:spacing w:after="0" w:line="240" w:lineRule="auto"/>
        <w:ind w:left="360"/>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  А) хлоридтер   Ә)  иодидтер Б)  хлорсутек.</w:t>
      </w:r>
    </w:p>
    <w:p w:rsidR="00E4147D" w:rsidRDefault="00E4147D" w:rsidP="00E4147D">
      <w:pPr>
        <w:spacing w:after="0" w:line="240" w:lineRule="auto"/>
        <w:ind w:left="360"/>
        <w:jc w:val="both"/>
        <w:rPr>
          <w:rFonts w:ascii="Times New Roman" w:hAnsi="Times New Roman" w:cs="Times New Roman"/>
          <w:sz w:val="24"/>
          <w:szCs w:val="24"/>
        </w:rPr>
      </w:pPr>
      <w:r>
        <w:rPr>
          <w:rFonts w:ascii="Times New Roman" w:hAnsi="Times New Roman" w:cs="Times New Roman"/>
          <w:bCs/>
          <w:sz w:val="24"/>
          <w:szCs w:val="24"/>
          <w:lang w:val="kk-KZ"/>
        </w:rPr>
        <w:t xml:space="preserve"> </w:t>
      </w:r>
      <w:r>
        <w:rPr>
          <w:rFonts w:ascii="Times New Roman" w:hAnsi="Times New Roman" w:cs="Times New Roman"/>
          <w:bCs/>
          <w:sz w:val="24"/>
          <w:szCs w:val="24"/>
        </w:rPr>
        <w:t>6.Теңіз балдырларында кездесетін элемент:</w:t>
      </w:r>
    </w:p>
    <w:p w:rsidR="00E4147D" w:rsidRDefault="00E4147D" w:rsidP="00E4147D">
      <w:pPr>
        <w:spacing w:after="0" w:line="240" w:lineRule="auto"/>
        <w:ind w:left="360"/>
        <w:jc w:val="both"/>
        <w:rPr>
          <w:rFonts w:ascii="Times New Roman" w:hAnsi="Times New Roman" w:cs="Times New Roman"/>
          <w:sz w:val="24"/>
          <w:szCs w:val="24"/>
          <w:lang w:val="kk-KZ"/>
        </w:rPr>
      </w:pPr>
      <w:r>
        <w:rPr>
          <w:rFonts w:ascii="Times New Roman" w:hAnsi="Times New Roman" w:cs="Times New Roman"/>
          <w:bCs/>
          <w:sz w:val="24"/>
          <w:szCs w:val="24"/>
        </w:rPr>
        <w:t xml:space="preserve">    А) </w:t>
      </w:r>
      <w:r>
        <w:rPr>
          <w:rFonts w:ascii="Times New Roman" w:hAnsi="Times New Roman" w:cs="Times New Roman"/>
          <w:bCs/>
          <w:sz w:val="24"/>
          <w:szCs w:val="24"/>
          <w:lang w:val="kk-KZ"/>
        </w:rPr>
        <w:t>фтор</w:t>
      </w:r>
      <w:r>
        <w:rPr>
          <w:rFonts w:ascii="Times New Roman" w:hAnsi="Times New Roman" w:cs="Times New Roman"/>
          <w:bCs/>
          <w:sz w:val="24"/>
          <w:szCs w:val="24"/>
        </w:rPr>
        <w:t xml:space="preserve">       Ә) </w:t>
      </w:r>
      <w:r>
        <w:rPr>
          <w:rFonts w:ascii="Times New Roman" w:hAnsi="Times New Roman" w:cs="Times New Roman"/>
          <w:bCs/>
          <w:sz w:val="24"/>
          <w:szCs w:val="24"/>
          <w:lang w:val="kk-KZ"/>
        </w:rPr>
        <w:t>бром</w:t>
      </w:r>
      <w:r>
        <w:rPr>
          <w:rFonts w:ascii="Times New Roman" w:hAnsi="Times New Roman" w:cs="Times New Roman"/>
          <w:bCs/>
          <w:sz w:val="24"/>
          <w:szCs w:val="24"/>
        </w:rPr>
        <w:t xml:space="preserve">     Б) </w:t>
      </w:r>
      <w:r>
        <w:rPr>
          <w:rFonts w:ascii="Times New Roman" w:hAnsi="Times New Roman" w:cs="Times New Roman"/>
          <w:bCs/>
          <w:sz w:val="24"/>
          <w:szCs w:val="24"/>
          <w:lang w:val="kk-KZ"/>
        </w:rPr>
        <w:t>йод</w:t>
      </w:r>
      <w:r>
        <w:rPr>
          <w:rFonts w:ascii="Times New Roman" w:hAnsi="Times New Roman" w:cs="Times New Roman"/>
          <w:bCs/>
          <w:sz w:val="24"/>
          <w:szCs w:val="24"/>
        </w:rPr>
        <w:t xml:space="preserve">  </w:t>
      </w:r>
      <w:r>
        <w:rPr>
          <w:rFonts w:ascii="Times New Roman" w:hAnsi="Times New Roman" w:cs="Times New Roman"/>
          <w:bCs/>
          <w:sz w:val="24"/>
          <w:szCs w:val="24"/>
          <w:lang w:val="kk-KZ"/>
        </w:rPr>
        <w:t>В) хлор</w:t>
      </w:r>
    </w:p>
    <w:p w:rsidR="00E4147D" w:rsidRDefault="00E4147D" w:rsidP="00E4147D">
      <w:pPr>
        <w:spacing w:after="0" w:line="240" w:lineRule="auto"/>
        <w:ind w:left="360"/>
        <w:jc w:val="both"/>
        <w:rPr>
          <w:rFonts w:ascii="Times New Roman" w:hAnsi="Times New Roman" w:cs="Times New Roman"/>
          <w:sz w:val="24"/>
          <w:szCs w:val="24"/>
        </w:rPr>
      </w:pPr>
      <w:r>
        <w:rPr>
          <w:rFonts w:ascii="Times New Roman" w:hAnsi="Times New Roman" w:cs="Times New Roman"/>
          <w:bCs/>
          <w:sz w:val="24"/>
          <w:szCs w:val="24"/>
        </w:rPr>
        <w:t>7. 1826 ж француз оқымыстысымен ашылған элемент:</w:t>
      </w:r>
    </w:p>
    <w:p w:rsidR="00E4147D" w:rsidRDefault="00E4147D" w:rsidP="00E4147D">
      <w:pPr>
        <w:spacing w:after="0" w:line="240" w:lineRule="auto"/>
        <w:ind w:left="360"/>
        <w:jc w:val="both"/>
        <w:rPr>
          <w:rFonts w:ascii="Times New Roman" w:hAnsi="Times New Roman" w:cs="Times New Roman"/>
          <w:sz w:val="24"/>
          <w:szCs w:val="24"/>
        </w:rPr>
      </w:pPr>
      <w:r>
        <w:rPr>
          <w:rFonts w:ascii="Times New Roman" w:hAnsi="Times New Roman" w:cs="Times New Roman"/>
          <w:bCs/>
          <w:sz w:val="24"/>
          <w:szCs w:val="24"/>
        </w:rPr>
        <w:t xml:space="preserve">      А) </w:t>
      </w:r>
      <w:r>
        <w:rPr>
          <w:rFonts w:ascii="Times New Roman" w:hAnsi="Times New Roman" w:cs="Times New Roman"/>
          <w:bCs/>
          <w:sz w:val="24"/>
          <w:szCs w:val="24"/>
          <w:lang w:val="kk-KZ"/>
        </w:rPr>
        <w:t>хлор</w:t>
      </w:r>
      <w:r>
        <w:rPr>
          <w:rFonts w:ascii="Times New Roman" w:hAnsi="Times New Roman" w:cs="Times New Roman"/>
          <w:bCs/>
          <w:sz w:val="24"/>
          <w:szCs w:val="24"/>
        </w:rPr>
        <w:t xml:space="preserve">      Ә) </w:t>
      </w:r>
      <w:r>
        <w:rPr>
          <w:rFonts w:ascii="Times New Roman" w:hAnsi="Times New Roman" w:cs="Times New Roman"/>
          <w:bCs/>
          <w:sz w:val="24"/>
          <w:szCs w:val="24"/>
          <w:lang w:val="kk-KZ"/>
        </w:rPr>
        <w:t>бром</w:t>
      </w:r>
      <w:r>
        <w:rPr>
          <w:rFonts w:ascii="Times New Roman" w:hAnsi="Times New Roman" w:cs="Times New Roman"/>
          <w:bCs/>
          <w:sz w:val="24"/>
          <w:szCs w:val="24"/>
        </w:rPr>
        <w:t xml:space="preserve">     Б) </w:t>
      </w:r>
      <w:r>
        <w:rPr>
          <w:rFonts w:ascii="Times New Roman" w:hAnsi="Times New Roman" w:cs="Times New Roman"/>
          <w:bCs/>
          <w:sz w:val="24"/>
          <w:szCs w:val="24"/>
          <w:lang w:val="kk-KZ"/>
        </w:rPr>
        <w:t>йод</w:t>
      </w:r>
      <w:r>
        <w:rPr>
          <w:rFonts w:ascii="Times New Roman" w:hAnsi="Times New Roman" w:cs="Times New Roman"/>
          <w:bCs/>
          <w:sz w:val="24"/>
          <w:szCs w:val="24"/>
        </w:rPr>
        <w:t xml:space="preserve">  </w:t>
      </w:r>
      <w:r>
        <w:rPr>
          <w:rFonts w:ascii="Times New Roman" w:hAnsi="Times New Roman" w:cs="Times New Roman"/>
          <w:bCs/>
          <w:sz w:val="24"/>
          <w:szCs w:val="24"/>
          <w:lang w:val="kk-KZ"/>
        </w:rPr>
        <w:t>В) фтор</w:t>
      </w:r>
    </w:p>
    <w:p w:rsidR="00E4147D" w:rsidRDefault="00E4147D" w:rsidP="00E4147D">
      <w:pPr>
        <w:spacing w:after="0" w:line="240" w:lineRule="auto"/>
        <w:ind w:left="360"/>
        <w:jc w:val="both"/>
        <w:rPr>
          <w:rFonts w:ascii="Times New Roman" w:hAnsi="Times New Roman" w:cs="Times New Roman"/>
          <w:sz w:val="24"/>
          <w:szCs w:val="24"/>
        </w:rPr>
      </w:pPr>
      <w:r>
        <w:rPr>
          <w:rFonts w:ascii="Times New Roman" w:hAnsi="Times New Roman" w:cs="Times New Roman"/>
          <w:bCs/>
          <w:sz w:val="24"/>
          <w:szCs w:val="24"/>
        </w:rPr>
        <w:t xml:space="preserve"> 8. 1886 жылы француз химигі Г. Муассанмен ашылған элемент</w:t>
      </w:r>
    </w:p>
    <w:p w:rsidR="00E4147D" w:rsidRDefault="00E4147D" w:rsidP="00E4147D">
      <w:pPr>
        <w:spacing w:after="0" w:line="240" w:lineRule="auto"/>
        <w:ind w:left="360"/>
        <w:jc w:val="both"/>
        <w:rPr>
          <w:rFonts w:ascii="Times New Roman" w:hAnsi="Times New Roman" w:cs="Times New Roman"/>
          <w:sz w:val="24"/>
          <w:szCs w:val="24"/>
        </w:rPr>
      </w:pPr>
      <w:r>
        <w:rPr>
          <w:rFonts w:ascii="Times New Roman" w:hAnsi="Times New Roman" w:cs="Times New Roman"/>
          <w:bCs/>
          <w:sz w:val="24"/>
          <w:szCs w:val="24"/>
        </w:rPr>
        <w:t xml:space="preserve">      А) </w:t>
      </w:r>
      <w:r>
        <w:rPr>
          <w:rFonts w:ascii="Times New Roman" w:hAnsi="Times New Roman" w:cs="Times New Roman"/>
          <w:bCs/>
          <w:sz w:val="24"/>
          <w:szCs w:val="24"/>
          <w:lang w:val="kk-KZ"/>
        </w:rPr>
        <w:t>хлор</w:t>
      </w:r>
      <w:r>
        <w:rPr>
          <w:rFonts w:ascii="Times New Roman" w:hAnsi="Times New Roman" w:cs="Times New Roman"/>
          <w:bCs/>
          <w:sz w:val="24"/>
          <w:szCs w:val="24"/>
        </w:rPr>
        <w:t xml:space="preserve">      Ә) </w:t>
      </w:r>
      <w:r>
        <w:rPr>
          <w:rFonts w:ascii="Times New Roman" w:hAnsi="Times New Roman" w:cs="Times New Roman"/>
          <w:bCs/>
          <w:sz w:val="24"/>
          <w:szCs w:val="24"/>
          <w:lang w:val="kk-KZ"/>
        </w:rPr>
        <w:t>бром</w:t>
      </w:r>
      <w:r>
        <w:rPr>
          <w:rFonts w:ascii="Times New Roman" w:hAnsi="Times New Roman" w:cs="Times New Roman"/>
          <w:bCs/>
          <w:sz w:val="24"/>
          <w:szCs w:val="24"/>
        </w:rPr>
        <w:t xml:space="preserve">      Б) </w:t>
      </w:r>
      <w:r>
        <w:rPr>
          <w:rFonts w:ascii="Times New Roman" w:hAnsi="Times New Roman" w:cs="Times New Roman"/>
          <w:bCs/>
          <w:sz w:val="24"/>
          <w:szCs w:val="24"/>
          <w:lang w:val="kk-KZ"/>
        </w:rPr>
        <w:t>йод</w:t>
      </w:r>
      <w:r>
        <w:rPr>
          <w:rFonts w:ascii="Times New Roman" w:hAnsi="Times New Roman" w:cs="Times New Roman"/>
          <w:bCs/>
          <w:sz w:val="24"/>
          <w:szCs w:val="24"/>
        </w:rPr>
        <w:t xml:space="preserve">  </w:t>
      </w:r>
      <w:r>
        <w:rPr>
          <w:rFonts w:ascii="Times New Roman" w:hAnsi="Times New Roman" w:cs="Times New Roman"/>
          <w:bCs/>
          <w:sz w:val="24"/>
          <w:szCs w:val="24"/>
          <w:lang w:val="kk-KZ"/>
        </w:rPr>
        <w:t>В) фтор</w:t>
      </w:r>
    </w:p>
    <w:p w:rsidR="00E4147D" w:rsidRDefault="00E4147D" w:rsidP="00E4147D">
      <w:pPr>
        <w:spacing w:after="0" w:line="240" w:lineRule="auto"/>
        <w:ind w:left="360"/>
        <w:jc w:val="both"/>
        <w:rPr>
          <w:rFonts w:ascii="Times New Roman" w:hAnsi="Times New Roman" w:cs="Times New Roman"/>
          <w:sz w:val="24"/>
          <w:szCs w:val="24"/>
        </w:rPr>
      </w:pPr>
      <w:r>
        <w:rPr>
          <w:rFonts w:ascii="Times New Roman" w:hAnsi="Times New Roman" w:cs="Times New Roman"/>
          <w:bCs/>
          <w:sz w:val="24"/>
          <w:szCs w:val="24"/>
        </w:rPr>
        <w:t xml:space="preserve">9. Галогендердің </w:t>
      </w:r>
      <w:r>
        <w:rPr>
          <w:rFonts w:ascii="Times New Roman" w:hAnsi="Times New Roman" w:cs="Times New Roman"/>
          <w:bCs/>
          <w:sz w:val="24"/>
          <w:szCs w:val="24"/>
          <w:lang w:val="kk-KZ"/>
        </w:rPr>
        <w:t xml:space="preserve"> ішіндегі </w:t>
      </w:r>
      <w:r>
        <w:rPr>
          <w:rFonts w:ascii="Times New Roman" w:hAnsi="Times New Roman" w:cs="Times New Roman"/>
          <w:bCs/>
          <w:sz w:val="24"/>
          <w:szCs w:val="24"/>
        </w:rPr>
        <w:t>күшті тотықтырғышы</w:t>
      </w:r>
      <w:r>
        <w:rPr>
          <w:rFonts w:ascii="Times New Roman" w:hAnsi="Times New Roman" w:cs="Times New Roman"/>
          <w:bCs/>
          <w:sz w:val="24"/>
          <w:szCs w:val="24"/>
          <w:lang w:val="kk-KZ"/>
        </w:rPr>
        <w:t>:</w:t>
      </w:r>
    </w:p>
    <w:p w:rsidR="00E4147D" w:rsidRDefault="00E4147D" w:rsidP="00E4147D">
      <w:pPr>
        <w:spacing w:after="0" w:line="240" w:lineRule="auto"/>
        <w:ind w:left="360"/>
        <w:jc w:val="both"/>
        <w:rPr>
          <w:rFonts w:ascii="Times New Roman" w:hAnsi="Times New Roman" w:cs="Times New Roman"/>
          <w:sz w:val="24"/>
          <w:szCs w:val="24"/>
          <w:lang w:val="kk-KZ"/>
        </w:rPr>
      </w:pPr>
      <w:r>
        <w:rPr>
          <w:rFonts w:ascii="Times New Roman" w:hAnsi="Times New Roman" w:cs="Times New Roman"/>
          <w:bCs/>
          <w:sz w:val="24"/>
          <w:szCs w:val="24"/>
        </w:rPr>
        <w:t xml:space="preserve">       А) </w:t>
      </w:r>
      <w:r>
        <w:rPr>
          <w:rFonts w:ascii="Times New Roman" w:hAnsi="Times New Roman" w:cs="Times New Roman"/>
          <w:bCs/>
          <w:sz w:val="24"/>
          <w:szCs w:val="24"/>
          <w:lang w:val="en-US"/>
        </w:rPr>
        <w:t>F</w:t>
      </w:r>
      <w:r w:rsidRPr="00E4147D">
        <w:rPr>
          <w:rFonts w:ascii="Times New Roman" w:hAnsi="Times New Roman" w:cs="Times New Roman"/>
          <w:bCs/>
          <w:sz w:val="24"/>
          <w:szCs w:val="24"/>
        </w:rPr>
        <w:t xml:space="preserve"> </w:t>
      </w:r>
      <w:r>
        <w:rPr>
          <w:rFonts w:ascii="Times New Roman" w:hAnsi="Times New Roman" w:cs="Times New Roman"/>
          <w:bCs/>
          <w:sz w:val="24"/>
          <w:szCs w:val="24"/>
          <w:vertAlign w:val="subscript"/>
          <w:lang w:val="kk-KZ"/>
        </w:rPr>
        <w:t>2</w:t>
      </w:r>
      <w:r>
        <w:rPr>
          <w:rFonts w:ascii="Times New Roman" w:hAnsi="Times New Roman" w:cs="Times New Roman"/>
          <w:bCs/>
          <w:sz w:val="24"/>
          <w:szCs w:val="24"/>
          <w:lang w:val="kk-KZ"/>
        </w:rPr>
        <w:t xml:space="preserve">   </w:t>
      </w:r>
      <w:r>
        <w:rPr>
          <w:rFonts w:ascii="Times New Roman" w:hAnsi="Times New Roman" w:cs="Times New Roman"/>
          <w:bCs/>
          <w:sz w:val="24"/>
          <w:szCs w:val="24"/>
        </w:rPr>
        <w:t xml:space="preserve">Ә) </w:t>
      </w:r>
      <w:r>
        <w:rPr>
          <w:rFonts w:ascii="Times New Roman" w:hAnsi="Times New Roman" w:cs="Times New Roman"/>
          <w:bCs/>
          <w:sz w:val="24"/>
          <w:szCs w:val="24"/>
          <w:lang w:val="en-US"/>
        </w:rPr>
        <w:t>Cl</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w:t>
      </w:r>
      <w:r>
        <w:rPr>
          <w:rFonts w:ascii="Times New Roman" w:hAnsi="Times New Roman" w:cs="Times New Roman"/>
          <w:bCs/>
          <w:sz w:val="24"/>
          <w:szCs w:val="24"/>
          <w:lang w:val="kk-KZ"/>
        </w:rPr>
        <w:t xml:space="preserve">  </w:t>
      </w:r>
      <w:r>
        <w:rPr>
          <w:rFonts w:ascii="Times New Roman" w:hAnsi="Times New Roman" w:cs="Times New Roman"/>
          <w:bCs/>
          <w:sz w:val="24"/>
          <w:szCs w:val="24"/>
        </w:rPr>
        <w:t xml:space="preserve">Б) </w:t>
      </w:r>
      <w:r>
        <w:rPr>
          <w:rFonts w:ascii="Times New Roman" w:hAnsi="Times New Roman" w:cs="Times New Roman"/>
          <w:bCs/>
          <w:sz w:val="24"/>
          <w:szCs w:val="24"/>
          <w:lang w:val="en-US"/>
        </w:rPr>
        <w:t>Br</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w:t>
      </w:r>
      <w:r>
        <w:rPr>
          <w:rFonts w:ascii="Times New Roman" w:hAnsi="Times New Roman" w:cs="Times New Roman"/>
          <w:bCs/>
          <w:sz w:val="24"/>
          <w:szCs w:val="24"/>
          <w:lang w:val="kk-KZ"/>
        </w:rPr>
        <w:t xml:space="preserve">  В) </w:t>
      </w:r>
      <w:r>
        <w:rPr>
          <w:rFonts w:ascii="Times New Roman" w:hAnsi="Times New Roman" w:cs="Times New Roman"/>
          <w:bCs/>
          <w:sz w:val="24"/>
          <w:szCs w:val="24"/>
          <w:lang w:val="en-US"/>
        </w:rPr>
        <w:t>I</w:t>
      </w:r>
      <w:r w:rsidRPr="00E4147D">
        <w:rPr>
          <w:rFonts w:ascii="Times New Roman" w:hAnsi="Times New Roman" w:cs="Times New Roman"/>
          <w:bCs/>
          <w:sz w:val="24"/>
          <w:szCs w:val="24"/>
        </w:rPr>
        <w:t xml:space="preserve"> </w:t>
      </w:r>
      <w:r>
        <w:rPr>
          <w:rFonts w:ascii="Times New Roman" w:hAnsi="Times New Roman" w:cs="Times New Roman"/>
          <w:bCs/>
          <w:sz w:val="24"/>
          <w:szCs w:val="24"/>
          <w:vertAlign w:val="subscript"/>
        </w:rPr>
        <w:t>2</w:t>
      </w:r>
    </w:p>
    <w:p w:rsidR="00E4147D" w:rsidRDefault="00E4147D" w:rsidP="00E4147D">
      <w:pPr>
        <w:spacing w:after="0" w:line="240" w:lineRule="auto"/>
        <w:ind w:left="360"/>
        <w:jc w:val="both"/>
        <w:rPr>
          <w:rFonts w:ascii="Times New Roman" w:hAnsi="Times New Roman" w:cs="Times New Roman"/>
          <w:sz w:val="24"/>
          <w:szCs w:val="24"/>
          <w:lang w:val="kk-KZ"/>
        </w:rPr>
      </w:pPr>
      <w:r>
        <w:rPr>
          <w:rFonts w:ascii="Times New Roman" w:hAnsi="Times New Roman" w:cs="Times New Roman"/>
          <w:bCs/>
          <w:sz w:val="24"/>
          <w:szCs w:val="24"/>
          <w:lang w:val="kk-KZ"/>
        </w:rPr>
        <w:t>10. Қай элементке сәйкес келетін электрондық формула.</w:t>
      </w:r>
      <w:r>
        <w:rPr>
          <w:rFonts w:ascii="Times New Roman" w:hAnsi="Times New Roman" w:cs="Times New Roman"/>
          <w:sz w:val="24"/>
          <w:szCs w:val="24"/>
          <w:lang w:val="kk-KZ"/>
        </w:rPr>
        <w:t xml:space="preserve"> </w:t>
      </w:r>
    </w:p>
    <w:p w:rsidR="00E4147D" w:rsidRDefault="00E4147D" w:rsidP="00E4147D">
      <w:pPr>
        <w:spacing w:after="0" w:line="240" w:lineRule="auto"/>
        <w:ind w:left="360"/>
        <w:jc w:val="both"/>
        <w:rPr>
          <w:rFonts w:ascii="Times New Roman" w:hAnsi="Times New Roman" w:cs="Times New Roman"/>
          <w:sz w:val="24"/>
          <w:szCs w:val="24"/>
        </w:rPr>
      </w:pPr>
      <w:r>
        <w:rPr>
          <w:rFonts w:ascii="Times New Roman" w:hAnsi="Times New Roman" w:cs="Times New Roman"/>
          <w:bCs/>
          <w:sz w:val="24"/>
          <w:szCs w:val="24"/>
          <w:lang w:val="kk-KZ"/>
        </w:rPr>
        <w:t>1s</w:t>
      </w:r>
      <w:r>
        <w:rPr>
          <w:rFonts w:ascii="Times New Roman" w:hAnsi="Times New Roman" w:cs="Times New Roman"/>
          <w:bCs/>
          <w:sz w:val="24"/>
          <w:szCs w:val="24"/>
          <w:vertAlign w:val="superscript"/>
          <w:lang w:val="kk-KZ"/>
        </w:rPr>
        <w:t>2</w:t>
      </w:r>
      <w:r>
        <w:rPr>
          <w:rFonts w:ascii="Times New Roman" w:hAnsi="Times New Roman" w:cs="Times New Roman"/>
          <w:bCs/>
          <w:sz w:val="24"/>
          <w:szCs w:val="24"/>
          <w:lang w:val="kk-KZ"/>
        </w:rPr>
        <w:t xml:space="preserve"> / 2 s</w:t>
      </w:r>
      <w:r>
        <w:rPr>
          <w:rFonts w:ascii="Times New Roman" w:hAnsi="Times New Roman" w:cs="Times New Roman"/>
          <w:bCs/>
          <w:sz w:val="24"/>
          <w:szCs w:val="24"/>
          <w:vertAlign w:val="superscript"/>
          <w:lang w:val="kk-KZ"/>
        </w:rPr>
        <w:t>2</w:t>
      </w:r>
      <w:r>
        <w:rPr>
          <w:rFonts w:ascii="Times New Roman" w:hAnsi="Times New Roman" w:cs="Times New Roman"/>
          <w:bCs/>
          <w:sz w:val="24"/>
          <w:szCs w:val="24"/>
          <w:lang w:val="kk-KZ"/>
        </w:rPr>
        <w:t xml:space="preserve"> 2 p</w:t>
      </w:r>
      <w:r>
        <w:rPr>
          <w:rFonts w:ascii="Times New Roman" w:hAnsi="Times New Roman" w:cs="Times New Roman"/>
          <w:bCs/>
          <w:sz w:val="24"/>
          <w:szCs w:val="24"/>
          <w:vertAlign w:val="superscript"/>
          <w:lang w:val="kk-KZ"/>
        </w:rPr>
        <w:t>6</w:t>
      </w:r>
      <w:r>
        <w:rPr>
          <w:rFonts w:ascii="Times New Roman" w:hAnsi="Times New Roman" w:cs="Times New Roman"/>
          <w:bCs/>
          <w:sz w:val="24"/>
          <w:szCs w:val="24"/>
          <w:lang w:val="kk-KZ"/>
        </w:rPr>
        <w:t xml:space="preserve"> / 3 s</w:t>
      </w:r>
      <w:r>
        <w:rPr>
          <w:rFonts w:ascii="Times New Roman" w:hAnsi="Times New Roman" w:cs="Times New Roman"/>
          <w:bCs/>
          <w:sz w:val="24"/>
          <w:szCs w:val="24"/>
          <w:vertAlign w:val="superscript"/>
          <w:lang w:val="kk-KZ"/>
        </w:rPr>
        <w:t>2</w:t>
      </w:r>
      <w:r>
        <w:rPr>
          <w:rFonts w:ascii="Times New Roman" w:hAnsi="Times New Roman" w:cs="Times New Roman"/>
          <w:bCs/>
          <w:sz w:val="24"/>
          <w:szCs w:val="24"/>
          <w:lang w:val="kk-KZ"/>
        </w:rPr>
        <w:t xml:space="preserve"> 3 p</w:t>
      </w:r>
      <w:r>
        <w:rPr>
          <w:rFonts w:ascii="Times New Roman" w:hAnsi="Times New Roman" w:cs="Times New Roman"/>
          <w:bCs/>
          <w:sz w:val="24"/>
          <w:szCs w:val="24"/>
          <w:vertAlign w:val="superscript"/>
          <w:lang w:val="kk-KZ"/>
        </w:rPr>
        <w:t>5</w:t>
      </w:r>
      <w:r>
        <w:rPr>
          <w:rFonts w:ascii="Times New Roman" w:hAnsi="Times New Roman" w:cs="Times New Roman"/>
          <w:sz w:val="24"/>
          <w:szCs w:val="24"/>
          <w:lang w:val="kk-KZ"/>
        </w:rPr>
        <w:t xml:space="preserve"> </w:t>
      </w:r>
      <w:r>
        <w:rPr>
          <w:rFonts w:ascii="Times New Roman" w:hAnsi="Times New Roman" w:cs="Times New Roman"/>
          <w:bCs/>
          <w:sz w:val="24"/>
          <w:szCs w:val="24"/>
          <w:lang w:val="kk-KZ"/>
        </w:rPr>
        <w:t xml:space="preserve">  </w:t>
      </w:r>
      <w:r>
        <w:rPr>
          <w:rFonts w:ascii="Times New Roman" w:hAnsi="Times New Roman" w:cs="Times New Roman"/>
          <w:bCs/>
          <w:sz w:val="24"/>
          <w:szCs w:val="24"/>
        </w:rPr>
        <w:t xml:space="preserve">А) </w:t>
      </w:r>
      <w:r>
        <w:rPr>
          <w:rFonts w:ascii="Times New Roman" w:hAnsi="Times New Roman" w:cs="Times New Roman"/>
          <w:bCs/>
          <w:sz w:val="24"/>
          <w:szCs w:val="24"/>
          <w:lang w:val="kk-KZ"/>
        </w:rPr>
        <w:t>фтор</w:t>
      </w:r>
      <w:r>
        <w:rPr>
          <w:rFonts w:ascii="Times New Roman" w:hAnsi="Times New Roman" w:cs="Times New Roman"/>
          <w:bCs/>
          <w:sz w:val="24"/>
          <w:szCs w:val="24"/>
        </w:rPr>
        <w:t xml:space="preserve">      Ә) </w:t>
      </w:r>
      <w:r>
        <w:rPr>
          <w:rFonts w:ascii="Times New Roman" w:hAnsi="Times New Roman" w:cs="Times New Roman"/>
          <w:bCs/>
          <w:sz w:val="24"/>
          <w:szCs w:val="24"/>
          <w:lang w:val="kk-KZ"/>
        </w:rPr>
        <w:t>бром</w:t>
      </w:r>
      <w:r>
        <w:rPr>
          <w:rFonts w:ascii="Times New Roman" w:hAnsi="Times New Roman" w:cs="Times New Roman"/>
          <w:bCs/>
          <w:sz w:val="24"/>
          <w:szCs w:val="24"/>
        </w:rPr>
        <w:t xml:space="preserve">     Б) </w:t>
      </w:r>
      <w:r>
        <w:rPr>
          <w:rFonts w:ascii="Times New Roman" w:hAnsi="Times New Roman" w:cs="Times New Roman"/>
          <w:bCs/>
          <w:sz w:val="24"/>
          <w:szCs w:val="24"/>
          <w:lang w:val="kk-KZ"/>
        </w:rPr>
        <w:t>йод</w:t>
      </w:r>
      <w:r>
        <w:rPr>
          <w:rFonts w:ascii="Times New Roman" w:hAnsi="Times New Roman" w:cs="Times New Roman"/>
          <w:bCs/>
          <w:sz w:val="24"/>
          <w:szCs w:val="24"/>
        </w:rPr>
        <w:t xml:space="preserve">  </w:t>
      </w:r>
      <w:r>
        <w:rPr>
          <w:rFonts w:ascii="Times New Roman" w:hAnsi="Times New Roman" w:cs="Times New Roman"/>
          <w:bCs/>
          <w:sz w:val="24"/>
          <w:szCs w:val="24"/>
          <w:lang w:val="kk-KZ"/>
        </w:rPr>
        <w:t xml:space="preserve">В) хлор </w:t>
      </w:r>
    </w:p>
    <w:p w:rsidR="00E4147D" w:rsidRDefault="00E4147D" w:rsidP="00E4147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 Бағалау.</w:t>
      </w:r>
    </w:p>
    <w:p w:rsidR="00E4147D" w:rsidRDefault="00E4147D" w:rsidP="00E4147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 Үй тапсырмасын беру. «Галогендер» тақырыбын оқу, есеп.№5</w:t>
      </w:r>
    </w:p>
    <w:p w:rsidR="00E4147D" w:rsidRDefault="00E4147D" w:rsidP="00E4147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 Рефлексия (оқушылар колба фигурасын таңдайды)</w:t>
      </w:r>
    </w:p>
    <w:p w:rsidR="00E4147D" w:rsidRDefault="00E4147D" w:rsidP="00E4147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қызыл колба-сабақты толық түсіндім, жасыл колба – жартылай түсіндім, сары колба – мүлдем түсінбедім</w:t>
      </w:r>
    </w:p>
    <w:p w:rsidR="00E4147D" w:rsidRDefault="00E4147D" w:rsidP="00E4147D">
      <w:pPr>
        <w:spacing w:after="0" w:line="240" w:lineRule="auto"/>
        <w:jc w:val="both"/>
        <w:rPr>
          <w:rFonts w:ascii="Times New Roman" w:hAnsi="Times New Roman" w:cs="Times New Roman"/>
          <w:sz w:val="24"/>
          <w:szCs w:val="24"/>
          <w:lang w:val="kk-KZ"/>
        </w:rPr>
      </w:pPr>
    </w:p>
    <w:p w:rsidR="00E4147D" w:rsidRDefault="00E4147D" w:rsidP="00E4147D">
      <w:pPr>
        <w:spacing w:after="0" w:line="240" w:lineRule="auto"/>
        <w:jc w:val="both"/>
        <w:rPr>
          <w:rFonts w:ascii="Times New Roman" w:hAnsi="Times New Roman" w:cs="Times New Roman"/>
          <w:sz w:val="24"/>
          <w:szCs w:val="24"/>
          <w:lang w:val="kk-KZ"/>
        </w:rPr>
      </w:pPr>
    </w:p>
    <w:p w:rsidR="00E4147D" w:rsidRDefault="00E4147D" w:rsidP="00E4147D">
      <w:pPr>
        <w:spacing w:after="0" w:line="240" w:lineRule="auto"/>
        <w:jc w:val="both"/>
        <w:rPr>
          <w:rFonts w:ascii="Times New Roman" w:hAnsi="Times New Roman" w:cs="Times New Roman"/>
          <w:sz w:val="24"/>
          <w:szCs w:val="24"/>
          <w:lang w:val="kk-KZ"/>
        </w:rPr>
      </w:pPr>
    </w:p>
    <w:p w:rsidR="00E4147D" w:rsidRDefault="00E4147D" w:rsidP="00E4147D">
      <w:pPr>
        <w:spacing w:after="0" w:line="240" w:lineRule="auto"/>
        <w:jc w:val="both"/>
        <w:rPr>
          <w:rFonts w:ascii="Times New Roman" w:hAnsi="Times New Roman" w:cs="Times New Roman"/>
          <w:sz w:val="24"/>
          <w:szCs w:val="24"/>
          <w:lang w:val="kk-KZ"/>
        </w:rPr>
      </w:pPr>
    </w:p>
    <w:p w:rsidR="00E4147D" w:rsidRDefault="00E4147D" w:rsidP="00E4147D">
      <w:pPr>
        <w:spacing w:after="0" w:line="240" w:lineRule="auto"/>
        <w:jc w:val="both"/>
        <w:rPr>
          <w:rFonts w:ascii="Times New Roman" w:hAnsi="Times New Roman" w:cs="Times New Roman"/>
          <w:sz w:val="24"/>
          <w:szCs w:val="24"/>
          <w:lang w:val="kk-KZ"/>
        </w:rPr>
      </w:pPr>
    </w:p>
    <w:p w:rsidR="00E4147D" w:rsidRDefault="00E4147D" w:rsidP="00E4147D">
      <w:pPr>
        <w:spacing w:after="0" w:line="240" w:lineRule="auto"/>
        <w:jc w:val="both"/>
        <w:rPr>
          <w:rFonts w:ascii="Times New Roman" w:hAnsi="Times New Roman" w:cs="Times New Roman"/>
          <w:sz w:val="24"/>
          <w:szCs w:val="24"/>
          <w:lang w:val="kk-KZ"/>
        </w:rPr>
      </w:pPr>
    </w:p>
    <w:p w:rsidR="00E4147D" w:rsidRDefault="00E4147D" w:rsidP="00E4147D">
      <w:pPr>
        <w:spacing w:after="0" w:line="240" w:lineRule="auto"/>
        <w:jc w:val="both"/>
        <w:rPr>
          <w:rFonts w:ascii="Times New Roman" w:hAnsi="Times New Roman" w:cs="Times New Roman"/>
          <w:sz w:val="24"/>
          <w:szCs w:val="24"/>
          <w:lang w:val="kk-KZ"/>
        </w:rPr>
      </w:pPr>
    </w:p>
    <w:p w:rsidR="00E4147D" w:rsidRDefault="00E4147D" w:rsidP="00E4147D">
      <w:pPr>
        <w:spacing w:after="0" w:line="240" w:lineRule="auto"/>
        <w:jc w:val="both"/>
        <w:rPr>
          <w:rFonts w:ascii="Times New Roman" w:hAnsi="Times New Roman" w:cs="Times New Roman"/>
          <w:sz w:val="24"/>
          <w:szCs w:val="24"/>
          <w:lang w:val="kk-KZ"/>
        </w:rPr>
      </w:pPr>
    </w:p>
    <w:p w:rsidR="00E4147D" w:rsidRDefault="00E4147D" w:rsidP="00E4147D">
      <w:pPr>
        <w:spacing w:after="0" w:line="240" w:lineRule="auto"/>
        <w:jc w:val="both"/>
        <w:rPr>
          <w:rFonts w:ascii="Times New Roman" w:hAnsi="Times New Roman" w:cs="Times New Roman"/>
          <w:sz w:val="24"/>
          <w:szCs w:val="24"/>
          <w:lang w:val="kk-KZ"/>
        </w:rPr>
      </w:pPr>
    </w:p>
    <w:p w:rsidR="00E4147D" w:rsidRDefault="00E4147D" w:rsidP="00E4147D">
      <w:pPr>
        <w:spacing w:after="0" w:line="240" w:lineRule="auto"/>
        <w:jc w:val="both"/>
        <w:rPr>
          <w:rFonts w:ascii="Times New Roman" w:hAnsi="Times New Roman" w:cs="Times New Roman"/>
          <w:sz w:val="24"/>
          <w:szCs w:val="24"/>
          <w:lang w:val="kk-KZ"/>
        </w:rPr>
      </w:pPr>
    </w:p>
    <w:p w:rsidR="00E4147D" w:rsidRDefault="00E4147D" w:rsidP="00E4147D">
      <w:pPr>
        <w:spacing w:after="0" w:line="240" w:lineRule="auto"/>
        <w:jc w:val="both"/>
        <w:rPr>
          <w:rFonts w:ascii="Times New Roman" w:hAnsi="Times New Roman" w:cs="Times New Roman"/>
          <w:sz w:val="24"/>
          <w:szCs w:val="24"/>
          <w:lang w:val="kk-KZ"/>
        </w:rPr>
      </w:pPr>
    </w:p>
    <w:p w:rsidR="00E4147D" w:rsidRDefault="00E4147D" w:rsidP="00E4147D">
      <w:pPr>
        <w:spacing w:after="0" w:line="240" w:lineRule="auto"/>
        <w:jc w:val="both"/>
        <w:rPr>
          <w:rFonts w:ascii="Times New Roman" w:hAnsi="Times New Roman" w:cs="Times New Roman"/>
          <w:sz w:val="24"/>
          <w:szCs w:val="24"/>
          <w:lang w:val="kk-KZ"/>
        </w:rPr>
      </w:pPr>
    </w:p>
    <w:p w:rsidR="00E4147D" w:rsidRDefault="00E4147D" w:rsidP="00E4147D">
      <w:pPr>
        <w:spacing w:after="0" w:line="240" w:lineRule="auto"/>
        <w:jc w:val="both"/>
        <w:rPr>
          <w:rFonts w:ascii="Times New Roman" w:hAnsi="Times New Roman" w:cs="Times New Roman"/>
          <w:sz w:val="24"/>
          <w:szCs w:val="24"/>
          <w:lang w:val="kk-KZ"/>
        </w:rPr>
      </w:pPr>
    </w:p>
    <w:p w:rsidR="00E4147D" w:rsidRDefault="00E4147D" w:rsidP="00E4147D">
      <w:pPr>
        <w:spacing w:after="0" w:line="240" w:lineRule="auto"/>
        <w:jc w:val="both"/>
        <w:rPr>
          <w:rFonts w:ascii="Times New Roman" w:hAnsi="Times New Roman" w:cs="Times New Roman"/>
          <w:sz w:val="24"/>
          <w:szCs w:val="24"/>
          <w:lang w:val="kk-KZ"/>
        </w:rPr>
      </w:pPr>
    </w:p>
    <w:p w:rsidR="00E4147D" w:rsidRDefault="00E4147D" w:rsidP="00E4147D">
      <w:pPr>
        <w:spacing w:after="0" w:line="240" w:lineRule="auto"/>
        <w:jc w:val="both"/>
        <w:rPr>
          <w:rFonts w:ascii="Times New Roman" w:hAnsi="Times New Roman" w:cs="Times New Roman"/>
          <w:sz w:val="24"/>
          <w:szCs w:val="24"/>
          <w:lang w:val="kk-KZ"/>
        </w:rPr>
      </w:pPr>
    </w:p>
    <w:p w:rsidR="00E4147D" w:rsidRDefault="00E4147D" w:rsidP="00E4147D">
      <w:pPr>
        <w:spacing w:after="0" w:line="240" w:lineRule="auto"/>
        <w:jc w:val="both"/>
        <w:rPr>
          <w:rFonts w:ascii="Times New Roman" w:hAnsi="Times New Roman" w:cs="Times New Roman"/>
          <w:sz w:val="24"/>
          <w:szCs w:val="24"/>
          <w:lang w:val="kk-KZ"/>
        </w:rPr>
      </w:pPr>
    </w:p>
    <w:p w:rsidR="00E4147D" w:rsidRDefault="00E4147D" w:rsidP="00E4147D">
      <w:pPr>
        <w:spacing w:after="0" w:line="240" w:lineRule="auto"/>
        <w:jc w:val="both"/>
        <w:rPr>
          <w:rFonts w:ascii="Times New Roman" w:hAnsi="Times New Roman" w:cs="Times New Roman"/>
          <w:sz w:val="24"/>
          <w:szCs w:val="24"/>
          <w:lang w:val="kk-KZ"/>
        </w:rPr>
      </w:pPr>
    </w:p>
    <w:p w:rsidR="00E4147D" w:rsidRDefault="00E4147D" w:rsidP="00E4147D">
      <w:pPr>
        <w:spacing w:after="0" w:line="240" w:lineRule="auto"/>
        <w:jc w:val="both"/>
        <w:rPr>
          <w:rFonts w:ascii="Times New Roman" w:hAnsi="Times New Roman" w:cs="Times New Roman"/>
          <w:sz w:val="24"/>
          <w:szCs w:val="24"/>
          <w:lang w:val="kk-KZ"/>
        </w:rPr>
      </w:pPr>
    </w:p>
    <w:p w:rsidR="00E4147D" w:rsidRDefault="00E4147D" w:rsidP="00E4147D">
      <w:pPr>
        <w:spacing w:after="0" w:line="240" w:lineRule="auto"/>
        <w:jc w:val="both"/>
        <w:rPr>
          <w:rFonts w:ascii="Times New Roman" w:hAnsi="Times New Roman" w:cs="Times New Roman"/>
          <w:sz w:val="24"/>
          <w:szCs w:val="24"/>
          <w:lang w:val="kk-KZ"/>
        </w:rPr>
      </w:pPr>
    </w:p>
    <w:p w:rsidR="00E8335C" w:rsidRPr="00E4147D" w:rsidRDefault="00E4147D">
      <w:pPr>
        <w:rPr>
          <w:lang w:val="kk-KZ"/>
        </w:rPr>
      </w:pPr>
      <w:bookmarkStart w:id="0" w:name="_GoBack"/>
      <w:bookmarkEnd w:id="0"/>
    </w:p>
    <w:sectPr w:rsidR="00E8335C" w:rsidRPr="00E414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16D81"/>
    <w:multiLevelType w:val="hybridMultilevel"/>
    <w:tmpl w:val="8C7A951E"/>
    <w:lvl w:ilvl="0" w:tplc="DF3207C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21521032"/>
    <w:multiLevelType w:val="hybridMultilevel"/>
    <w:tmpl w:val="9ED4BB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F002814"/>
    <w:multiLevelType w:val="hybridMultilevel"/>
    <w:tmpl w:val="D6C27A60"/>
    <w:lvl w:ilvl="0" w:tplc="3C888EE2">
      <w:start w:val="1"/>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BFF3BE7"/>
    <w:multiLevelType w:val="hybridMultilevel"/>
    <w:tmpl w:val="323447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B1B59BA"/>
    <w:multiLevelType w:val="hybridMultilevel"/>
    <w:tmpl w:val="82CA18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C3022CF"/>
    <w:multiLevelType w:val="hybridMultilevel"/>
    <w:tmpl w:val="FFF64C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lvlOverride w:ilvl="4"/>
    <w:lvlOverride w:ilvl="5"/>
    <w:lvlOverride w:ilvl="6"/>
    <w:lvlOverride w:ilvl="7"/>
    <w:lvlOverride w:ilv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99E"/>
    <w:rsid w:val="00210824"/>
    <w:rsid w:val="0034799E"/>
    <w:rsid w:val="00D3205F"/>
    <w:rsid w:val="00E41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329F7"/>
  <w15:chartTrackingRefBased/>
  <w15:docId w15:val="{8B264937-4A8A-4A21-83BB-9FB6C400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47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47D"/>
    <w:pPr>
      <w:ind w:left="720"/>
      <w:contextualSpacing/>
    </w:pPr>
  </w:style>
  <w:style w:type="table" w:styleId="a4">
    <w:name w:val="Table Grid"/>
    <w:basedOn w:val="a1"/>
    <w:uiPriority w:val="59"/>
    <w:rsid w:val="00E414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90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1003</Words>
  <Characters>5718</Characters>
  <Application>Microsoft Office Word</Application>
  <DocSecurity>0</DocSecurity>
  <Lines>47</Lines>
  <Paragraphs>13</Paragraphs>
  <ScaleCrop>false</ScaleCrop>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2021-12-16T18:10:00Z</dcterms:created>
  <dcterms:modified xsi:type="dcterms:W3CDTF">2021-12-16T18:10:00Z</dcterms:modified>
</cp:coreProperties>
</file>