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ayout w:type="fixed"/>
        <w:tblLook w:val="0400" w:firstRow="0" w:lastRow="0" w:firstColumn="0" w:lastColumn="0" w:noHBand="0" w:noVBand="1"/>
      </w:tblPr>
      <w:tblGrid>
        <w:gridCol w:w="2830"/>
        <w:gridCol w:w="7768"/>
      </w:tblGrid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 мерзімді жоспар  бөлімі: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Рационал сандарға амалдар қолдану</w:t>
            </w:r>
          </w:p>
        </w:tc>
      </w:tr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аты-жөні: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Нурмаганова Макпал Асауовна</w:t>
            </w:r>
          </w:p>
        </w:tc>
      </w:tr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Сыныбы: 6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 саны:                   Қатыспағандар саны:</w:t>
            </w:r>
          </w:p>
        </w:tc>
      </w:tr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тақырыбы: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 сандарға арифметикалық амалдар қолдану</w:t>
            </w:r>
          </w:p>
        </w:tc>
      </w:tr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Оқу бағдарламасына сәйкес оқу мақсаты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6.1.2.22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 сандармен арифметикалық амалдарды орындау;</w:t>
            </w:r>
          </w:p>
          <w:p w:rsidR="00C873BD" w:rsidRPr="00A00116" w:rsidRDefault="00C873BD" w:rsidP="000E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873BD" w:rsidRPr="00A00116" w:rsidTr="000E7FFC">
        <w:trPr>
          <w:trHeight w:val="92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мақсаты: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-Рационал сандарды қосуды меңгереді;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 Рационал сандарды азайтуды меңгереді;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 Рационал сандармен арифметикалық амалдарды орындайды;</w:t>
            </w:r>
          </w:p>
        </w:tc>
      </w:tr>
      <w:tr w:rsidR="00C873BD" w:rsidRPr="00A00116" w:rsidTr="000E7FF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критерийлері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-Рационал сандарды қосуды меңгереді;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 Рационал сандарды азайтуды меңгереді;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 Рационал сандармен арифметикалық амалдарды орындайды;</w:t>
            </w:r>
          </w:p>
        </w:tc>
      </w:tr>
      <w:tr w:rsidR="00C873BD" w:rsidRPr="00A00116" w:rsidTr="00C873BD">
        <w:trPr>
          <w:trHeight w:val="50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Құндылықтарға баулу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Оқушыларды бірлікке, татулыққа, сыйластыққа баулый отыра ұжымдасып жұмыс істеуге қалыптастыру;</w:t>
            </w:r>
          </w:p>
        </w:tc>
      </w:tr>
    </w:tbl>
    <w:p w:rsidR="00C873BD" w:rsidRPr="00A00116" w:rsidRDefault="00C873BD" w:rsidP="00C87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116">
        <w:rPr>
          <w:rFonts w:ascii="Times New Roman" w:eastAsia="Times New Roman" w:hAnsi="Times New Roman" w:cs="Times New Roman"/>
          <w:b/>
          <w:sz w:val="24"/>
          <w:szCs w:val="24"/>
        </w:rPr>
        <w:t xml:space="preserve">Сабақтың барысы: </w:t>
      </w:r>
    </w:p>
    <w:tbl>
      <w:tblPr>
        <w:tblW w:w="10605" w:type="dxa"/>
        <w:tblLayout w:type="fixed"/>
        <w:tblLook w:val="0400" w:firstRow="0" w:lastRow="0" w:firstColumn="0" w:lastColumn="0" w:noHBand="0" w:noVBand="1"/>
      </w:tblPr>
      <w:tblGrid>
        <w:gridCol w:w="1242"/>
        <w:gridCol w:w="2860"/>
        <w:gridCol w:w="1109"/>
        <w:gridCol w:w="848"/>
        <w:gridCol w:w="1704"/>
        <w:gridCol w:w="1701"/>
        <w:gridCol w:w="1141"/>
      </w:tblGrid>
      <w:tr w:rsidR="00C873BD" w:rsidRPr="00A00116" w:rsidTr="000E7F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кезеңі/Уақыты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іс-әрекеті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Оқушының іс-әрекеті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C873BD" w:rsidRPr="00A00116" w:rsidTr="000E7F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Қызығушылықты ояту.</w:t>
            </w: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«Ой қозғау» әдісі. </w:t>
            </w: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мин.</w:t>
            </w: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Ұйымдастыру:</w:t>
            </w:r>
          </w:p>
          <w:p w:rsidR="00A00116" w:rsidRPr="00A00116" w:rsidRDefault="00C873BD" w:rsidP="00A00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оқушылармен сәлемдесу, сыныптағы қажеттілікті түгелдеу, топтық және жұптық жұмыс кезінде техника қауіпсіздігін  ескертемін. </w:t>
            </w:r>
          </w:p>
          <w:p w:rsidR="00C873BD" w:rsidRPr="00A00116" w:rsidRDefault="00C873BD" w:rsidP="00A00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Үй тапсырмасын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тексеру үшін</w:t>
            </w:r>
            <w:r w:rsid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Жолдың шетіндегі таңбалар»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әдісін қолданамын. Оқушыларға  үй тапсырмасына қатысты дәптердің шетінде </w:t>
            </w: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«Ж»-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жеңіл, </w:t>
            </w: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«Қ»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қиын, </w:t>
            </w: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«К»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күмән тудырады деп таңба қалдыруды сұранамын, мұғалім сабақтың басталуына дейін әрбір оқушының  проблемаларын көруге, ал оқушы рефлексия жасауға үйренеді.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шеңберін құрып «Өзіңе тілегенді,</w:t>
            </w:r>
            <w:r w:rsid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өзгеге тіле»! әдісі арқылы бір-біріне тілек айтып,жақсы көңіл күй сыйлайды.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 жұмыстың шешімі тақтада көрсетіледі, оқушы өзінің қателерін анықтайды.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Мұғалім ұйымдастыру кезеңінде  белсенділік танытқан оқушыларды </w:t>
            </w:r>
            <w:r w:rsidRPr="00A001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«Мадақтау сөз» әдісі</w:t>
            </w: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арқылы бағалайды: «</w:t>
            </w:r>
            <w:r w:rsidRPr="00A001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Жарайсың! Жақсы! Өте жақсы! Талпын!»</w:t>
            </w: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дәптерлеріне әр есептің тұсына (-;+) арқылы өзін-өзі бағалайды.</w:t>
            </w: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  <w:t>Түрлі түсті кеспе қағаздар</w:t>
            </w:r>
          </w:p>
          <w:p w:rsidR="00C873BD" w:rsidRPr="00A00116" w:rsidRDefault="00C873BD" w:rsidP="000E7FFC">
            <w:pPr>
              <w:spacing w:after="0" w:line="240" w:lineRule="auto"/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3BD" w:rsidRPr="00A00116" w:rsidTr="000E7FFC">
        <w:trPr>
          <w:trHeight w:val="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мин.</w:t>
            </w: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A00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Өткен сабақты қайталау</w:t>
            </w:r>
            <w:r w:rsid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0116">
              <w:rPr>
                <w:rFonts w:ascii="Times New Roman" w:hAnsi="Times New Roman" w:cs="Times New Roman"/>
                <w:sz w:val="24"/>
                <w:szCs w:val="24"/>
              </w:rPr>
              <w:t>Оқушылар біз қандай сандарды білеміз, еске түсірейік:</w:t>
            </w:r>
          </w:p>
          <w:p w:rsidR="00C873BD" w:rsidRPr="00A00116" w:rsidRDefault="00C873BD" w:rsidP="00C8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1.Натурал сандар анықтамасы, Мысалы; 1; 2; 3; ... N</w:t>
            </w:r>
          </w:p>
          <w:p w:rsidR="00C873BD" w:rsidRPr="00A00116" w:rsidRDefault="00C873BD" w:rsidP="00C8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hAnsi="Times New Roman" w:cs="Times New Roman"/>
                <w:sz w:val="24"/>
                <w:szCs w:val="24"/>
              </w:rPr>
              <w:t>2. Бүтін сандар қандай сандар, белгіленуі  Z</w:t>
            </w:r>
          </w:p>
          <w:p w:rsidR="00C873BD" w:rsidRPr="00A00116" w:rsidRDefault="00C873BD" w:rsidP="00C8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116">
              <w:rPr>
                <w:rFonts w:ascii="Times New Roman" w:hAnsi="Times New Roman" w:cs="Times New Roman"/>
                <w:sz w:val="24"/>
                <w:szCs w:val="24"/>
              </w:rPr>
              <w:t xml:space="preserve">3. Рационал сандар қандай сандар, белгіленуі.   </w:t>
            </w:r>
            <w:r w:rsidRPr="00A00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  <w:p w:rsidR="00C873BD" w:rsidRPr="00A00116" w:rsidRDefault="00262778" w:rsidP="00C8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873BD"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873BD"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0,8)</w:t>
            </w:r>
            <w:r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="00C873BD"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5+(7</w:t>
            </w:r>
            <w:r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>,7–5,7)):4=</w:t>
            </w:r>
          </w:p>
          <w:p w:rsidR="00A00116" w:rsidRPr="00A00116" w:rsidRDefault="00A00116" w:rsidP="00C8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116" w:rsidRPr="00A00116" w:rsidRDefault="00A00116" w:rsidP="00C8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Тақырыпты ашу үшін сұрақ қоямын. </w:t>
            </w:r>
            <w:r w:rsidRPr="00A00116">
              <w:rPr>
                <w:rFonts w:ascii="Times New Roman" w:hAnsi="Times New Roman" w:cs="Times New Roman"/>
                <w:sz w:val="24"/>
                <w:szCs w:val="24"/>
              </w:rPr>
              <w:t>Сонымен есептің мәнін табу үшін қандай әрекет жасадыңдар?</w:t>
            </w:r>
          </w:p>
          <w:p w:rsidR="00C873BD" w:rsidRPr="00A00116" w:rsidRDefault="00C873BD" w:rsidP="00C8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3BD" w:rsidRPr="00A00116" w:rsidRDefault="00C873BD" w:rsidP="000E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Саралау: 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Бұл жерде саралаудың </w:t>
            </w: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«Диалог және қолдау көрсету» 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тәсілі қолданылады.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16" w:rsidRPr="00A00116" w:rsidRDefault="00A00116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116" w:rsidRPr="00A00116" w:rsidRDefault="00A00116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116" w:rsidRPr="00A00116" w:rsidRDefault="00A00116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Оқушылар сұрақтарға жауап береді. </w:t>
            </w:r>
          </w:p>
          <w:p w:rsidR="00A00116" w:rsidRPr="00A00116" w:rsidRDefault="00A00116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778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Өткен тақырып бойынша қайталау жасайды. </w:t>
            </w:r>
          </w:p>
          <w:p w:rsidR="00A00116" w:rsidRPr="00A00116" w:rsidRDefault="00A00116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116" w:rsidRPr="00A00116" w:rsidRDefault="00A00116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262778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Сабақтың тақырыбын ашады             </w:t>
            </w:r>
          </w:p>
          <w:p w:rsidR="00C873BD" w:rsidRPr="00A00116" w:rsidRDefault="00C873BD" w:rsidP="000E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C873BD" w:rsidP="000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талқылауға белсенділікпен қатысқан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оқушыға </w:t>
            </w:r>
            <w:r w:rsidR="00A001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«Жарайсың</w:t>
            </w: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 </w:t>
            </w:r>
            <w:r w:rsidRPr="00A0011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мадақтау сөзімен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ынталандыру.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D" w:rsidRPr="00A00116" w:rsidRDefault="00DE7A48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</w:t>
            </w:r>
            <w:r w:rsidR="00C873BD"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экраны</w:t>
            </w:r>
          </w:p>
          <w:p w:rsidR="00C873BD" w:rsidRPr="00A00116" w:rsidRDefault="00C873BD" w:rsidP="000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3BD" w:rsidRPr="00A00116" w:rsidRDefault="00C873BD" w:rsidP="0059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60" w:rsidRPr="00A00116" w:rsidTr="000E7FFC">
        <w:trPr>
          <w:trHeight w:val="4242"/>
        </w:trPr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ортасы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мин.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960" w:rsidRPr="00A2546B" w:rsidRDefault="00471960" w:rsidP="004719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76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5"/>
              <w:gridCol w:w="3782"/>
            </w:tblGrid>
            <w:tr w:rsidR="00471960" w:rsidRPr="00B65944" w:rsidTr="00471960">
              <w:tc>
                <w:tcPr>
                  <w:tcW w:w="3895" w:type="dxa"/>
                </w:tcPr>
                <w:p w:rsidR="00471960" w:rsidRPr="00A2546B" w:rsidRDefault="00471960" w:rsidP="004719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6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№1.</w:t>
                  </w:r>
                  <w:r w:rsidRPr="00A254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Амалдарды орындаңдар:</w:t>
                  </w:r>
                </w:p>
                <w:p w:rsidR="00471960" w:rsidRPr="00A2546B" w:rsidRDefault="00471960" w:rsidP="00471960">
                  <w:pPr>
                    <w:pStyle w:val="a3"/>
                    <w:widowControl w:val="0"/>
                    <w:numPr>
                      <w:ilvl w:val="0"/>
                      <w:numId w:val="2"/>
                    </w:num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2546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(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-17)÷2,75-7,6=</m:t>
                    </m:r>
                  </m:oMath>
                </w:p>
                <w:p w:rsidR="00471960" w:rsidRPr="00A2546B" w:rsidRDefault="00471960" w:rsidP="0047196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471960" w:rsidRPr="00A2546B" w:rsidRDefault="00471960" w:rsidP="00471960">
                  <w:pPr>
                    <w:pStyle w:val="a3"/>
                    <w:widowControl w:val="0"/>
                    <w:numPr>
                      <w:ilvl w:val="0"/>
                      <w:numId w:val="2"/>
                    </w:numPr>
                    <w:spacing w:before="60" w:after="60" w:line="240" w:lineRule="auto"/>
                    <w:jc w:val="both"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-2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-2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21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÷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21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 xml:space="preserve">+5,1= </m:t>
                    </m:r>
                  </m:oMath>
                </w:p>
                <w:p w:rsidR="00471960" w:rsidRPr="00A2546B" w:rsidRDefault="00471960" w:rsidP="0047196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2546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№2. Амалдарды орындаңдар:</w:t>
                  </w:r>
                </w:p>
                <w:p w:rsidR="00471960" w:rsidRPr="00A2546B" w:rsidRDefault="00471960" w:rsidP="00471960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spacing w:before="60" w:after="60" w:line="240" w:lineRule="auto"/>
                    <w:jc w:val="both"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0,75÷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20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-8,4÷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=</m:t>
                    </m:r>
                  </m:oMath>
                </w:p>
                <w:p w:rsidR="00471960" w:rsidRPr="00A2546B" w:rsidRDefault="00471960" w:rsidP="00471960">
                  <w:pPr>
                    <w:pStyle w:val="a3"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471960" w:rsidRPr="001C46D0" w:rsidRDefault="00471960" w:rsidP="00471960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spacing w:before="60" w:after="60" w:line="240" w:lineRule="auto"/>
                    <w:jc w:val="both"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7,6÷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-1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15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9,75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÷1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12</m:t>
                        </m:r>
                      </m:den>
                    </m:f>
                  </m:oMath>
                </w:p>
              </w:tc>
              <w:tc>
                <w:tcPr>
                  <w:tcW w:w="3782" w:type="dxa"/>
                </w:tcPr>
                <w:p w:rsidR="00471960" w:rsidRPr="00A2546B" w:rsidRDefault="00471960" w:rsidP="004719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1960" w:rsidRDefault="00471960" w:rsidP="0047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D0">
              <w:rPr>
                <w:rFonts w:ascii="Times New Roman" w:hAnsi="Times New Roman" w:cs="Times New Roman"/>
                <w:b/>
                <w:sz w:val="24"/>
                <w:szCs w:val="24"/>
              </w:rPr>
              <w:t>№3.</w:t>
            </w:r>
            <w:r w:rsidRPr="00A2546B">
              <w:rPr>
                <w:rFonts w:ascii="Times New Roman" w:hAnsi="Times New Roman" w:cs="Times New Roman"/>
                <w:sz w:val="24"/>
                <w:szCs w:val="24"/>
              </w:rPr>
              <w:t xml:space="preserve">   Жұлдызшаның орнына тиісті әріпті қойыңдар:</w:t>
            </w:r>
          </w:p>
          <w:p w:rsidR="00966740" w:rsidRPr="00966740" w:rsidRDefault="00966740" w:rsidP="009667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a+b=*+a</w:t>
            </w:r>
            <w:r w:rsidRPr="009667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 w:rsidRPr="00966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(a+*)+c=*+(b+c)</w:t>
            </w:r>
          </w:p>
          <w:p w:rsidR="00966740" w:rsidRPr="00966740" w:rsidRDefault="00966740" w:rsidP="009667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0+*=*+0=a</w:t>
            </w: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67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*+(–a)=0</w:t>
            </w:r>
          </w:p>
          <w:p w:rsidR="00966740" w:rsidRPr="00966740" w:rsidRDefault="00966740" w:rsidP="009667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a•*=b•a</w:t>
            </w:r>
            <w:r w:rsidRPr="009667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(a•*)•c=*•(bc)</w:t>
            </w:r>
          </w:p>
          <w:p w:rsidR="00966740" w:rsidRPr="00966740" w:rsidRDefault="00966740" w:rsidP="009667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*•0=0•a=*</w:t>
            </w:r>
            <w:r w:rsidRPr="009667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*•1=1•*=a</w:t>
            </w:r>
          </w:p>
          <w:p w:rsidR="00966740" w:rsidRPr="00966740" w:rsidRDefault="00966740" w:rsidP="0096674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*•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bidi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bidi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bidi="en-US"/>
                    </w:rPr>
                    <m:t>2</m:t>
                  </m:r>
                </m:den>
              </m:f>
            </m:oMath>
            <w:r w:rsidRPr="00966740">
              <w:rPr>
                <w:rFonts w:ascii="Times New Roman" w:hAnsi="Times New Roman"/>
                <w:sz w:val="24"/>
                <w:szCs w:val="24"/>
                <w:lang w:val="kk-KZ"/>
              </w:rPr>
              <w:t>=1                     (</w:t>
            </w:r>
            <w:r w:rsidRPr="0096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*+b)•c=a•*+b•*</w:t>
            </w:r>
          </w:p>
          <w:p w:rsidR="00966740" w:rsidRPr="00A2546B" w:rsidRDefault="00966740" w:rsidP="00471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60" w:rsidRPr="008C3965" w:rsidRDefault="00471960" w:rsidP="0047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6B">
              <w:rPr>
                <w:rFonts w:ascii="Times New Roman" w:hAnsi="Times New Roman" w:cs="Times New Roman"/>
                <w:sz w:val="24"/>
                <w:szCs w:val="24"/>
              </w:rPr>
              <w:t>Әр қасиет қалай айтылады?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Түсінбеген тапсырмаларды бір-  біріне түсіндіреді. .</w:t>
            </w:r>
          </w:p>
          <w:p w:rsidR="00471960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тапсырма бойынша  өз ойларын ортаға салып, пікірлерін білдіріп,  талдау жасайды. </w:t>
            </w:r>
          </w:p>
          <w:p w:rsidR="00B54AF7" w:rsidRPr="00AB7A80" w:rsidRDefault="00B54AF7" w:rsidP="00B54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Дескриптор: 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  <w:p w:rsidR="00471960" w:rsidRPr="00A00116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-арифметикалық амалдарды орындайды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 жазады</w:t>
            </w:r>
          </w:p>
          <w:p w:rsidR="00471960" w:rsidRPr="00A00116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Бағалау: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 дұрыс жауапка 1 балл қойылады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960" w:rsidRDefault="00DE7A4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</w:p>
          <w:p w:rsidR="00DE7A48" w:rsidRDefault="00DE7A4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Default="00DE7A4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A00116" w:rsidRDefault="00DE7A4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Таратпа қағаздар</w:t>
            </w:r>
          </w:p>
        </w:tc>
      </w:tr>
      <w:tr w:rsidR="00471960" w:rsidRPr="00A00116" w:rsidTr="000E7FFC">
        <w:trPr>
          <w:trHeight w:val="35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8E9" w:rsidRPr="0088590C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0C">
              <w:rPr>
                <w:rFonts w:ascii="Times New Roman" w:hAnsi="Times New Roman" w:cs="Times New Roman"/>
                <w:b/>
                <w:sz w:val="24"/>
                <w:szCs w:val="24"/>
              </w:rPr>
              <w:t>Жұптық жұмыс</w:t>
            </w: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мин.</w:t>
            </w: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ED0" w:rsidRDefault="00B53C1E" w:rsidP="00D448E9">
            <w:pPr>
              <w:keepLines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C1E">
              <w:rPr>
                <w:rFonts w:ascii="Times New Roman" w:hAnsi="Times New Roman" w:cs="Times New Roman"/>
                <w:b/>
                <w:sz w:val="24"/>
                <w:szCs w:val="24"/>
              </w:rPr>
              <w:t>«Адасқан әріп»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Жұпта орындап тапсырмалары бірдей жұптар бірін-бірі тексереді.</w:t>
            </w:r>
            <w:r w:rsidR="0043044B">
              <w:rPr>
                <w:rFonts w:ascii="Times New Roman" w:hAnsi="Times New Roman" w:cs="Times New Roman"/>
                <w:sz w:val="24"/>
                <w:szCs w:val="24"/>
              </w:rPr>
              <w:t xml:space="preserve"> Есептерді дұрыс орындап, жауаптарын 1 – жұп өсу ретімен, 2 – </w:t>
            </w:r>
            <w:r w:rsidR="0043044B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r w:rsidR="0043044B">
              <w:rPr>
                <w:rFonts w:ascii="Times New Roman" w:hAnsi="Times New Roman" w:cs="Times New Roman"/>
                <w:sz w:val="24"/>
                <w:szCs w:val="24"/>
              </w:rPr>
              <w:t xml:space="preserve"> кему ретімен орналастырсаңдар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 математик ғалымының аты шығады.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1 жұп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(-4)∙(-5)-(-30):6=     (</w:t>
            </w:r>
            <w:r w:rsidR="0043044B">
              <w:rPr>
                <w:rFonts w:ascii="Times New Roman" w:hAnsi="Times New Roman" w:cs="Times New Roman"/>
                <w:b/>
                <w:sz w:val="24"/>
                <w:szCs w:val="24"/>
              </w:rPr>
              <w:t>Р)</w:t>
            </w:r>
          </w:p>
          <w:p w:rsidR="00D448E9" w:rsidRPr="00D448E9" w:rsidRDefault="0043044B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15:(-15)-(-24):8=   (Г)</w:t>
            </w:r>
          </w:p>
          <w:p w:rsidR="00D448E9" w:rsidRPr="00D448E9" w:rsidRDefault="0043044B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(-14+6)(-2)+1=    (О)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(-2-3)∙5-30=    (</w:t>
            </w:r>
            <w:r w:rsidR="0043044B">
              <w:rPr>
                <w:rFonts w:ascii="Times New Roman" w:hAnsi="Times New Roman" w:cs="Times New Roman"/>
                <w:b/>
                <w:sz w:val="24"/>
                <w:szCs w:val="24"/>
              </w:rPr>
              <w:t>П)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3∙(2-4)+5=     (</w:t>
            </w:r>
            <w:r w:rsidR="0043044B">
              <w:rPr>
                <w:rFonts w:ascii="Times New Roman" w:hAnsi="Times New Roman" w:cs="Times New Roman"/>
                <w:b/>
                <w:sz w:val="24"/>
                <w:szCs w:val="24"/>
              </w:rPr>
              <w:t>Ф)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-8∙(5+4)+72=   (</w:t>
            </w:r>
            <w:r w:rsidR="0043044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(-2)∙3-15:(-5)=   (</w:t>
            </w:r>
            <w:r w:rsidR="0043044B">
              <w:rPr>
                <w:rFonts w:ascii="Times New Roman" w:hAnsi="Times New Roman" w:cs="Times New Roman"/>
                <w:b/>
                <w:sz w:val="24"/>
                <w:szCs w:val="24"/>
              </w:rPr>
              <w:t>И)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2 жұп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(-2)∙(-3)-(-40):8=   (А)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14: (-14)-(-32):8=     (Х)</w:t>
            </w:r>
          </w:p>
          <w:p w:rsidR="00D448E9" w:rsidRPr="00D448E9" w:rsidRDefault="00AD64F7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8E9"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(-18+9) : (-3)+3=     (Р)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(-4-2)∙3-12=    (Д)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2∙(3-6)+2=     (Е)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-4∙(9+3)+48=    (И)</w:t>
            </w:r>
          </w:p>
          <w:p w:rsidR="00D448E9" w:rsidRPr="00D448E9" w:rsidRDefault="00D448E9" w:rsidP="00D448E9">
            <w:pPr>
              <w:keepLines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E9">
              <w:rPr>
                <w:rFonts w:ascii="Times New Roman" w:hAnsi="Times New Roman" w:cs="Times New Roman"/>
                <w:b/>
                <w:sz w:val="24"/>
                <w:szCs w:val="24"/>
              </w:rPr>
              <w:t>(-3)∙2-18:(-6)=    (М)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Тиімділігі: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Оқылым мен айтылым дағдысы қалыптасады.</w:t>
            </w:r>
          </w:p>
          <w:p w:rsidR="00471960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Саралау: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тапсырмада саралаудың </w:t>
            </w:r>
            <w:r w:rsidRPr="00A001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«Диалог және қолдау көрсету»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 көрініс табады.</w:t>
            </w:r>
          </w:p>
          <w:p w:rsidR="00DE7A48" w:rsidRDefault="00DE7A4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044B" w:rsidRPr="0043044B" w:rsidRDefault="0043044B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</w:t>
            </w:r>
          </w:p>
          <w:p w:rsidR="0043044B" w:rsidRPr="00A00116" w:rsidRDefault="0043044B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0" distR="0" wp14:anchorId="00532F26" wp14:editId="64E47510">
                  <wp:extent cx="2383155" cy="1477645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28904" r="52540" b="5315"/>
                          <a:stretch/>
                        </pic:blipFill>
                        <pic:spPr>
                          <a:xfrm>
                            <a:off x="0" y="0"/>
                            <a:ext cx="238315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Default="00471960" w:rsidP="00471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тапсырма бойынша есепті орындайды</w:t>
            </w:r>
            <w:r w:rsidR="00D44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448E9">
              <w:rPr>
                <w:rFonts w:ascii="Times New Roman" w:hAnsi="Times New Roman" w:cs="Times New Roman"/>
                <w:sz w:val="24"/>
                <w:szCs w:val="24"/>
              </w:rPr>
              <w:t>математик ғалымының аты</w:t>
            </w:r>
            <w:r w:rsidR="00D448E9">
              <w:rPr>
                <w:rFonts w:ascii="Times New Roman" w:hAnsi="Times New Roman" w:cs="Times New Roman"/>
                <w:sz w:val="24"/>
                <w:szCs w:val="24"/>
              </w:rPr>
              <w:t>н анықтайды</w:t>
            </w:r>
          </w:p>
          <w:p w:rsidR="00BC1E16" w:rsidRDefault="00BC1E16" w:rsidP="00471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E16">
              <w:rPr>
                <w:rFonts w:ascii="Times New Roman" w:hAnsi="Times New Roman" w:cs="Times New Roman"/>
                <w:b/>
                <w:sz w:val="24"/>
                <w:szCs w:val="24"/>
              </w:rPr>
              <w:t>ПИФАГОР</w:t>
            </w:r>
          </w:p>
          <w:p w:rsidR="00BC1E16" w:rsidRPr="00BC1E16" w:rsidRDefault="00AD64F7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АРХИМЕД</w:t>
            </w:r>
          </w:p>
          <w:p w:rsidR="00471960" w:rsidRPr="00A00116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1960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3C1E" w:rsidRDefault="00B53C1E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3C1E" w:rsidRPr="00A00116" w:rsidRDefault="00B53C1E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Дескриптор: 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471960" w:rsidRPr="00A00116" w:rsidRDefault="00471960" w:rsidP="0047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-арифметикалық амалдарды орындайды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 жазады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Бағалау: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 дұрыс жауапка 1 балл қойылады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Default="00DE7A4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Default="00DE7A48" w:rsidP="00DE7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48" w:rsidRPr="00A00116" w:rsidRDefault="00DE7A48" w:rsidP="00DE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Дескриптор: </w:t>
            </w: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DE7A48" w:rsidRPr="00A00116" w:rsidRDefault="00DE7A48" w:rsidP="00DE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-арифметикалық амалдарды орындайды</w:t>
            </w:r>
          </w:p>
          <w:p w:rsidR="00DE7A48" w:rsidRPr="00A00116" w:rsidRDefault="00DE7A48" w:rsidP="00DE7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 жазады</w:t>
            </w:r>
          </w:p>
          <w:p w:rsidR="00DE7A48" w:rsidRPr="00A00116" w:rsidRDefault="00DE7A48" w:rsidP="00DE7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Бағалау:</w:t>
            </w:r>
          </w:p>
          <w:p w:rsidR="00471960" w:rsidRPr="00DE7A48" w:rsidRDefault="00DE7A48" w:rsidP="00DE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Әрбір дұрыс жауапка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қойылады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60" w:rsidRPr="00A00116" w:rsidTr="000E7FFC">
        <w:trPr>
          <w:trHeight w:val="458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EE3078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соңы.</w:t>
            </w: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EE3078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 толғаныс.</w:t>
            </w:r>
          </w:p>
          <w:p w:rsidR="00471960" w:rsidRPr="00EE3078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мин.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«Пікір алмасу»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 топ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мүшесі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тақырыпқа қатысты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71D7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 сөз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</w:t>
            </w:r>
            <w:r w:rsidR="00AB7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қарапайым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есеп дайындайды. Әрбір </w:t>
            </w:r>
            <w:r w:rsidR="00AB71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есепті стикердің бірінші жағына, жазып, келесі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оқушымен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стикерлерін ауыстырады. Топ басшысы стикердегі сұрақтар немесе есепді оқиды (көрсетеді), топ мүшелері </w:t>
            </w:r>
            <w:r w:rsidR="00F40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есептің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 жазып дайындайды. Көшбасшы белгі бергенде, барлығы өз жауабын ашады және жауаптарды талқыла</w:t>
            </w:r>
            <w:r w:rsidR="00F40B59">
              <w:rPr>
                <w:rFonts w:ascii="Times New Roman" w:eastAsia="Times New Roman" w:hAnsi="Times New Roman" w:cs="Times New Roman"/>
                <w:sz w:val="24"/>
                <w:szCs w:val="24"/>
              </w:rPr>
              <w:t>йды.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жауаппен салыстырады.</w:t>
            </w:r>
          </w:p>
          <w:p w:rsidR="00D96D9D" w:rsidRDefault="00D96D9D" w:rsidP="00D96D9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D96D9D" w:rsidRPr="00A2546B" w:rsidRDefault="00D96D9D" w:rsidP="00D96D9D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A254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Үй тапсырмасы:  </w:t>
            </w:r>
            <w:r w:rsidRPr="00A254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№</w:t>
            </w:r>
          </w:p>
          <w:p w:rsidR="000C4ED0" w:rsidRDefault="00D96D9D" w:rsidP="00D96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A254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Сабақ соңында оқушылар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254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рефлексия жүргізеді</w:t>
            </w:r>
          </w:p>
          <w:p w:rsidR="00471960" w:rsidRPr="000C4ED0" w:rsidRDefault="000C4ED0" w:rsidP="00D9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C4ED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 xml:space="preserve">  </w:t>
            </w:r>
            <w:r w:rsidRPr="000C4ED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 xml:space="preserve">  </w:t>
            </w:r>
            <w:r w:rsidRPr="000C4ED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Б</w:t>
            </w:r>
            <w:r w:rsidR="00D96D9D" w:rsidRPr="000C4ED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өздерінің тақырып бойынша оқып, зерделегенін тұжырымдайды.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Мақсаты: 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Өз ойын айтып, сабақты бекіту, қорытындылау.</w:t>
            </w:r>
          </w:p>
          <w:p w:rsidR="00471960" w:rsidRPr="00A00116" w:rsidRDefault="00471960" w:rsidP="0047196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Саралау: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 тапсырмада саралаудың </w:t>
            </w: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«Пікір алмасу» (Showdown).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тәсілі көрініс табады</w:t>
            </w:r>
          </w:p>
          <w:p w:rsidR="00471960" w:rsidRPr="00A00116" w:rsidRDefault="00471960" w:rsidP="0047196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 аяқталған соң іштерінен оқиды. С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дан кейін мына сұрақтарға жауап береді:</w:t>
            </w:r>
          </w:p>
          <w:p w:rsidR="00471960" w:rsidRPr="00A00116" w:rsidRDefault="00471960" w:rsidP="0047196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Неге мен осы сөздер мен сандарды жаздым?</w:t>
            </w:r>
          </w:p>
          <w:p w:rsidR="00471960" w:rsidRPr="00A00116" w:rsidRDefault="00471960" w:rsidP="0047196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Осыны жазғанда не ойладым?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Жазғандарым мен үшін қаншалықты қажет?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471960" w:rsidRPr="00A00116" w:rsidRDefault="00471960" w:rsidP="0047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-сұрактарға жауап береді</w:t>
            </w:r>
          </w:p>
          <w:p w:rsidR="00471960" w:rsidRPr="00A00116" w:rsidRDefault="00471960" w:rsidP="004719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-есептерді шығарады</w:t>
            </w: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Бағалау: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1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«Жұлдызша»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тақтада топтың атауының тұсына жұлдызшалар қойылады. Ол тақтада көрініп, сол арқылы оқушылар өздерінің сабақта қаншалықты сабақты орындап отырғанын анық біле алады. Топ басшы топ ішінде жұлдызшамен бағалайды.</w:t>
            </w:r>
          </w:p>
          <w:p w:rsidR="00471960" w:rsidRPr="00A00116" w:rsidRDefault="00471960" w:rsidP="0047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:rsidR="00471960" w:rsidRPr="00A00116" w:rsidRDefault="00471960" w:rsidP="00D9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6-сынып оқулығы.</w:t>
            </w:r>
          </w:p>
        </w:tc>
      </w:tr>
      <w:tr w:rsidR="00471960" w:rsidRPr="00A00116" w:rsidTr="000E7FFC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және қауіпсіздік техникасын сақтау</w:t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71960" w:rsidRPr="00A00116" w:rsidTr="000E7FFC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 тәсілі арқылы әртүрлі деңгейдегі оқушыларға «көмек керек пе әлде қосымша есептер ме?»-сұралып, сосын сол арқылы жұмысты жүргізу;</w:t>
            </w:r>
          </w:p>
          <w:p w:rsidR="00471960" w:rsidRPr="00A00116" w:rsidRDefault="00471960" w:rsidP="0047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 қажет оқушыларға белгілі бір уақыт беріліп, уақыт біткен соң жылдам орындаған оқушылар аяқтай алмаған оқушыларға көмек көрсетеді.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AC11A8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10-бал</w:t>
            </w:r>
            <w:r w:rsidR="00471960"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дык жүйе бойынша багалау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бөлмесін сабақтан бұрын желдету. Сыныптағы орындық парталардың түзу тұруына назар аудару.</w:t>
            </w:r>
          </w:p>
        </w:tc>
      </w:tr>
      <w:tr w:rsidR="00471960" w:rsidRPr="00A00116" w:rsidTr="000E7FFC"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бағалау</w:t>
            </w: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Сабақтың қандай екі аспектісі жақсы өтті? Оқыту туралы да, сабақ беру туралы да ойланыңыз.</w:t>
            </w:r>
          </w:p>
          <w:p w:rsidR="00471960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:rsidR="00975C0F" w:rsidRPr="00A00116" w:rsidRDefault="00975C0F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 жақсартуға не жәрдемдесер еді? Оқыту туралы да, сабақ беру туралы да ойланыңыз.</w:t>
            </w:r>
          </w:p>
          <w:p w:rsidR="00471960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</w:t>
            </w:r>
          </w:p>
          <w:p w:rsidR="00975C0F" w:rsidRPr="00A00116" w:rsidRDefault="00975C0F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Pr="00A00116" w:rsidRDefault="00471960" w:rsidP="00471960">
            <w:pPr>
              <w:tabs>
                <w:tab w:val="left" w:pos="3499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кезінде, сынып немесе жекелеген оқушылардың жетістіктері/қиыншылықтары туралы мен нені  анықтадым? Келесі сабақтарда неге назар аудару керек?</w:t>
            </w:r>
          </w:p>
          <w:p w:rsidR="00471960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:rsidR="00975C0F" w:rsidRPr="00A00116" w:rsidRDefault="00975C0F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60" w:rsidRDefault="00471960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16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  <w:p w:rsidR="00975C0F" w:rsidRPr="00A00116" w:rsidRDefault="00975C0F" w:rsidP="0047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3BD" w:rsidRDefault="00C873BD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Default="00975C0F" w:rsidP="00C873BD">
      <w:pPr>
        <w:tabs>
          <w:tab w:val="left" w:pos="8555"/>
        </w:tabs>
        <w:rPr>
          <w:sz w:val="24"/>
          <w:szCs w:val="24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5C0F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Солтүстік Қазақстан облысы</w:t>
      </w: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5C0F">
        <w:rPr>
          <w:rFonts w:ascii="Times New Roman" w:hAnsi="Times New Roman" w:cs="Times New Roman"/>
          <w:b/>
          <w:sz w:val="32"/>
          <w:szCs w:val="32"/>
          <w:lang w:val="kk-KZ"/>
        </w:rPr>
        <w:t>Ақжар ауданы</w:t>
      </w: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5C0F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«Қали Хадесұлы атындағы </w:t>
      </w: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5C0F">
        <w:rPr>
          <w:rFonts w:ascii="Times New Roman" w:hAnsi="Times New Roman" w:cs="Times New Roman"/>
          <w:b/>
          <w:sz w:val="32"/>
          <w:szCs w:val="32"/>
          <w:lang w:val="kk-KZ"/>
        </w:rPr>
        <w:t>Жаңаауыл орта мектебі» КММ</w:t>
      </w: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A16DF5" w:rsidRDefault="00975C0F" w:rsidP="00975C0F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16DF5">
        <w:rPr>
          <w:rFonts w:ascii="Times New Roman" w:hAnsi="Times New Roman" w:cs="Times New Roman"/>
          <w:b/>
          <w:sz w:val="36"/>
          <w:szCs w:val="36"/>
          <w:lang w:val="kk-KZ"/>
        </w:rPr>
        <w:t>Сабақ жоспары</w:t>
      </w:r>
    </w:p>
    <w:p w:rsidR="00975C0F" w:rsidRPr="00A16DF5" w:rsidRDefault="00975C0F" w:rsidP="00975C0F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A16DF5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</w:p>
    <w:p w:rsidR="00975C0F" w:rsidRPr="00975C0F" w:rsidRDefault="00975C0F" w:rsidP="00975C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5C0F">
        <w:rPr>
          <w:rFonts w:ascii="Times New Roman" w:hAnsi="Times New Roman" w:cs="Times New Roman"/>
          <w:b/>
          <w:sz w:val="36"/>
          <w:szCs w:val="36"/>
        </w:rPr>
        <w:t>«Рационал сандарға арифметикалық амалдар қолдану»</w:t>
      </w:r>
    </w:p>
    <w:p w:rsidR="00975C0F" w:rsidRPr="00975C0F" w:rsidRDefault="00975C0F" w:rsidP="00975C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</w:t>
      </w:r>
      <w:r w:rsidRPr="00A16DF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– сынып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математика</w:t>
      </w:r>
    </w:p>
    <w:p w:rsidR="00975C0F" w:rsidRPr="00975C0F" w:rsidRDefault="00975C0F" w:rsidP="00975C0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C0F" w:rsidRPr="00975C0F" w:rsidRDefault="00975C0F" w:rsidP="00975C0F"/>
    <w:p w:rsidR="00975C0F" w:rsidRPr="00975C0F" w:rsidRDefault="00975C0F" w:rsidP="00975C0F"/>
    <w:p w:rsidR="00975C0F" w:rsidRPr="00975C0F" w:rsidRDefault="00975C0F" w:rsidP="00975C0F"/>
    <w:p w:rsidR="00975C0F" w:rsidRPr="00975C0F" w:rsidRDefault="00975C0F" w:rsidP="00975C0F"/>
    <w:p w:rsidR="00975C0F" w:rsidRPr="00975C0F" w:rsidRDefault="00975C0F" w:rsidP="00975C0F"/>
    <w:p w:rsidR="00975C0F" w:rsidRPr="00975C0F" w:rsidRDefault="00975C0F" w:rsidP="00975C0F">
      <w:bookmarkStart w:id="0" w:name="_GoBack"/>
      <w:bookmarkEnd w:id="0"/>
    </w:p>
    <w:p w:rsidR="00975C0F" w:rsidRPr="00975C0F" w:rsidRDefault="00975C0F" w:rsidP="00975C0F"/>
    <w:p w:rsidR="00975C0F" w:rsidRPr="00975C0F" w:rsidRDefault="00975C0F" w:rsidP="00975C0F"/>
    <w:p w:rsidR="00975C0F" w:rsidRPr="00975C0F" w:rsidRDefault="00975C0F" w:rsidP="00975C0F">
      <w:pPr>
        <w:tabs>
          <w:tab w:val="left" w:pos="5925"/>
        </w:tabs>
        <w:rPr>
          <w:rFonts w:ascii="Times New Roman" w:hAnsi="Times New Roman" w:cs="Times New Roman"/>
          <w:sz w:val="32"/>
          <w:szCs w:val="32"/>
        </w:rPr>
      </w:pPr>
      <w:r w:rsidRPr="00975C0F">
        <w:rPr>
          <w:rFonts w:ascii="Times New Roman" w:hAnsi="Times New Roman" w:cs="Times New Roman"/>
          <w:sz w:val="32"/>
          <w:szCs w:val="32"/>
        </w:rPr>
        <w:t xml:space="preserve">                                                  Өткізген: пән мұғалімі М.Нурмаганова</w:t>
      </w:r>
    </w:p>
    <w:p w:rsidR="00975C0F" w:rsidRPr="00975C0F" w:rsidRDefault="00975C0F" w:rsidP="00975C0F">
      <w:pPr>
        <w:tabs>
          <w:tab w:val="left" w:pos="5925"/>
        </w:tabs>
        <w:rPr>
          <w:rFonts w:ascii="Times New Roman" w:hAnsi="Times New Roman" w:cs="Times New Roman"/>
          <w:sz w:val="32"/>
          <w:szCs w:val="32"/>
        </w:rPr>
      </w:pPr>
    </w:p>
    <w:p w:rsidR="00975C0F" w:rsidRPr="00975C0F" w:rsidRDefault="00975C0F" w:rsidP="00975C0F">
      <w:pPr>
        <w:tabs>
          <w:tab w:val="left" w:pos="5925"/>
        </w:tabs>
        <w:rPr>
          <w:rFonts w:ascii="Times New Roman" w:hAnsi="Times New Roman" w:cs="Times New Roman"/>
          <w:sz w:val="32"/>
          <w:szCs w:val="32"/>
        </w:rPr>
      </w:pPr>
    </w:p>
    <w:p w:rsidR="00975C0F" w:rsidRPr="00975C0F" w:rsidRDefault="00975C0F" w:rsidP="00975C0F">
      <w:pPr>
        <w:tabs>
          <w:tab w:val="left" w:pos="5925"/>
        </w:tabs>
        <w:rPr>
          <w:rFonts w:ascii="Times New Roman" w:hAnsi="Times New Roman" w:cs="Times New Roman"/>
          <w:sz w:val="32"/>
          <w:szCs w:val="32"/>
        </w:rPr>
      </w:pPr>
    </w:p>
    <w:p w:rsidR="00975C0F" w:rsidRPr="00975C0F" w:rsidRDefault="00975C0F" w:rsidP="00975C0F">
      <w:pPr>
        <w:tabs>
          <w:tab w:val="left" w:pos="5925"/>
        </w:tabs>
        <w:rPr>
          <w:rFonts w:ascii="Times New Roman" w:hAnsi="Times New Roman" w:cs="Times New Roman"/>
          <w:sz w:val="32"/>
          <w:szCs w:val="32"/>
        </w:rPr>
      </w:pPr>
    </w:p>
    <w:p w:rsidR="00231542" w:rsidRPr="00A00116" w:rsidRDefault="00975C0F" w:rsidP="00975C0F">
      <w:pPr>
        <w:tabs>
          <w:tab w:val="left" w:pos="5925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қараша, 2021 ж</w:t>
      </w:r>
    </w:p>
    <w:sectPr w:rsidR="00231542" w:rsidRPr="00A00116" w:rsidSect="00975C0F">
      <w:pgSz w:w="11906" w:h="16838"/>
      <w:pgMar w:top="1134" w:right="850" w:bottom="1134" w:left="709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E6" w:rsidRDefault="00B00CE6" w:rsidP="00975C0F">
      <w:pPr>
        <w:spacing w:after="0" w:line="240" w:lineRule="auto"/>
      </w:pPr>
      <w:r>
        <w:separator/>
      </w:r>
    </w:p>
  </w:endnote>
  <w:endnote w:type="continuationSeparator" w:id="0">
    <w:p w:rsidR="00B00CE6" w:rsidRDefault="00B00CE6" w:rsidP="0097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E6" w:rsidRDefault="00B00CE6" w:rsidP="00975C0F">
      <w:pPr>
        <w:spacing w:after="0" w:line="240" w:lineRule="auto"/>
      </w:pPr>
      <w:r>
        <w:separator/>
      </w:r>
    </w:p>
  </w:footnote>
  <w:footnote w:type="continuationSeparator" w:id="0">
    <w:p w:rsidR="00B00CE6" w:rsidRDefault="00B00CE6" w:rsidP="0097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1E9B"/>
    <w:multiLevelType w:val="hybridMultilevel"/>
    <w:tmpl w:val="69EC2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065A0"/>
    <w:multiLevelType w:val="multilevel"/>
    <w:tmpl w:val="0054DDC0"/>
    <w:lvl w:ilvl="0">
      <w:start w:val="1"/>
      <w:numFmt w:val="decimal"/>
      <w:lvlText w:val="%1)"/>
      <w:lvlJc w:val="left"/>
      <w:pPr>
        <w:ind w:left="4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0D49BB"/>
    <w:multiLevelType w:val="hybridMultilevel"/>
    <w:tmpl w:val="69EC2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65A4A"/>
    <w:multiLevelType w:val="hybridMultilevel"/>
    <w:tmpl w:val="1ACA1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E1"/>
    <w:rsid w:val="000C4ED0"/>
    <w:rsid w:val="00231542"/>
    <w:rsid w:val="00262778"/>
    <w:rsid w:val="0043044B"/>
    <w:rsid w:val="00471960"/>
    <w:rsid w:val="0059578C"/>
    <w:rsid w:val="00966740"/>
    <w:rsid w:val="00975C0F"/>
    <w:rsid w:val="00A00116"/>
    <w:rsid w:val="00AB71D7"/>
    <w:rsid w:val="00AB7A80"/>
    <w:rsid w:val="00AC11A8"/>
    <w:rsid w:val="00AD64F7"/>
    <w:rsid w:val="00B00CE6"/>
    <w:rsid w:val="00B53C1E"/>
    <w:rsid w:val="00B54AF7"/>
    <w:rsid w:val="00BC1E16"/>
    <w:rsid w:val="00C873BD"/>
    <w:rsid w:val="00CC43C6"/>
    <w:rsid w:val="00D448E9"/>
    <w:rsid w:val="00D964E1"/>
    <w:rsid w:val="00D96D9D"/>
    <w:rsid w:val="00DE7A48"/>
    <w:rsid w:val="00EE3078"/>
    <w:rsid w:val="00F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EE46"/>
  <w15:chartTrackingRefBased/>
  <w15:docId w15:val="{A6B88E2A-9D72-4354-880B-B0927933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BD"/>
    <w:pPr>
      <w:spacing w:after="200" w:line="276" w:lineRule="auto"/>
    </w:pPr>
    <w:rPr>
      <w:rFonts w:ascii="Calibri" w:eastAsia="Calibri" w:hAnsi="Calibri" w:cs="Calibri"/>
      <w:sz w:val="22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19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4">
    <w:name w:val="Абзац списка Знак"/>
    <w:link w:val="a3"/>
    <w:uiPriority w:val="34"/>
    <w:locked/>
    <w:rsid w:val="00471960"/>
    <w:rPr>
      <w:rFonts w:asciiTheme="minorHAnsi" w:hAnsiTheme="minorHAnsi" w:cstheme="minorBidi"/>
      <w:sz w:val="22"/>
    </w:rPr>
  </w:style>
  <w:style w:type="paragraph" w:styleId="a5">
    <w:name w:val="No Spacing"/>
    <w:link w:val="a6"/>
    <w:uiPriority w:val="1"/>
    <w:qFormat/>
    <w:rsid w:val="00471960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a7">
    <w:name w:val="Table Grid"/>
    <w:basedOn w:val="a1"/>
    <w:rsid w:val="0047196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471960"/>
    <w:rPr>
      <w:rFonts w:asciiTheme="minorHAnsi" w:hAnsiTheme="minorHAnsi" w:cstheme="minorBid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7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5C0F"/>
    <w:rPr>
      <w:rFonts w:ascii="Segoe UI" w:eastAsia="Calibri" w:hAnsi="Segoe UI" w:cs="Segoe UI"/>
      <w:sz w:val="18"/>
      <w:szCs w:val="18"/>
      <w:lang w:val="kk-KZ" w:eastAsia="ru-RU"/>
    </w:rPr>
  </w:style>
  <w:style w:type="paragraph" w:styleId="aa">
    <w:name w:val="header"/>
    <w:basedOn w:val="a"/>
    <w:link w:val="ab"/>
    <w:uiPriority w:val="99"/>
    <w:unhideWhenUsed/>
    <w:rsid w:val="00975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5C0F"/>
    <w:rPr>
      <w:rFonts w:ascii="Calibri" w:eastAsia="Calibri" w:hAnsi="Calibri" w:cs="Calibri"/>
      <w:sz w:val="22"/>
      <w:lang w:val="kk-KZ" w:eastAsia="ru-RU"/>
    </w:rPr>
  </w:style>
  <w:style w:type="paragraph" w:styleId="ac">
    <w:name w:val="footer"/>
    <w:basedOn w:val="a"/>
    <w:link w:val="ad"/>
    <w:uiPriority w:val="99"/>
    <w:unhideWhenUsed/>
    <w:rsid w:val="00975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5C0F"/>
    <w:rPr>
      <w:rFonts w:ascii="Calibri" w:eastAsia="Calibri" w:hAnsi="Calibri" w:cs="Calibri"/>
      <w:sz w:val="22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2021-11-17T16:53:00Z</cp:lastPrinted>
  <dcterms:created xsi:type="dcterms:W3CDTF">2021-11-17T09:02:00Z</dcterms:created>
  <dcterms:modified xsi:type="dcterms:W3CDTF">2021-11-17T16:53:00Z</dcterms:modified>
</cp:coreProperties>
</file>