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01" w:tblpY="-259"/>
        <w:tblOverlap w:val="never"/>
        <w:tblW w:w="104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38"/>
        <w:gridCol w:w="1897"/>
        <w:gridCol w:w="365"/>
        <w:gridCol w:w="2609"/>
        <w:gridCol w:w="2067"/>
        <w:gridCol w:w="1285"/>
      </w:tblGrid>
      <w:tr w:rsidR="00484990" w:rsidRPr="00790C32" w:rsidTr="005157EF">
        <w:trPr>
          <w:trHeight w:val="108"/>
        </w:trPr>
        <w:tc>
          <w:tcPr>
            <w:tcW w:w="10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990" w:rsidRPr="00790C32" w:rsidRDefault="00484990" w:rsidP="005157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90C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Қысқа мерзімді жоспар</w:t>
            </w:r>
          </w:p>
        </w:tc>
      </w:tr>
      <w:tr w:rsidR="00484990" w:rsidRPr="00A44CA3" w:rsidTr="005157EF">
        <w:trPr>
          <w:trHeight w:val="10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ind w:right="-106" w:hanging="56"/>
              <w:jc w:val="both"/>
              <w:rPr>
                <w:lang w:val="en-US"/>
              </w:rPr>
            </w:pPr>
            <w:proofErr w:type="spellStart"/>
            <w:r w:rsidRPr="00790C32">
              <w:rPr>
                <w:lang w:val="en-US"/>
              </w:rPr>
              <w:t>Пән</w:t>
            </w:r>
            <w:proofErr w:type="spellEnd"/>
            <w:r w:rsidRPr="00790C32">
              <w:rPr>
                <w:lang w:val="en-US"/>
              </w:rPr>
              <w:t xml:space="preserve">: </w:t>
            </w:r>
            <w:proofErr w:type="spellStart"/>
            <w:r w:rsidRPr="00790C32">
              <w:rPr>
                <w:lang w:val="en-US"/>
              </w:rPr>
              <w:t>Қазақ</w:t>
            </w:r>
            <w:proofErr w:type="spellEnd"/>
            <w:r w:rsidRPr="00790C32">
              <w:rPr>
                <w:lang w:val="en-US"/>
              </w:rPr>
              <w:t xml:space="preserve"> </w:t>
            </w:r>
            <w:proofErr w:type="spellStart"/>
            <w:r w:rsidRPr="00790C32">
              <w:rPr>
                <w:lang w:val="en-US"/>
              </w:rPr>
              <w:t>тілі</w:t>
            </w:r>
            <w:proofErr w:type="spellEnd"/>
            <w:r w:rsidRPr="00790C32">
              <w:rPr>
                <w:lang w:val="en-US"/>
              </w:rPr>
              <w:t xml:space="preserve"> Т2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C4577E" w:rsidRDefault="00484990" w:rsidP="005157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Бөлім:2</w:t>
            </w: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  Қазіргі қазақ ауылы мен қаланың тыныс-тіршілігі Ә.Дүйсенбиев «Бәтеңке</w:t>
            </w:r>
            <w:r w:rsidR="00C45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Шұжық, Балқаймақ» өлеңі.</w:t>
            </w:r>
          </w:p>
        </w:tc>
      </w:tr>
      <w:tr w:rsidR="00484990" w:rsidRPr="00A44CA3" w:rsidTr="005157EF">
        <w:trPr>
          <w:trHeight w:val="10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b/>
                <w:bCs/>
                <w:lang w:val="kk-KZ"/>
              </w:rPr>
              <w:t xml:space="preserve">Күні :    </w:t>
            </w:r>
            <w:r w:rsidRPr="00484990">
              <w:rPr>
                <w:bCs/>
                <w:lang w:val="kk-KZ"/>
              </w:rPr>
              <w:t>24.09.2021</w:t>
            </w:r>
            <w:r w:rsidRPr="0000352A">
              <w:rPr>
                <w:b/>
                <w:bCs/>
                <w:lang w:val="kk-KZ"/>
              </w:rPr>
              <w:t xml:space="preserve">      </w:t>
            </w:r>
            <w:r w:rsidRPr="00790C32">
              <w:rPr>
                <w:b/>
                <w:bCs/>
                <w:lang w:val="kk-KZ"/>
              </w:rPr>
              <w:t xml:space="preserve">    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484990">
              <w:rPr>
                <w:b/>
                <w:bCs/>
                <w:lang w:val="kk-KZ"/>
              </w:rPr>
              <w:t>Педагогт</w:t>
            </w:r>
            <w:r w:rsidRPr="00790C32">
              <w:rPr>
                <w:b/>
                <w:bCs/>
                <w:lang w:val="kk-KZ"/>
              </w:rPr>
              <w:t>ің</w:t>
            </w:r>
            <w:r w:rsidRPr="00484990">
              <w:rPr>
                <w:b/>
                <w:bCs/>
                <w:lang w:val="kk-KZ"/>
              </w:rPr>
              <w:t xml:space="preserve"> аты-жөні:</w:t>
            </w:r>
            <w:r>
              <w:rPr>
                <w:b/>
                <w:bCs/>
                <w:lang w:val="kk-KZ"/>
              </w:rPr>
              <w:t xml:space="preserve"> Еспенбетова Э.Е</w:t>
            </w:r>
          </w:p>
        </w:tc>
      </w:tr>
      <w:tr w:rsidR="00484990" w:rsidRPr="00790C32" w:rsidTr="005157EF">
        <w:trPr>
          <w:trHeight w:val="33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11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0C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790C32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790C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  <w:r w:rsidRPr="00790C32">
              <w:rPr>
                <w:b/>
                <w:bCs/>
                <w:lang w:val="kk-KZ"/>
              </w:rPr>
              <w:t xml:space="preserve">Қатысқан оқушылар:    </w:t>
            </w:r>
            <w:r w:rsidR="00FB5DDC">
              <w:rPr>
                <w:b/>
                <w:bCs/>
                <w:lang w:val="kk-KZ"/>
              </w:rPr>
              <w:t>11</w:t>
            </w:r>
            <w:r w:rsidRPr="00790C32">
              <w:rPr>
                <w:b/>
                <w:bCs/>
                <w:lang w:val="kk-KZ"/>
              </w:rPr>
              <w:t xml:space="preserve">           Қатыспаған оқушылар :</w:t>
            </w:r>
            <w:r w:rsidRPr="00790C32">
              <w:rPr>
                <w:lang w:val="kk-KZ"/>
              </w:rPr>
              <w:t xml:space="preserve">    </w:t>
            </w:r>
            <w:r w:rsidR="00FB5DDC">
              <w:rPr>
                <w:lang w:val="kk-KZ"/>
              </w:rPr>
              <w:t>-</w:t>
            </w:r>
            <w:r w:rsidRPr="00790C32">
              <w:rPr>
                <w:lang w:val="kk-KZ"/>
              </w:rPr>
              <w:t xml:space="preserve">    </w:t>
            </w:r>
          </w:p>
        </w:tc>
      </w:tr>
      <w:tr w:rsidR="00484990" w:rsidRPr="00790C32" w:rsidTr="005157EF">
        <w:trPr>
          <w:trHeight w:val="108"/>
        </w:trPr>
        <w:tc>
          <w:tcPr>
            <w:tcW w:w="10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ind w:hanging="108"/>
              <w:jc w:val="both"/>
              <w:rPr>
                <w:lang w:val="kk-KZ"/>
              </w:rPr>
            </w:pPr>
            <w:proofErr w:type="spellStart"/>
            <w:r w:rsidRPr="00790C32">
              <w:rPr>
                <w:b/>
                <w:bCs/>
              </w:rPr>
              <w:t>Сабақ</w:t>
            </w:r>
            <w:proofErr w:type="spellEnd"/>
            <w:r w:rsidRPr="00790C32">
              <w:rPr>
                <w:b/>
                <w:bCs/>
                <w:lang w:val="kk-KZ"/>
              </w:rPr>
              <w:t>тың  тақырыбы:</w:t>
            </w:r>
            <w:r w:rsidRPr="00790C32">
              <w:t xml:space="preserve"> </w:t>
            </w:r>
            <w:r w:rsidRPr="00790C32">
              <w:rPr>
                <w:b/>
                <w:color w:val="auto"/>
                <w:lang w:val="kk-KZ"/>
              </w:rPr>
              <w:t xml:space="preserve"> </w:t>
            </w:r>
            <w:r w:rsidRPr="00790C32">
              <w:rPr>
                <w:color w:val="auto"/>
                <w:lang w:val="kk-KZ"/>
              </w:rPr>
              <w:t xml:space="preserve"> </w:t>
            </w:r>
            <w:r w:rsidRPr="00790C32">
              <w:rPr>
                <w:lang w:val="kk-KZ"/>
              </w:rPr>
              <w:t xml:space="preserve"> Жайлаудың ауасы таза</w:t>
            </w:r>
            <w:r w:rsidRPr="00790C32">
              <w:rPr>
                <w:b/>
                <w:color w:val="auto"/>
                <w:lang w:val="kk-KZ"/>
              </w:rPr>
              <w:t xml:space="preserve">  </w:t>
            </w:r>
            <w:r w:rsidRPr="00790C32">
              <w:rPr>
                <w:lang w:val="kk-KZ"/>
              </w:rPr>
              <w:t xml:space="preserve"> </w:t>
            </w:r>
          </w:p>
        </w:tc>
      </w:tr>
      <w:tr w:rsidR="00484990" w:rsidRPr="00A44CA3" w:rsidTr="005157EF">
        <w:trPr>
          <w:trHeight w:val="128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b/>
                <w:lang w:val="kk-KZ"/>
              </w:rPr>
              <w:t>Оқу бағдарламасына сәйкес оқу мақсаттары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lang w:val="kk-KZ"/>
              </w:rPr>
              <w:t>6.2.1.1 - тура және ауыспалы мағынадағы сөздерді қолдану, ойын әсерлі, мазмұнды жеткізу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lang w:val="kk-KZ"/>
              </w:rPr>
              <w:t>6.4.5.1 - жазба жұмыстарында сөзге қосымша жалғауда үндестік заңын ескеріп, орфографиялық нормаға сай дұрыс жазу</w:t>
            </w:r>
          </w:p>
        </w:tc>
      </w:tr>
      <w:tr w:rsidR="00484990" w:rsidRPr="00A44CA3" w:rsidTr="005157EF">
        <w:trPr>
          <w:trHeight w:val="1001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proofErr w:type="spellStart"/>
            <w:r w:rsidRPr="00790C32">
              <w:rPr>
                <w:b/>
                <w:bCs/>
              </w:rPr>
              <w:t>Сабақтың</w:t>
            </w:r>
            <w:proofErr w:type="spellEnd"/>
            <w:r w:rsidRPr="00790C32">
              <w:rPr>
                <w:b/>
                <w:bCs/>
              </w:rPr>
              <w:t xml:space="preserve"> </w:t>
            </w:r>
            <w:proofErr w:type="spellStart"/>
            <w:r w:rsidRPr="00790C32">
              <w:rPr>
                <w:b/>
                <w:bCs/>
              </w:rPr>
              <w:t>мақсаты</w:t>
            </w:r>
            <w:proofErr w:type="spellEnd"/>
            <w:proofErr w:type="gramStart"/>
            <w:r w:rsidRPr="00790C32">
              <w:rPr>
                <w:b/>
                <w:bCs/>
              </w:rPr>
              <w:t xml:space="preserve"> </w:t>
            </w:r>
            <w:r w:rsidRPr="00790C32">
              <w:rPr>
                <w:b/>
                <w:bCs/>
                <w:lang w:val="kk-KZ"/>
              </w:rPr>
              <w:t>:</w:t>
            </w:r>
            <w:proofErr w:type="gramEnd"/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 және ауыспалы мағынадағы сөздерді қолдана алады,ойын әсерлі, мазмұнды жеткізе алады, орфографиялық нормаға сай дұрыс жаза алады.</w:t>
            </w:r>
          </w:p>
        </w:tc>
      </w:tr>
      <w:tr w:rsidR="00484990" w:rsidRPr="00A44CA3" w:rsidTr="005157EF">
        <w:trPr>
          <w:trHeight w:val="38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bCs/>
                <w:lang w:val="kk-KZ"/>
              </w:rPr>
            </w:pPr>
            <w:r w:rsidRPr="00790C32">
              <w:rPr>
                <w:bCs/>
                <w:lang w:val="kk-KZ"/>
              </w:rPr>
              <w:t>Тілдік мақсаттар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Жайлау,жаз,ауыл,Ақбұлақ,ат</w:t>
            </w:r>
          </w:p>
        </w:tc>
      </w:tr>
      <w:tr w:rsidR="00484990" w:rsidRPr="00790C32" w:rsidTr="005157EF">
        <w:trPr>
          <w:trHeight w:val="371"/>
        </w:trPr>
        <w:tc>
          <w:tcPr>
            <w:tcW w:w="10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Сабақтың барысы</w:t>
            </w:r>
          </w:p>
        </w:tc>
      </w:tr>
      <w:tr w:rsidR="00484990" w:rsidRPr="00790C32" w:rsidTr="00B45C26">
        <w:trPr>
          <w:trHeight w:val="5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90" w:rsidRPr="00790C32" w:rsidRDefault="00484990" w:rsidP="005157EF">
            <w:pPr>
              <w:spacing w:line="285" w:lineRule="atLeast"/>
              <w:ind w:right="-108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Сабақтың кезеңі/уақыт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90" w:rsidRPr="00790C32" w:rsidRDefault="00484990" w:rsidP="005157EF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90" w:rsidRPr="00790C32" w:rsidRDefault="00484990" w:rsidP="005157EF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90" w:rsidRPr="00790C32" w:rsidRDefault="00484990" w:rsidP="005157EF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90" w:rsidRPr="00790C32" w:rsidRDefault="00484990" w:rsidP="005157EF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Ресурстар</w:t>
            </w:r>
          </w:p>
        </w:tc>
      </w:tr>
      <w:tr w:rsidR="00484990" w:rsidRPr="00790C32" w:rsidTr="00B45C26">
        <w:trPr>
          <w:trHeight w:val="27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  <w:r w:rsidRPr="00790C32">
              <w:rPr>
                <w:b/>
                <w:bCs/>
                <w:lang w:val="kk-KZ"/>
              </w:rPr>
              <w:t>Сабақтың басы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  <w:r w:rsidRPr="00790C32">
              <w:rPr>
                <w:b/>
                <w:bCs/>
                <w:lang w:val="kk-KZ"/>
              </w:rPr>
              <w:t>(5 минут)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D4" w:rsidRPr="004736D4" w:rsidRDefault="004736D4" w:rsidP="004736D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36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Мотивация.</w:t>
            </w:r>
            <w:r w:rsidRPr="004736D4">
              <w:rPr>
                <w:rFonts w:ascii="Times New Roman" w:hAnsi="Times New Roman"/>
                <w:sz w:val="20"/>
                <w:szCs w:val="20"/>
                <w:lang w:val="kk-KZ"/>
              </w:rPr>
              <w:t>Сабақтың ұстанымдарымен танысады.</w:t>
            </w:r>
          </w:p>
          <w:p w:rsidR="004736D4" w:rsidRPr="004736D4" w:rsidRDefault="004736D4" w:rsidP="004736D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36D4">
              <w:rPr>
                <w:rFonts w:ascii="Times New Roman" w:hAnsi="Times New Roman"/>
                <w:sz w:val="20"/>
                <w:szCs w:val="20"/>
                <w:lang w:val="kk-KZ"/>
              </w:rPr>
              <w:t>1.Уақытында бастау.</w:t>
            </w:r>
          </w:p>
          <w:p w:rsidR="004736D4" w:rsidRPr="004736D4" w:rsidRDefault="004736D4" w:rsidP="004736D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36D4">
              <w:rPr>
                <w:rFonts w:ascii="Times New Roman" w:hAnsi="Times New Roman"/>
                <w:sz w:val="20"/>
                <w:szCs w:val="20"/>
                <w:lang w:val="kk-KZ"/>
              </w:rPr>
              <w:t>2.Белсенді болу,ашық болу.</w:t>
            </w:r>
          </w:p>
          <w:p w:rsidR="004736D4" w:rsidRPr="004736D4" w:rsidRDefault="004736D4" w:rsidP="004736D4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36D4">
              <w:rPr>
                <w:rFonts w:ascii="Times New Roman" w:hAnsi="Times New Roman"/>
                <w:sz w:val="20"/>
                <w:szCs w:val="20"/>
                <w:lang w:val="kk-KZ"/>
              </w:rPr>
              <w:t>3.Сөзді бөлмеу,бір-бірімізді құрметтеп сыйлау.</w:t>
            </w:r>
          </w:p>
          <w:p w:rsidR="004736D4" w:rsidRDefault="00FB5DDC" w:rsidP="00FB5DDC">
            <w:pPr>
              <w:pStyle w:val="a3"/>
              <w:rPr>
                <w:rFonts w:ascii="Times New Roman" w:hAnsi="Times New Roman"/>
                <w:lang w:val="kk-KZ"/>
              </w:rPr>
            </w:pPr>
            <w:r w:rsidRPr="00FB5DDC">
              <w:rPr>
                <w:rFonts w:ascii="Times New Roman" w:hAnsi="Times New Roman"/>
                <w:lang w:val="kk-KZ"/>
              </w:rPr>
              <w:t>2 топқа бөлу: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B5DDC">
              <w:rPr>
                <w:rFonts w:ascii="Times New Roman" w:hAnsi="Times New Roman"/>
                <w:lang w:val="kk-KZ"/>
              </w:rPr>
              <w:t>1.</w:t>
            </w:r>
            <w:r>
              <w:rPr>
                <w:rFonts w:ascii="Times New Roman" w:hAnsi="Times New Roman"/>
                <w:lang w:val="kk-KZ"/>
              </w:rPr>
              <w:t xml:space="preserve"> «</w:t>
            </w:r>
            <w:r w:rsidRPr="00FB5DDC">
              <w:rPr>
                <w:rFonts w:ascii="Times New Roman" w:hAnsi="Times New Roman"/>
                <w:lang w:val="kk-KZ"/>
              </w:rPr>
              <w:t>Ұлдар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  <w:p w:rsidR="00FB5DDC" w:rsidRDefault="00FB5DDC" w:rsidP="00FB5DDC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«Қыздар» тобы</w:t>
            </w:r>
          </w:p>
          <w:p w:rsidR="00FB5DDC" w:rsidRPr="00FB5DDC" w:rsidRDefault="00FB5DDC" w:rsidP="00FB5DDC">
            <w:pPr>
              <w:pStyle w:val="a3"/>
              <w:rPr>
                <w:rFonts w:ascii="Times New Roman" w:hAnsi="Times New Roman"/>
                <w:lang w:val="kk-KZ"/>
              </w:rPr>
            </w:pPr>
            <w:r w:rsidRPr="00FB5DDC">
              <w:rPr>
                <w:rFonts w:ascii="Times New Roman" w:hAnsi="Times New Roman"/>
                <w:b/>
                <w:lang w:val="kk-KZ"/>
              </w:rPr>
              <w:t>Үй тапсырмасын сұрау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FB5DDC" w:rsidRDefault="00B45C26" w:rsidP="00FB5DDC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«Сиқырлы микрафон»әдісі</w:t>
            </w:r>
          </w:p>
          <w:p w:rsidR="00C4577E" w:rsidRPr="00FB5DDC" w:rsidRDefault="00C4577E" w:rsidP="00FB5DDC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(топтық,жеке жұмыс)</w:t>
            </w:r>
          </w:p>
          <w:p w:rsidR="00484990" w:rsidRPr="00FB5DDC" w:rsidRDefault="00484990" w:rsidP="00FB5DD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484990" w:rsidRPr="00FB5DDC" w:rsidRDefault="00484990" w:rsidP="00FB5DD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484990" w:rsidRPr="00FB5DDC" w:rsidRDefault="00484990" w:rsidP="00FB5DD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484990" w:rsidRPr="00FB5DDC" w:rsidRDefault="00484990" w:rsidP="00FB5DD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484990" w:rsidRPr="00790C32" w:rsidRDefault="00484990" w:rsidP="005157EF">
            <w:pPr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spacing w:after="150"/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kk-KZ" w:eastAsia="ja-JP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мақсатымен таныстыру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6" w:rsidRDefault="00B45C26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тапсырмасы. Сиқырлы микрафон бойынша сұрақтарға жауап береді.</w:t>
            </w:r>
          </w:p>
          <w:p w:rsidR="00484990" w:rsidRPr="00790C32" w:rsidRDefault="00FB5DDC" w:rsidP="005157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қағазға саламын»</w:t>
            </w:r>
            <w:r w:rsidR="00484990"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сабақты бастау, яғни «Ауылым алты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бесігім» тақырыбына сай, ақ қағазға </w:t>
            </w:r>
            <w:r w:rsidR="00484990"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4990" w:rsidRPr="00790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84990" w:rsidRPr="00790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Жайлау,жаз,ауыл,Ақбұлақ, ат</w:t>
            </w:r>
            <w:r w:rsidR="00484990"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сөздер немесе суреттер салып, оқушыларға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жанама  тұжырым беру.Салған суреттер бойынша </w:t>
            </w:r>
            <w:r w:rsidR="00484990"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күннің тақырыбы ашылады. 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lang w:val="kk-KZ"/>
              </w:rPr>
              <w:t>Сабақтың тақырыбын, мазмұнын слайдтар, суреттер, жанама сөздер арқылы болжайды.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Қолпаштау</w:t>
            </w: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слайдтар</w:t>
            </w: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4990" w:rsidRPr="00790C32" w:rsidTr="00C4577E">
        <w:trPr>
          <w:trHeight w:val="52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  <w:r w:rsidRPr="00790C32">
              <w:rPr>
                <w:b/>
                <w:bCs/>
                <w:lang w:val="kk-KZ"/>
              </w:rPr>
              <w:lastRenderedPageBreak/>
              <w:t>Сабақтың ортасы</w:t>
            </w:r>
          </w:p>
          <w:p w:rsidR="00484990" w:rsidRPr="00E2460D" w:rsidRDefault="00E2460D" w:rsidP="005157EF">
            <w:pPr>
              <w:pStyle w:val="Default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460D">
              <w:rPr>
                <w:b/>
                <w:bCs/>
                <w:sz w:val="20"/>
                <w:szCs w:val="20"/>
                <w:lang w:val="kk-KZ"/>
              </w:rPr>
              <w:t>(37</w:t>
            </w:r>
            <w:r w:rsidR="00484990" w:rsidRPr="00E2460D">
              <w:rPr>
                <w:b/>
                <w:bCs/>
                <w:sz w:val="20"/>
                <w:szCs w:val="20"/>
                <w:lang w:val="kk-KZ"/>
              </w:rPr>
              <w:t>минут)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  <w:r w:rsidRPr="00790C32">
              <w:rPr>
                <w:b/>
                <w:bCs/>
                <w:noProof/>
              </w:rPr>
              <w:drawing>
                <wp:inline distT="0" distB="0" distL="0" distR="0" wp14:anchorId="1D4675B2" wp14:editId="331DE569">
                  <wp:extent cx="738505" cy="474980"/>
                  <wp:effectExtent l="1905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6" w:rsidRDefault="00B45C26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«Жап,жаз,тексер»</w:t>
            </w:r>
          </w:p>
          <w:p w:rsidR="00484990" w:rsidRPr="00C4577E" w:rsidRDefault="00C4577E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45C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тратегиясы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C45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(жеке жұмыс)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</w:t>
            </w:r>
          </w:p>
          <w:p w:rsidR="00484990" w:rsidRPr="005251C1" w:rsidRDefault="005251C1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түні-днем и ночью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Қармақ-удочка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Жергілікті-местный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Айырмашылық-различие, разница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Тыныш-спокойный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Бейімдел-адаптируйся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Епті-ловкий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Шымыр-крепкий,плотный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Нәзік-нежный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керемет!-Как прекрасно!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Жазылым.Айтылым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«Ассоциация»:</w:t>
            </w:r>
          </w:p>
          <w:p w:rsidR="00484990" w:rsidRPr="00E2460D" w:rsidRDefault="00484990" w:rsidP="00E2460D">
            <w:pPr>
              <w:pStyle w:val="a6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«Жайлау» деген сөзді естігенде ойыңа не келеді? </w:t>
            </w:r>
            <w:proofErr w:type="spellStart"/>
            <w:r w:rsidRPr="00E2460D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E2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60D">
              <w:rPr>
                <w:rFonts w:ascii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E2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60D">
              <w:rPr>
                <w:rFonts w:ascii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 w:rsidRPr="00E2460D">
              <w:rPr>
                <w:rFonts w:ascii="Times New Roman" w:hAnsi="Times New Roman" w:cs="Times New Roman"/>
                <w:sz w:val="24"/>
                <w:szCs w:val="24"/>
              </w:rPr>
              <w:t xml:space="preserve">, диаграмма </w:t>
            </w:r>
            <w:proofErr w:type="spellStart"/>
            <w:r w:rsidRPr="00E2460D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proofErr w:type="spellEnd"/>
            <w:r w:rsidRPr="00E24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60D" w:rsidRPr="00E2460D" w:rsidRDefault="00E2460D" w:rsidP="00E2460D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460D" w:rsidRPr="00790C32" w:rsidRDefault="00E2460D" w:rsidP="00E246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 сөзін отанмен байланыстырып,Тәуелсіздіктің 30 жылдығын айтып өту;</w:t>
            </w: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</w:t>
            </w:r>
            <w:r w:rsidR="00C45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 отансүйгіштікк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C45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,сезімталдыққа баул</w:t>
            </w: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Тыңдалым.Айтылым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</w:p>
          <w:p w:rsidR="00484990" w:rsidRPr="004736D4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Мұқағали Мақатаевтың өлеңін тыңда. </w:t>
            </w:r>
            <w:r w:rsidRPr="00473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не туралы?</w:t>
            </w:r>
          </w:p>
          <w:p w:rsidR="00484990" w:rsidRPr="004736D4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Айтып бер.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</w:p>
          <w:p w:rsidR="00484990" w:rsidRPr="004736D4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Досыңмен жайлау туралы диалог құр.</w:t>
            </w:r>
            <w:r w:rsidR="00B45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45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</w:t>
            </w:r>
            <w:r w:rsidR="00B45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жұмыс)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Оқылым</w:t>
            </w: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4-тапсырма</w:t>
            </w: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оқы. Сөйлем соңындағы тыныс белгілердің қойылу</w:t>
            </w:r>
          </w:p>
          <w:p w:rsidR="00484990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себебін түсіндір.</w:t>
            </w:r>
          </w:p>
          <w:p w:rsidR="00C4577E" w:rsidRPr="00790C32" w:rsidRDefault="00C4577E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(топтық,жеке жұмыс)</w:t>
            </w:r>
          </w:p>
          <w:p w:rsidR="00484990" w:rsidRPr="00790C32" w:rsidRDefault="00484990" w:rsidP="005157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4577E" w:rsidRDefault="00C4577E" w:rsidP="005157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251C1" w:rsidRDefault="00E2460D" w:rsidP="005251C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5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5-тапсырма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525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Тақырыпқа қатысты қажетті сөздер бойынша </w:t>
            </w:r>
            <w:r w:rsidR="008C0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тура және ауыспалы мағынада </w:t>
            </w:r>
            <w:r w:rsidR="00525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сөйлем құра.</w:t>
            </w:r>
          </w:p>
          <w:p w:rsidR="00484990" w:rsidRPr="00790C32" w:rsidRDefault="005251C1" w:rsidP="005251C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Қажетті </w:t>
            </w:r>
            <w:r w:rsidRPr="00525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сөздер: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бұлақтың көзі,жасыл кілем,таудың етегі.</w:t>
            </w:r>
            <w:r w:rsidR="00E24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(топтық,жеке жұмыс)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жаңа сөздерді меңгереді,дәптерге жазып алады.</w:t>
            </w: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C26" w:rsidRDefault="00B45C26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C26" w:rsidRPr="00790C32" w:rsidRDefault="00B45C26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 диаграмма құрады;</w:t>
            </w: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 ойын ауызша баяндайды;</w:t>
            </w: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77E" w:rsidRDefault="00C4577E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77E" w:rsidRDefault="00C4577E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77E" w:rsidRDefault="00C4577E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өлең  туралы айтады;</w:t>
            </w: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577E" w:rsidRDefault="00C4577E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77E" w:rsidRDefault="00C4577E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 туралы диалог құрады, айтады;</w:t>
            </w: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77E" w:rsidRDefault="00C4577E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оқып, тыныс белгілердің қойылу себебін түсіндіреді;</w:t>
            </w:r>
          </w:p>
          <w:p w:rsidR="00484990" w:rsidRPr="00790C32" w:rsidRDefault="00484990" w:rsidP="005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4577E" w:rsidRDefault="00C4577E" w:rsidP="005157E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0723" w:rsidRDefault="008C0723" w:rsidP="005251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60D" w:rsidRPr="00790C32" w:rsidRDefault="00E2460D" w:rsidP="005251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Оқушылар</w:t>
            </w:r>
            <w:r w:rsidR="00525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тақырыпқа қатысты қажетті сөздер бойынша </w:t>
            </w:r>
            <w:r w:rsidR="008C0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тура және ауыспалы мағынада </w:t>
            </w:r>
            <w:r w:rsidR="00525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сөйлем құрайды.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B45C26" w:rsidRDefault="00B45C26" w:rsidP="005157EF">
            <w:pPr>
              <w:jc w:val="both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  <w:r w:rsidRPr="00B45C26"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  <w:t>Өзара бағалау</w:t>
            </w: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C4577E" w:rsidRDefault="00C4577E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eastAsia="DTDinTextLight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84990" w:rsidRPr="00790C32" w:rsidRDefault="00E2460D" w:rsidP="005157EF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>Жалпы -3</w:t>
            </w:r>
            <w:r w:rsidR="00484990" w:rsidRPr="00790C32">
              <w:rPr>
                <w:b/>
                <w:bCs/>
                <w:i/>
                <w:iCs/>
                <w:lang w:val="kk-KZ"/>
              </w:rPr>
              <w:t xml:space="preserve"> балл </w:t>
            </w: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-Диаграмма құрады;</w:t>
            </w: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 ойын ауызша баяндайды;</w:t>
            </w:r>
          </w:p>
          <w:p w:rsidR="00484990" w:rsidRPr="00790C32" w:rsidRDefault="00484990" w:rsidP="00515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990" w:rsidRDefault="00484990" w:rsidP="005157EF">
            <w:pPr>
              <w:jc w:val="both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DTDinTextLight" w:hAnsi="Times New Roman" w:cs="Times New Roman"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790C32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Ауызша кері байланыс беру. Жақсы! Тамаша!</w:t>
            </w:r>
          </w:p>
          <w:p w:rsidR="00484990" w:rsidRPr="00790C32" w:rsidRDefault="00484990" w:rsidP="005157EF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484990" w:rsidRPr="00790C32" w:rsidRDefault="00484990" w:rsidP="005157E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/>
                <w:sz w:val="24"/>
                <w:szCs w:val="24"/>
                <w:lang w:val="kk-KZ"/>
              </w:rPr>
              <w:t>«Бас бармақ»</w:t>
            </w:r>
          </w:p>
          <w:p w:rsidR="00B45C26" w:rsidRDefault="00484990" w:rsidP="005157E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790C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F6CC61" wp14:editId="430B79E8">
                  <wp:extent cx="334010" cy="325120"/>
                  <wp:effectExtent l="19050" t="0" r="8890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C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509CDD" wp14:editId="719E8D1E">
                  <wp:extent cx="333375" cy="320675"/>
                  <wp:effectExtent l="76200" t="76200" r="66675" b="60325"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266469">
                            <a:off x="0" y="0"/>
                            <a:ext cx="333375" cy="32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0C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98B8FF" wp14:editId="7FFE0DA3">
                  <wp:extent cx="334010" cy="325120"/>
                  <wp:effectExtent l="19050" t="0" r="889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3401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C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         </w:t>
            </w:r>
          </w:p>
          <w:p w:rsidR="00C4577E" w:rsidRPr="00C4577E" w:rsidRDefault="00C4577E" w:rsidP="005157E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790C32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Ауызша кері байланыс беру. Жақсы! Тамаша!</w:t>
            </w:r>
          </w:p>
          <w:p w:rsidR="00484990" w:rsidRPr="00790C32" w:rsidRDefault="00484990" w:rsidP="005157E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790C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5E21D9" wp14:editId="46455095">
                  <wp:extent cx="866775" cy="619125"/>
                  <wp:effectExtent l="0" t="0" r="0" b="9525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577E" w:rsidRDefault="00C4577E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27-бет</w:t>
            </w: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27,28-бет</w:t>
            </w:r>
          </w:p>
          <w:p w:rsidR="00484990" w:rsidRPr="00790C32" w:rsidRDefault="00484990" w:rsidP="005157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4990" w:rsidRPr="00A44CA3" w:rsidTr="005157EF">
        <w:trPr>
          <w:trHeight w:val="37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  <w:r w:rsidRPr="00790C32">
              <w:rPr>
                <w:b/>
                <w:bCs/>
                <w:lang w:val="kk-KZ"/>
              </w:rPr>
              <w:lastRenderedPageBreak/>
              <w:t>Сабақтың соңы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  <w:r w:rsidRPr="00790C32">
              <w:rPr>
                <w:b/>
                <w:bCs/>
                <w:lang w:val="kk-KZ"/>
              </w:rPr>
              <w:t>3 минут</w:t>
            </w:r>
          </w:p>
        </w:tc>
        <w:tc>
          <w:tcPr>
            <w:tcW w:w="7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23" w:rsidRPr="008C0723" w:rsidRDefault="00484990" w:rsidP="008C072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790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Үй тапсырмасын беру : </w:t>
            </w:r>
            <w:r w:rsidR="008C07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="008C0723" w:rsidRPr="008C07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Жайлаудың суретін салу.</w:t>
            </w:r>
          </w:p>
          <w:p w:rsidR="00484990" w:rsidRPr="00790C32" w:rsidRDefault="00484990" w:rsidP="005157EF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b/>
                <w:lang w:val="kk-KZ"/>
              </w:rPr>
            </w:pPr>
          </w:p>
        </w:tc>
      </w:tr>
      <w:tr w:rsidR="00484990" w:rsidRPr="00790C32" w:rsidTr="005157EF">
        <w:trPr>
          <w:trHeight w:val="33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b/>
                <w:lang w:val="kk-KZ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C4577E" w:rsidP="005157EF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«Кім жылдам</w:t>
            </w:r>
            <w:r w:rsidR="00484990" w:rsidRPr="00790C32">
              <w:rPr>
                <w:b/>
                <w:bCs/>
                <w:lang w:val="kk-KZ"/>
              </w:rPr>
              <w:t xml:space="preserve">» әдісі. </w:t>
            </w:r>
            <w:r w:rsidR="00484990" w:rsidRPr="00790C32">
              <w:rPr>
                <w:lang w:val="kk-KZ"/>
              </w:rPr>
              <w:t xml:space="preserve">Мұғалім сабақты қорытындылау мақсатында оқушылардың сабаққа деген көзқарасын, рефлексиясын тыңдайды. 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b/>
                <w:bCs/>
                <w:i/>
                <w:iCs/>
                <w:lang w:val="kk-KZ"/>
              </w:rPr>
              <w:t xml:space="preserve">Мақсаты: </w:t>
            </w:r>
            <w:r w:rsidRPr="00790C32">
              <w:rPr>
                <w:lang w:val="kk-KZ"/>
              </w:rPr>
              <w:t xml:space="preserve">Оқушы алған білімін саралай білуге дағдыланады. 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b/>
                <w:bCs/>
                <w:i/>
                <w:iCs/>
                <w:lang w:val="kk-KZ"/>
              </w:rPr>
              <w:t xml:space="preserve">Тиімділігі: </w:t>
            </w:r>
            <w:r w:rsidRPr="00790C32">
              <w:rPr>
                <w:lang w:val="kk-KZ"/>
              </w:rPr>
              <w:t xml:space="preserve">Тақырып бойынша оқушылардың пікірін анықтайды. Жинақталған деректердің құнды болуын қадағалайды. 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b/>
                <w:bCs/>
                <w:lang w:val="kk-KZ"/>
              </w:rPr>
            </w:pPr>
            <w:r w:rsidRPr="00790C32">
              <w:rPr>
                <w:b/>
                <w:bCs/>
                <w:i/>
                <w:iCs/>
                <w:lang w:val="kk-KZ"/>
              </w:rPr>
              <w:t xml:space="preserve">Саралау: </w:t>
            </w:r>
            <w:r w:rsidRPr="00790C32">
              <w:rPr>
                <w:lang w:val="kk-KZ"/>
              </w:rPr>
              <w:t xml:space="preserve">Бұл кезеңде саралаудың </w:t>
            </w:r>
            <w:r w:rsidRPr="00790C32">
              <w:rPr>
                <w:b/>
                <w:bCs/>
                <w:i/>
                <w:iCs/>
                <w:lang w:val="kk-KZ"/>
              </w:rPr>
              <w:t xml:space="preserve">«Қорытынды» </w:t>
            </w:r>
            <w:r w:rsidRPr="00790C32">
              <w:rPr>
                <w:lang w:val="kk-KZ"/>
              </w:rPr>
              <w:t xml:space="preserve">тәсілі көрінеді 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lang w:val="kk-KZ"/>
              </w:rPr>
              <w:t xml:space="preserve"> 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lang w:val="kk-KZ"/>
              </w:rPr>
              <w:t xml:space="preserve">Оқушылар бүгінгі сабақтың мақсаты, тақырыбы бойынша өз ойын айту арқылы сабаққа қорытынды жасайды. 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lang w:val="kk-KZ"/>
              </w:rPr>
              <w:t xml:space="preserve">Мұғалім оқушыларды </w:t>
            </w:r>
            <w:r w:rsidRPr="00790C32">
              <w:rPr>
                <w:b/>
                <w:bCs/>
                <w:lang w:val="kk-KZ"/>
              </w:rPr>
              <w:t xml:space="preserve">«Жапондық бағалау» </w:t>
            </w:r>
            <w:r w:rsidRPr="00790C32">
              <w:rPr>
                <w:lang w:val="kk-KZ"/>
              </w:rPr>
              <w:t xml:space="preserve">әдісі арқылы бағалайды. Яғни </w:t>
            </w:r>
            <w:r w:rsidRPr="00790C32">
              <w:rPr>
                <w:i/>
                <w:iCs/>
                <w:lang w:val="kk-KZ"/>
              </w:rPr>
              <w:t xml:space="preserve"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 </w:t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noProof/>
              </w:rPr>
              <w:drawing>
                <wp:inline distT="0" distB="0" distL="0" distR="0" wp14:anchorId="27737C89" wp14:editId="147D4C0B">
                  <wp:extent cx="676910" cy="1125220"/>
                  <wp:effectExtent l="19050" t="0" r="8890" b="0"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12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noProof/>
              </w:rPr>
              <w:drawing>
                <wp:inline distT="0" distB="0" distL="0" distR="0" wp14:anchorId="25DB0549" wp14:editId="5E667957">
                  <wp:extent cx="676910" cy="509905"/>
                  <wp:effectExtent l="19050" t="0" r="8890" b="0"/>
                  <wp:docPr id="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</w:p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</w:p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84990" w:rsidRPr="00A44CA3" w:rsidTr="005157EF">
        <w:trPr>
          <w:trHeight w:val="3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90" w:rsidRPr="00790C32" w:rsidRDefault="00484990" w:rsidP="005157EF">
            <w:pPr>
              <w:pStyle w:val="Default"/>
              <w:jc w:val="both"/>
              <w:rPr>
                <w:lang w:val="kk-KZ"/>
              </w:rPr>
            </w:pPr>
            <w:r w:rsidRPr="00790C32">
              <w:rPr>
                <w:lang w:val="kk-KZ"/>
              </w:rPr>
              <w:t xml:space="preserve">«Мадақтау сөз» әдісі. 1-10 баллдық жүйе бойынша бағаланады. </w:t>
            </w:r>
          </w:p>
        </w:tc>
      </w:tr>
    </w:tbl>
    <w:p w:rsidR="00484990" w:rsidRPr="00790C32" w:rsidRDefault="00484990" w:rsidP="0048499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4990" w:rsidRPr="00A44CA3" w:rsidRDefault="00484990">
      <w:pPr>
        <w:rPr>
          <w:lang w:val="kk-KZ"/>
        </w:rPr>
      </w:pPr>
    </w:p>
    <w:p w:rsidR="00A44CA3" w:rsidRDefault="00A44CA3">
      <w:pPr>
        <w:rPr>
          <w:lang w:val="en-US"/>
        </w:rPr>
      </w:pPr>
    </w:p>
    <w:p w:rsidR="00A44CA3" w:rsidRDefault="00A44CA3">
      <w:pPr>
        <w:rPr>
          <w:lang w:val="en-US"/>
        </w:rPr>
      </w:pPr>
    </w:p>
    <w:p w:rsidR="00A44CA3" w:rsidRDefault="00A44CA3">
      <w:pPr>
        <w:rPr>
          <w:lang w:val="en-US"/>
        </w:rPr>
      </w:pPr>
    </w:p>
    <w:p w:rsidR="00C4260D" w:rsidRDefault="00C4260D" w:rsidP="00A44CA3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A44CA3" w:rsidRPr="00C4260D" w:rsidRDefault="00A44CA3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4260D">
        <w:rPr>
          <w:rFonts w:ascii="Times New Roman" w:hAnsi="Times New Roman"/>
          <w:b/>
          <w:sz w:val="24"/>
          <w:szCs w:val="24"/>
          <w:lang w:val="kk-KZ"/>
        </w:rPr>
        <w:t>Күні :</w:t>
      </w:r>
      <w:r w:rsidRPr="00C4260D">
        <w:rPr>
          <w:rFonts w:ascii="Times New Roman" w:hAnsi="Times New Roman"/>
          <w:sz w:val="24"/>
          <w:szCs w:val="24"/>
          <w:lang w:val="kk-KZ"/>
        </w:rPr>
        <w:t xml:space="preserve">    24.09.2021          </w:t>
      </w:r>
      <w:r w:rsidRPr="00C4260D">
        <w:rPr>
          <w:rFonts w:ascii="Times New Roman" w:hAnsi="Times New Roman"/>
          <w:sz w:val="24"/>
          <w:szCs w:val="24"/>
          <w:lang w:val="kk-KZ"/>
        </w:rPr>
        <w:tab/>
      </w:r>
      <w:r w:rsidRPr="00C4260D">
        <w:rPr>
          <w:rFonts w:ascii="Times New Roman" w:hAnsi="Times New Roman"/>
          <w:b/>
          <w:sz w:val="24"/>
          <w:szCs w:val="24"/>
          <w:lang w:val="kk-KZ"/>
        </w:rPr>
        <w:t>Педагогтің аты-жөні:</w:t>
      </w:r>
      <w:r w:rsidRPr="00C4260D">
        <w:rPr>
          <w:rFonts w:ascii="Times New Roman" w:hAnsi="Times New Roman"/>
          <w:sz w:val="24"/>
          <w:szCs w:val="24"/>
          <w:lang w:val="kk-KZ"/>
        </w:rPr>
        <w:t xml:space="preserve"> Еспенбетова Э.Е</w:t>
      </w:r>
    </w:p>
    <w:p w:rsidR="00A44CA3" w:rsidRPr="00A44CA3" w:rsidRDefault="00A44CA3" w:rsidP="00A44CA3">
      <w:pPr>
        <w:pStyle w:val="a3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4CA3">
        <w:rPr>
          <w:rFonts w:ascii="Times New Roman" w:hAnsi="Times New Roman"/>
          <w:b/>
          <w:sz w:val="24"/>
          <w:szCs w:val="24"/>
          <w:lang w:val="en-US"/>
        </w:rPr>
        <w:t>Сынып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>: 6 «Б»</w:t>
      </w:r>
      <w:r w:rsidRPr="00A44CA3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Қатысқан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оқушылар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:    11          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Қатыспаған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44CA3">
        <w:rPr>
          <w:rFonts w:ascii="Times New Roman" w:hAnsi="Times New Roman"/>
          <w:sz w:val="24"/>
          <w:szCs w:val="24"/>
          <w:lang w:val="en-US"/>
        </w:rPr>
        <w:t>оқушылар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A44CA3">
        <w:rPr>
          <w:rFonts w:ascii="Times New Roman" w:hAnsi="Times New Roman"/>
          <w:sz w:val="24"/>
          <w:szCs w:val="24"/>
          <w:lang w:val="en-US"/>
        </w:rPr>
        <w:t xml:space="preserve">    -    </w:t>
      </w:r>
    </w:p>
    <w:p w:rsidR="00A44CA3" w:rsidRPr="00A44CA3" w:rsidRDefault="00A44CA3" w:rsidP="00A44CA3">
      <w:pPr>
        <w:pStyle w:val="a3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A44CA3">
        <w:rPr>
          <w:rFonts w:ascii="Times New Roman" w:hAnsi="Times New Roman"/>
          <w:b/>
          <w:sz w:val="24"/>
          <w:szCs w:val="24"/>
          <w:lang w:val="en-US"/>
        </w:rPr>
        <w:t>Сабақтың</w:t>
      </w:r>
      <w:proofErr w:type="spellEnd"/>
      <w:r w:rsidRPr="00A44CA3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Pr="00A44CA3">
        <w:rPr>
          <w:rFonts w:ascii="Times New Roman" w:hAnsi="Times New Roman"/>
          <w:b/>
          <w:sz w:val="24"/>
          <w:szCs w:val="24"/>
          <w:lang w:val="en-US"/>
        </w:rPr>
        <w:t>тақырыбы</w:t>
      </w:r>
      <w:proofErr w:type="spellEnd"/>
      <w:proofErr w:type="gramEnd"/>
      <w:r w:rsidRPr="00A44CA3">
        <w:rPr>
          <w:rFonts w:ascii="Times New Roman" w:hAnsi="Times New Roman"/>
          <w:b/>
          <w:sz w:val="24"/>
          <w:szCs w:val="24"/>
          <w:lang w:val="en-US"/>
        </w:rPr>
        <w:t>:</w:t>
      </w:r>
      <w:r w:rsidRPr="00A44CA3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Жайлаудың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ауасы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таза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A44CA3" w:rsidRPr="00A44CA3" w:rsidRDefault="00A44CA3" w:rsidP="00A44CA3">
      <w:pPr>
        <w:pStyle w:val="a3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4CA3">
        <w:rPr>
          <w:rFonts w:ascii="Times New Roman" w:hAnsi="Times New Roman"/>
          <w:b/>
          <w:sz w:val="24"/>
          <w:szCs w:val="24"/>
          <w:lang w:val="en-US"/>
        </w:rPr>
        <w:t>Оқу</w:t>
      </w:r>
      <w:proofErr w:type="spellEnd"/>
      <w:r w:rsidRPr="00A44C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b/>
          <w:sz w:val="24"/>
          <w:szCs w:val="24"/>
          <w:lang w:val="en-US"/>
        </w:rPr>
        <w:t>бағдарламасына</w:t>
      </w:r>
      <w:proofErr w:type="spellEnd"/>
      <w:r w:rsidRPr="00A44C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b/>
          <w:sz w:val="24"/>
          <w:szCs w:val="24"/>
          <w:lang w:val="en-US"/>
        </w:rPr>
        <w:t>сәйкес</w:t>
      </w:r>
      <w:proofErr w:type="spellEnd"/>
      <w:r w:rsidRPr="00A44C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b/>
          <w:sz w:val="24"/>
          <w:szCs w:val="24"/>
          <w:lang w:val="en-US"/>
        </w:rPr>
        <w:t>оқу</w:t>
      </w:r>
      <w:proofErr w:type="spellEnd"/>
      <w:r w:rsidRPr="00A44C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b/>
          <w:sz w:val="24"/>
          <w:szCs w:val="24"/>
          <w:lang w:val="en-US"/>
        </w:rPr>
        <w:t>мақсаттары</w:t>
      </w:r>
      <w:proofErr w:type="spellEnd"/>
      <w:r w:rsidRPr="00A44CA3">
        <w:rPr>
          <w:rFonts w:ascii="Times New Roman" w:hAnsi="Times New Roman"/>
          <w:b/>
          <w:sz w:val="24"/>
          <w:szCs w:val="24"/>
          <w:lang w:val="kk-KZ"/>
        </w:rPr>
        <w:t>:</w:t>
      </w:r>
      <w:r w:rsidRPr="00A44CA3">
        <w:rPr>
          <w:rFonts w:ascii="Times New Roman" w:hAnsi="Times New Roman"/>
          <w:sz w:val="24"/>
          <w:szCs w:val="24"/>
          <w:lang w:val="en-US"/>
        </w:rPr>
        <w:tab/>
        <w:t xml:space="preserve">6.2.1.1 -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тура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және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ауыспалы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мағынадағы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сөздерді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қолдану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ойын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әсерлі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мазмұнды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жеткізу</w:t>
      </w:r>
      <w:proofErr w:type="spellEnd"/>
    </w:p>
    <w:p w:rsidR="00A44CA3" w:rsidRPr="00A44CA3" w:rsidRDefault="00A44CA3" w:rsidP="00A44CA3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A44CA3">
        <w:rPr>
          <w:rFonts w:ascii="Times New Roman" w:hAnsi="Times New Roman"/>
          <w:sz w:val="24"/>
          <w:szCs w:val="24"/>
          <w:lang w:val="en-US"/>
        </w:rPr>
        <w:t xml:space="preserve">6.4.5.1 -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жазба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жұмыстарында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сөзге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қосымша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жалғауда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үндестік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заңын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ескеріп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орфографиялық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нормаға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сай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дұрыс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жазу</w:t>
      </w:r>
      <w:proofErr w:type="spellEnd"/>
    </w:p>
    <w:p w:rsidR="00A44CA3" w:rsidRDefault="00A44CA3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A44CA3">
        <w:rPr>
          <w:rFonts w:ascii="Times New Roman" w:hAnsi="Times New Roman"/>
          <w:b/>
          <w:sz w:val="24"/>
          <w:szCs w:val="24"/>
          <w:lang w:val="en-US"/>
        </w:rPr>
        <w:t>Сабақтың</w:t>
      </w:r>
      <w:proofErr w:type="spellEnd"/>
      <w:r w:rsidRPr="00A44C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A44CA3">
        <w:rPr>
          <w:rFonts w:ascii="Times New Roman" w:hAnsi="Times New Roman"/>
          <w:b/>
          <w:sz w:val="24"/>
          <w:szCs w:val="24"/>
          <w:lang w:val="en-US"/>
        </w:rPr>
        <w:t>мақсаты</w:t>
      </w:r>
      <w:proofErr w:type="spellEnd"/>
      <w:r w:rsidRPr="00A44CA3">
        <w:rPr>
          <w:rFonts w:ascii="Times New Roman" w:hAnsi="Times New Roman"/>
          <w:b/>
          <w:sz w:val="24"/>
          <w:szCs w:val="24"/>
          <w:lang w:val="en-US"/>
        </w:rPr>
        <w:t xml:space="preserve"> :</w:t>
      </w:r>
      <w:proofErr w:type="gramEnd"/>
      <w:r w:rsidRPr="00A44CA3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Барлық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оқушылар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тура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және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ауыспалы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мағынадағы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сөздерді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қолдана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алады,ойын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әсерлі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мазмұнды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жеткізе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алады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орфографиялық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нормаға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сай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дұрыс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жаза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4CA3">
        <w:rPr>
          <w:rFonts w:ascii="Times New Roman" w:hAnsi="Times New Roman"/>
          <w:sz w:val="24"/>
          <w:szCs w:val="24"/>
          <w:lang w:val="en-US"/>
        </w:rPr>
        <w:t>алады</w:t>
      </w:r>
      <w:proofErr w:type="spellEnd"/>
      <w:r w:rsidRPr="00A44CA3">
        <w:rPr>
          <w:rFonts w:ascii="Times New Roman" w:hAnsi="Times New Roman"/>
          <w:sz w:val="24"/>
          <w:szCs w:val="24"/>
          <w:lang w:val="en-US"/>
        </w:rPr>
        <w:t>.</w:t>
      </w:r>
    </w:p>
    <w:p w:rsidR="00242E90" w:rsidRPr="00242E90" w:rsidRDefault="00242E90" w:rsidP="00242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242E90">
        <w:rPr>
          <w:rFonts w:ascii="Times New Roman" w:hAnsi="Times New Roman" w:cs="Times New Roman"/>
          <w:sz w:val="24"/>
          <w:szCs w:val="24"/>
          <w:lang w:val="kk-KZ"/>
        </w:rPr>
        <w:t>Жайлаудың ауасы таза</w:t>
      </w:r>
      <w:r w:rsidRPr="00242E90">
        <w:rPr>
          <w:rFonts w:ascii="Times New Roman" w:eastAsia="Times New Roman" w:hAnsi="Times New Roman" w:cs="Times New Roman"/>
          <w:sz w:val="24"/>
          <w:szCs w:val="24"/>
          <w:lang w:val="kk-KZ"/>
        </w:rPr>
        <w:t>» деген тақырыпта сабақ көрсетті.Мұғалімнің педагогикалық мәдениеті, сөйлеу мәнері, тіл байлығы мол. Сабақтың жоспары әдістемелік тұрғыдан  сауатты құрылған.Сабақ үрдісіне оқытудың жаңа әдіс-тәсілдерін түрлендіріп пайдаланады.Педагогтік әдістемелік шеберлігі жоғары, жаңаша технологияны жетік меңгерген.</w:t>
      </w:r>
    </w:p>
    <w:p w:rsidR="00C4260D" w:rsidRDefault="00242E90" w:rsidP="00C42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</w:t>
      </w:r>
      <w:r w:rsidRPr="00242E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ұғалім ұйымдастыру кезеңінде «Жүректен-жүрекке» тренингін өткізді. Сөздікпен жұмыс жасады. Мәтінді мәнерлеп, дұрыс оқуға  машықтандыру үшін 3-тапсырманы орындатты. Дұрыс, сауатты жазуға машықтандыру үшін  4-тапсырманы орындатты. Сергіту сәті. Оқушыларға А4 парағы мен түрлі түсті қарындаштар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мен фломастер таратты. «Ақ параққа жазамын</w:t>
      </w:r>
      <w:r w:rsidRPr="00242E90">
        <w:rPr>
          <w:rFonts w:ascii="Times New Roman" w:eastAsia="Times New Roman" w:hAnsi="Times New Roman" w:cs="Times New Roman"/>
          <w:sz w:val="24"/>
          <w:szCs w:val="24"/>
          <w:lang w:val="kk-KZ"/>
        </w:rPr>
        <w:t>» тәсілі 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ойынша «Жайлауда» тақырыбында сурет салғызып,тақырыпты ашты.М.Мақатаевтың өлеңін тыңдап,оқушылар түсінгендерін айтт</w:t>
      </w:r>
      <w:r w:rsidR="00C4260D">
        <w:rPr>
          <w:rFonts w:ascii="Times New Roman" w:eastAsia="Times New Roman" w:hAnsi="Times New Roman" w:cs="Times New Roman"/>
          <w:sz w:val="24"/>
          <w:szCs w:val="24"/>
          <w:lang w:val="kk-KZ"/>
        </w:rPr>
        <w:t>ы,Жайлау тақырыбында диалог құр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ды.</w:t>
      </w:r>
      <w:r w:rsidR="00C4260D" w:rsidRPr="00C4260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C4260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Тапсырмалар барысында о</w:t>
      </w:r>
      <w:r w:rsidR="00C4260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қушылар тақырыпқа қатысты қажетті сөздер бойынша тура және ауыспалы мағынада </w:t>
      </w:r>
      <w:r w:rsidR="00C4260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сөйлем құра</w:t>
      </w:r>
      <w:r w:rsidR="00C4260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ды.</w:t>
      </w:r>
      <w:r w:rsidR="00C4260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Сабақ барысында топтық,жұптық,жеке тапсырмалар қамтылды.</w:t>
      </w:r>
      <w:r w:rsidRPr="00242E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Үйге тапсырма берді. </w:t>
      </w:r>
      <w:r w:rsidR="00C4260D">
        <w:rPr>
          <w:rFonts w:ascii="Times New Roman" w:eastAsia="Times New Roman" w:hAnsi="Times New Roman" w:cs="Times New Roman"/>
          <w:sz w:val="24"/>
          <w:szCs w:val="24"/>
          <w:lang w:val="kk-KZ"/>
        </w:rPr>
        <w:t>Сабақ соңында оқушылардан кері байланыс алынып, сабақта не үйренгенін айтт</w:t>
      </w:r>
      <w:r w:rsidRPr="00242E90">
        <w:rPr>
          <w:rFonts w:ascii="Times New Roman" w:eastAsia="Times New Roman" w:hAnsi="Times New Roman" w:cs="Times New Roman"/>
          <w:sz w:val="24"/>
          <w:szCs w:val="24"/>
          <w:lang w:val="kk-KZ"/>
        </w:rPr>
        <w:t>ы.</w:t>
      </w:r>
    </w:p>
    <w:p w:rsidR="00242E90" w:rsidRPr="00242E90" w:rsidRDefault="00242E90" w:rsidP="00C42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42E90">
        <w:rPr>
          <w:rFonts w:ascii="Times New Roman" w:eastAsia="Times New Roman" w:hAnsi="Times New Roman" w:cs="Times New Roman"/>
          <w:sz w:val="24"/>
          <w:szCs w:val="24"/>
          <w:lang w:val="kk-KZ"/>
        </w:rPr>
        <w:t>Өткен сабағы тартымды, қызықты</w:t>
      </w:r>
      <w:r w:rsidR="00C4260D">
        <w:rPr>
          <w:rFonts w:ascii="Times New Roman" w:eastAsia="Times New Roman" w:hAnsi="Times New Roman" w:cs="Times New Roman"/>
          <w:sz w:val="24"/>
          <w:szCs w:val="24"/>
          <w:lang w:val="kk-KZ"/>
        </w:rPr>
        <w:t>,мақсатқа сай</w:t>
      </w:r>
      <w:r w:rsidRPr="00242E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өтті.Жұмыс барысында оқушылардың өзіндік ізденіс жұмыстары, ауызекі сөйлеу қабілетін дамыту,сауатты жазу дағдысын қалыптастыру мақсатында интерактивті  әдіс-тәсілдерді қолдануы –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мұғалімнің жұмысының нәтижелігі болды.</w:t>
      </w:r>
    </w:p>
    <w:p w:rsidR="00A44CA3" w:rsidRDefault="00A44CA3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Default="00C4260D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4260D" w:rsidRPr="007D39AC" w:rsidRDefault="006505A9" w:rsidP="007D39AC">
      <w:pPr>
        <w:pStyle w:val="a3"/>
        <w:jc w:val="center"/>
        <w:rPr>
          <w:rFonts w:ascii="Times New Roman" w:hAnsi="Times New Roman"/>
          <w:b/>
          <w:i/>
          <w:sz w:val="40"/>
          <w:szCs w:val="40"/>
          <w:lang w:val="kk-KZ"/>
        </w:rPr>
      </w:pPr>
      <w:r w:rsidRPr="007D39AC">
        <w:rPr>
          <w:rFonts w:ascii="Times New Roman" w:hAnsi="Times New Roman"/>
          <w:b/>
          <w:i/>
          <w:sz w:val="40"/>
          <w:szCs w:val="40"/>
          <w:lang w:val="kk-KZ"/>
        </w:rPr>
        <w:t>Сабақ барысындағы суреттер</w:t>
      </w:r>
    </w:p>
    <w:p w:rsidR="006505A9" w:rsidRDefault="006505A9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6505A9" w:rsidRDefault="006505A9" w:rsidP="00A44CA3">
      <w:pPr>
        <w:pStyle w:val="a3"/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  <w:r>
        <w:rPr>
          <w:noProof/>
        </w:rPr>
        <mc:AlternateContent>
          <mc:Choice Requires="wps">
            <w:drawing>
              <wp:inline distT="0" distB="0" distL="0" distR="0" wp14:anchorId="093C69A1" wp14:editId="04673291">
                <wp:extent cx="304800" cy="304800"/>
                <wp:effectExtent l="0" t="0" r="0" b="0"/>
                <wp:docPr id="9" name="AutoShape 6" descr="blob:https://web.whatsapp.com/b09f4658-bcdb-4c1a-8811-818e8251ffc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blob:https://web.whatsapp.com/b09f4658-bcdb-4c1a-8811-818e8251ffc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5952m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505A9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5708A41" wp14:editId="427EE552">
                <wp:extent cx="304800" cy="304800"/>
                <wp:effectExtent l="0" t="0" r="0" b="0"/>
                <wp:docPr id="10" name="AutoShape 9" descr="blob:https://web.whatsapp.com/b09f4658-bcdb-4c1a-8811-818e8251ffc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blob:https://web.whatsapp.com/b09f4658-bcdb-4c1a-8811-818e8251ffc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EQtlM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505A9">
        <w:rPr>
          <w:noProof/>
        </w:rPr>
        <w:t xml:space="preserve"> </w:t>
      </w:r>
      <w:r w:rsidR="007D39AC">
        <w:rPr>
          <w:noProof/>
        </w:rPr>
        <mc:AlternateContent>
          <mc:Choice Requires="wps">
            <w:drawing>
              <wp:inline distT="0" distB="0" distL="0" distR="0" wp14:anchorId="72C1B46D" wp14:editId="4419A4B6">
                <wp:extent cx="304800" cy="304800"/>
                <wp:effectExtent l="0" t="0" r="0" b="0"/>
                <wp:docPr id="13" name="AutoShape 22" descr="blob:https://web.whatsapp.com/b09f4658-bcdb-4c1a-8811-818e8251ffc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blob:https://web.whatsapp.com/b09f4658-bcdb-4c1a-8811-818e8251ffc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cgO6Z+YCAAAE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7D39AC" w:rsidRPr="007D39AC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D39AC">
        <w:rPr>
          <w:noProof/>
          <w:lang w:eastAsia="ru-RU"/>
        </w:rPr>
        <w:drawing>
          <wp:inline distT="0" distB="0" distL="0" distR="0">
            <wp:extent cx="3600450" cy="2628900"/>
            <wp:effectExtent l="0" t="0" r="0" b="0"/>
            <wp:docPr id="16" name="Рисунок 16" descr="C:\Users\777\Downloads\WhatsApp Image 2021-09-28 at 10.47.33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777\Downloads\WhatsApp Image 2021-09-28 at 10.47.33(3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129" cy="262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B8B84EA" wp14:editId="228468B6">
                <wp:extent cx="304800" cy="304800"/>
                <wp:effectExtent l="0" t="0" r="0" b="0"/>
                <wp:docPr id="11" name="AutoShape 11" descr="blob:https://web.whatsapp.com/b09f4658-bcdb-4c1a-8811-818e8251ffc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9AC" w:rsidRDefault="007D39AC" w:rsidP="007D3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blob:https://web.whatsapp.com/b09f4658-bcdb-4c1a-8811-818e8251ffc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Bu6SGXqAgAADwYAAA4AAAAAAAAA&#10;AAAAAAAALgIAAGRycy9lMm9Eb2MueG1sUEsBAi0AFAAGAAgAAAAhAEyg6SzYAAAAAwEAAA8AAAAA&#10;AAAAAAAAAAAARAUAAGRycy9kb3ducmV2LnhtbFBLBQYAAAAABAAEAPMAAABJBgAAAAA=&#10;" filled="f" stroked="f">
                <o:lock v:ext="edit" aspectratio="t"/>
                <v:textbox>
                  <w:txbxContent>
                    <w:p w:rsidR="007D39AC" w:rsidRDefault="007D39AC" w:rsidP="007D39A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A9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6505A9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blob:https://web.whatsapp.com/b09f4658-bcdb-4c1a-8811-818e8251ffc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blob:https://web.whatsapp.com/b09f4658-bcdb-4c1a-8811-818e8251ffc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KoYMhERAwAAF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7D39AC">
        <w:rPr>
          <w:noProof/>
        </w:rPr>
        <w:drawing>
          <wp:inline distT="0" distB="0" distL="0" distR="0" wp14:anchorId="62F5DD04" wp14:editId="0D2CBDA5">
            <wp:extent cx="2562225" cy="1752596"/>
            <wp:effectExtent l="0" t="0" r="0" b="635"/>
            <wp:docPr id="14" name="Рисунок 14" descr="C:\Users\777\Downloads\WhatsApp Image 2021-09-28 at 10.4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777\Downloads\WhatsApp Image 2021-09-28 at 10.47.3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13" cy="175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9AC" w:rsidRPr="007D39AC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D39AC">
        <w:rPr>
          <w:rFonts w:asciiTheme="minorHAnsi" w:eastAsiaTheme="minorEastAsia" w:hAnsiTheme="minorHAnsi" w:cstheme="minorBidi"/>
          <w:noProof/>
          <w:lang w:eastAsia="ru-RU"/>
        </w:rPr>
        <w:drawing>
          <wp:inline distT="0" distB="0" distL="0" distR="0">
            <wp:extent cx="1619250" cy="2007393"/>
            <wp:effectExtent l="0" t="0" r="0" b="0"/>
            <wp:docPr id="15" name="Рисунок 15" descr="C:\Users\777\Downloads\WhatsApp Image 2021-09-28 at 10.47.33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77\Downloads\WhatsApp Image 2021-09-28 at 10.47.33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0" cy="200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9AC" w:rsidRDefault="007D39AC" w:rsidP="00A44CA3">
      <w:pPr>
        <w:pStyle w:val="a3"/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67050" cy="2300288"/>
            <wp:effectExtent l="0" t="0" r="0" b="5080"/>
            <wp:docPr id="17" name="Рисунок 17" descr="C:\Users\777\Downloads\WhatsApp Image 2021-09-28 at 10.47.33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777\Downloads\WhatsApp Image 2021-09-28 at 10.47.33(2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12" cy="229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9AC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00200" cy="2543175"/>
            <wp:effectExtent l="0" t="0" r="0" b="0"/>
            <wp:docPr id="18" name="Рисунок 18" descr="C:\Users\777\Downloads\WhatsApp Image 2021-09-28 at 10.4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777\Downloads\WhatsApp Image 2021-09-28 at 10.47.3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346" cy="254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9AC" w:rsidRPr="007D39AC" w:rsidRDefault="007D39AC" w:rsidP="00A44CA3">
      <w:pPr>
        <w:pStyle w:val="a3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sectPr w:rsidR="007D39AC" w:rsidRPr="007D39AC" w:rsidSect="0043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TDinText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A35B2"/>
    <w:multiLevelType w:val="hybridMultilevel"/>
    <w:tmpl w:val="47723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CC"/>
    <w:rsid w:val="001C5296"/>
    <w:rsid w:val="00242E90"/>
    <w:rsid w:val="00303795"/>
    <w:rsid w:val="004736D4"/>
    <w:rsid w:val="00484990"/>
    <w:rsid w:val="005251C1"/>
    <w:rsid w:val="006505A9"/>
    <w:rsid w:val="006F33C6"/>
    <w:rsid w:val="007D39AC"/>
    <w:rsid w:val="008C0723"/>
    <w:rsid w:val="00A44CA3"/>
    <w:rsid w:val="00B45C26"/>
    <w:rsid w:val="00C4260D"/>
    <w:rsid w:val="00C4577E"/>
    <w:rsid w:val="00E2460D"/>
    <w:rsid w:val="00FA1FCC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uiPriority w:val="99"/>
    <w:rsid w:val="004849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4849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8">
    <w:name w:val="Основной текст (10) + 8"/>
    <w:aliases w:val="5 pt,Основной текст (3) + Tahoma,10"/>
    <w:rsid w:val="00484990"/>
    <w:rPr>
      <w:rFonts w:ascii="Georgia" w:eastAsia="Times New Roman" w:hAnsi="Georgia" w:cs="Georgia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kk-KZ" w:eastAsia="kk-KZ"/>
    </w:rPr>
  </w:style>
  <w:style w:type="paragraph" w:styleId="a3">
    <w:name w:val="No Spacing"/>
    <w:uiPriority w:val="1"/>
    <w:qFormat/>
    <w:rsid w:val="004849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99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24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uiPriority w:val="99"/>
    <w:rsid w:val="004849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4849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8">
    <w:name w:val="Основной текст (10) + 8"/>
    <w:aliases w:val="5 pt,Основной текст (3) + Tahoma,10"/>
    <w:rsid w:val="00484990"/>
    <w:rPr>
      <w:rFonts w:ascii="Georgia" w:eastAsia="Times New Roman" w:hAnsi="Georgia" w:cs="Georgia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kk-KZ" w:eastAsia="kk-KZ"/>
    </w:rPr>
  </w:style>
  <w:style w:type="paragraph" w:styleId="a3">
    <w:name w:val="No Spacing"/>
    <w:uiPriority w:val="1"/>
    <w:qFormat/>
    <w:rsid w:val="004849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99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24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11</cp:revision>
  <cp:lastPrinted>2021-09-23T17:49:00Z</cp:lastPrinted>
  <dcterms:created xsi:type="dcterms:W3CDTF">2021-09-22T04:55:00Z</dcterms:created>
  <dcterms:modified xsi:type="dcterms:W3CDTF">2021-09-28T04:58:00Z</dcterms:modified>
</cp:coreProperties>
</file>