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1C" w:rsidRPr="00166812" w:rsidRDefault="001C531C" w:rsidP="001C531C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 «</w:t>
      </w:r>
      <w:r w:rsidRPr="00CE00E9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Жануарлардағы қанайналым мүшелері: буылтық құрттар, ұлулар, буынаяқтылар және омыртқалылар.</w:t>
      </w:r>
      <w:r w:rsidRPr="00166812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1C531C" w:rsidRPr="00F70314" w:rsidTr="005E7B1C">
        <w:tc>
          <w:tcPr>
            <w:tcW w:w="2830" w:type="dxa"/>
          </w:tcPr>
          <w:p w:rsidR="001C531C" w:rsidRPr="00166812" w:rsidRDefault="001C531C" w:rsidP="005E7B1C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6515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00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Заттардың тасымалдануы</w:t>
            </w:r>
          </w:p>
        </w:tc>
      </w:tr>
      <w:tr w:rsidR="001C531C" w:rsidRPr="00166812" w:rsidTr="005E7B1C">
        <w:tc>
          <w:tcPr>
            <w:tcW w:w="2830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1C531C" w:rsidRPr="00166812" w:rsidRDefault="00FC120C" w:rsidP="005E7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Такибаева Б.Ж.</w:t>
            </w:r>
          </w:p>
        </w:tc>
      </w:tr>
      <w:tr w:rsidR="001C531C" w:rsidRPr="00166812" w:rsidTr="005E7B1C">
        <w:tc>
          <w:tcPr>
            <w:tcW w:w="2830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515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C531C" w:rsidRPr="00166812" w:rsidTr="005E7B1C">
        <w:tc>
          <w:tcPr>
            <w:tcW w:w="2830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515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1C531C" w:rsidRPr="00442084" w:rsidTr="005E7B1C">
        <w:tc>
          <w:tcPr>
            <w:tcW w:w="2830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00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Жануарлардағы қанайналым мүшелері: буылтық құрттар, ұлулар, буынаяқтылар және омыртқалылар</w:t>
            </w:r>
          </w:p>
        </w:tc>
      </w:tr>
      <w:tr w:rsidR="001C531C" w:rsidRPr="00442084" w:rsidTr="005E7B1C">
        <w:tc>
          <w:tcPr>
            <w:tcW w:w="2830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1C531C" w:rsidRPr="00166812" w:rsidRDefault="001C531C" w:rsidP="005E7B1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CE00E9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7.1.3.6 - жануарларда заттар тасымалына қатысатын мүшелерді танып білу</w:t>
            </w:r>
          </w:p>
        </w:tc>
      </w:tr>
      <w:tr w:rsidR="001C531C" w:rsidRPr="00F70314" w:rsidTr="005E7B1C">
        <w:tc>
          <w:tcPr>
            <w:tcW w:w="2830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:rsidR="001C531C" w:rsidRPr="007D16E5" w:rsidRDefault="001C531C" w:rsidP="005E7B1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Қанайналым мүшелері туралы түсінік қалыптасады. Қанайналым жүйесін түсіндіріп бере алады.  </w:t>
            </w:r>
          </w:p>
          <w:p w:rsidR="001C531C" w:rsidRPr="007D16E5" w:rsidRDefault="001C531C" w:rsidP="005E7B1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:rsidR="001C531C" w:rsidRDefault="001C531C" w:rsidP="005E7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алушылар буылтық құрттар туралы біледі.</w:t>
            </w:r>
          </w:p>
          <w:p w:rsidR="001C531C" w:rsidRPr="007D16E5" w:rsidRDefault="001C531C" w:rsidP="005E7B1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1C531C" w:rsidRPr="00833429" w:rsidRDefault="001C531C" w:rsidP="005E7B1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Pr="008334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лулар, буынаяқтылар және омыртқалылар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дың қанайналым жүйесін талдап бере алады.  м</w:t>
            </w:r>
          </w:p>
        </w:tc>
      </w:tr>
      <w:tr w:rsidR="001C531C" w:rsidRPr="00442084" w:rsidTr="005E7B1C">
        <w:tc>
          <w:tcPr>
            <w:tcW w:w="2830" w:type="dxa"/>
          </w:tcPr>
          <w:p w:rsidR="001C531C" w:rsidRPr="00F201D1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1D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Құндылықтарға баулу:</w:t>
            </w:r>
          </w:p>
        </w:tc>
        <w:tc>
          <w:tcPr>
            <w:tcW w:w="6515" w:type="dxa"/>
          </w:tcPr>
          <w:p w:rsidR="001C531C" w:rsidRPr="00F201D1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«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Мәңгілік ел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»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жалпыұлттық идеясы бойынша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</w:t>
            </w:r>
            <w:r w:rsidRPr="00AA0786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Жалпыға бірдей еңбек қоғамы»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қатынас жасау қабілеті мен жауапкершілігі артады. Сонымен қатар өмір бойы оқуға, еңбеу етуге, Қазақстандық патриотизм және азаматтық жауапкершілікке 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деген 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дағдысы қалыптасады.</w:t>
            </w:r>
          </w:p>
        </w:tc>
      </w:tr>
    </w:tbl>
    <w:p w:rsidR="001C531C" w:rsidRPr="00166812" w:rsidRDefault="001C531C" w:rsidP="001C531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1710"/>
        <w:gridCol w:w="64"/>
        <w:gridCol w:w="2042"/>
        <w:gridCol w:w="128"/>
        <w:gridCol w:w="1995"/>
        <w:gridCol w:w="1588"/>
      </w:tblGrid>
      <w:tr w:rsidR="001C531C" w:rsidRPr="00166812" w:rsidTr="005E7B1C">
        <w:tc>
          <w:tcPr>
            <w:tcW w:w="1865" w:type="dxa"/>
          </w:tcPr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1812" w:type="dxa"/>
            <w:gridSpan w:val="2"/>
          </w:tcPr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219" w:type="dxa"/>
            <w:gridSpan w:val="2"/>
          </w:tcPr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047" w:type="dxa"/>
          </w:tcPr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628" w:type="dxa"/>
          </w:tcPr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1C531C" w:rsidRPr="00166812" w:rsidTr="005E7B1C">
        <w:tc>
          <w:tcPr>
            <w:tcW w:w="1865" w:type="dxa"/>
          </w:tcPr>
          <w:p w:rsidR="001C531C" w:rsidRPr="005F74BF" w:rsidRDefault="001C531C" w:rsidP="005E7B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74BF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1C531C" w:rsidRPr="005F74BF" w:rsidRDefault="001C531C" w:rsidP="005E7B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74BF"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1C531C" w:rsidRPr="005F74BF" w:rsidRDefault="001C531C" w:rsidP="005E7B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74BF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1812" w:type="dxa"/>
            <w:gridSpan w:val="2"/>
          </w:tcPr>
          <w:p w:rsidR="001C531C" w:rsidRPr="005F74BF" w:rsidRDefault="001C531C" w:rsidP="005E7B1C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>І.Ұйымдастыру кезеңі:</w:t>
            </w:r>
          </w:p>
          <w:p w:rsidR="001C531C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а) </w:t>
            </w:r>
            <w:r w:rsidRPr="005F74BF">
              <w:rPr>
                <w:rFonts w:ascii="Times New Roman" w:hAnsi="Times New Roman"/>
                <w:lang w:val="kk-KZ"/>
              </w:rPr>
              <w:t xml:space="preserve">Оқушылармен сәлемдесу, түгендеу. </w:t>
            </w:r>
            <w:r>
              <w:rPr>
                <w:rFonts w:ascii="Times New Roman" w:hAnsi="Times New Roman"/>
                <w:lang w:val="kk-KZ"/>
              </w:rPr>
              <w:t>П</w:t>
            </w:r>
            <w:r w:rsidRPr="005F74BF">
              <w:rPr>
                <w:rFonts w:ascii="Times New Roman" w:hAnsi="Times New Roman"/>
                <w:lang w:val="kk-KZ"/>
              </w:rPr>
              <w:t>сихологиялық жағымды ахуал туғызу үшін</w:t>
            </w:r>
            <w:r w:rsidRPr="005F74BF">
              <w:rPr>
                <w:rFonts w:ascii="Times New Roman" w:hAnsi="Times New Roman"/>
                <w:b/>
                <w:lang w:val="kk-KZ"/>
              </w:rPr>
              <w:t xml:space="preserve"> «Өрмекшінің торы»</w:t>
            </w:r>
            <w:r w:rsidRPr="005F74BF">
              <w:rPr>
                <w:rFonts w:ascii="Times New Roman" w:hAnsi="Times New Roman"/>
                <w:lang w:val="kk-KZ"/>
              </w:rPr>
              <w:t xml:space="preserve"> әдісін пайдаланып, оқушылар бір- біріне жақсы тілектер айту арқылы жіпті лақтырады.</w:t>
            </w:r>
          </w:p>
          <w:p w:rsidR="001C531C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ә). Топ ережесін еске түсіру.</w:t>
            </w:r>
          </w:p>
          <w:p w:rsidR="001C531C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б). Топтастыру.</w:t>
            </w:r>
          </w:p>
          <w:p w:rsidR="001C531C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1C531C" w:rsidRPr="005F74BF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1C531C" w:rsidRPr="005F74BF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</w:p>
          <w:p w:rsidR="001C531C" w:rsidRPr="005F74BF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19" w:type="dxa"/>
            <w:gridSpan w:val="2"/>
          </w:tcPr>
          <w:p w:rsidR="001C531C" w:rsidRPr="0046318D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  <w:r w:rsidRPr="0046318D">
              <w:rPr>
                <w:rFonts w:ascii="Times New Roman" w:hAnsi="Times New Roman"/>
                <w:lang w:val="kk-KZ"/>
              </w:rPr>
              <w:t>Сап түзеп тұру арқылы 1, 2 санын реттілікпен саналу арқылы екі топқа бірігеді.</w:t>
            </w:r>
          </w:p>
          <w:p w:rsidR="001C531C" w:rsidRPr="0046318D" w:rsidRDefault="001C531C" w:rsidP="005E7B1C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46318D">
              <w:rPr>
                <w:rFonts w:ascii="Times New Roman" w:hAnsi="Times New Roman"/>
                <w:lang w:val="kk-KZ"/>
              </w:rPr>
              <w:t>І-топ:</w:t>
            </w:r>
          </w:p>
          <w:p w:rsidR="001C531C" w:rsidRPr="0046318D" w:rsidRDefault="001C531C" w:rsidP="005E7B1C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46318D">
              <w:rPr>
                <w:rFonts w:ascii="Times New Roman" w:hAnsi="Times New Roman"/>
                <w:lang w:val="kk-KZ"/>
              </w:rPr>
              <w:t>ІІ-топ</w:t>
            </w:r>
          </w:p>
          <w:p w:rsidR="001C531C" w:rsidRPr="005F74BF" w:rsidRDefault="001C531C" w:rsidP="005E7B1C">
            <w:pPr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>Топтың ережесі:</w:t>
            </w:r>
          </w:p>
          <w:p w:rsidR="001C531C" w:rsidRPr="005F74BF" w:rsidRDefault="001C531C" w:rsidP="001C531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295"/>
              <w:rPr>
                <w:iCs/>
                <w:lang w:val="kk-KZ"/>
              </w:rPr>
            </w:pPr>
            <w:r w:rsidRPr="005F74BF">
              <w:rPr>
                <w:iCs/>
                <w:lang w:val="kk-KZ"/>
              </w:rPr>
              <w:t>ТҚЕ сақтау.</w:t>
            </w:r>
          </w:p>
          <w:p w:rsidR="001C531C" w:rsidRPr="005F74BF" w:rsidRDefault="001C531C" w:rsidP="001C531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295"/>
              <w:rPr>
                <w:iCs/>
                <w:lang w:val="kk-KZ"/>
              </w:rPr>
            </w:pPr>
            <w:r w:rsidRPr="005F74BF">
              <w:rPr>
                <w:iCs/>
                <w:lang w:val="kk-KZ"/>
              </w:rPr>
              <w:t>Топ басшысына бағыну.</w:t>
            </w:r>
          </w:p>
          <w:p w:rsidR="001C531C" w:rsidRPr="005F74BF" w:rsidRDefault="001C531C" w:rsidP="001C531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295"/>
              <w:rPr>
                <w:iCs/>
                <w:lang w:val="kk-KZ"/>
              </w:rPr>
            </w:pPr>
            <w:r w:rsidRPr="005F74BF">
              <w:rPr>
                <w:iCs/>
                <w:lang w:val="kk-KZ"/>
              </w:rPr>
              <w:t>Белсенді болу.</w:t>
            </w:r>
          </w:p>
          <w:p w:rsidR="001C531C" w:rsidRPr="005F74BF" w:rsidRDefault="001C531C" w:rsidP="001C531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295"/>
              <w:rPr>
                <w:iCs/>
                <w:lang w:val="kk-KZ"/>
              </w:rPr>
            </w:pPr>
            <w:r w:rsidRPr="005F74BF">
              <w:rPr>
                <w:iCs/>
                <w:lang w:val="kk-KZ"/>
              </w:rPr>
              <w:t>Бір-бірін тыңдау, өз пікірімен ашық бөлісу, басқалардың пікіріне құрметпен қарау.</w:t>
            </w:r>
          </w:p>
          <w:p w:rsidR="001C531C" w:rsidRPr="005F74BF" w:rsidRDefault="001C531C" w:rsidP="001C531C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295"/>
              <w:rPr>
                <w:iCs/>
                <w:lang w:val="kk-KZ"/>
              </w:rPr>
            </w:pPr>
            <w:r w:rsidRPr="005F74BF">
              <w:rPr>
                <w:iCs/>
                <w:lang w:val="kk-KZ"/>
              </w:rPr>
              <w:t>Уақыт шегінде жұмыс жасау.</w:t>
            </w:r>
          </w:p>
          <w:p w:rsidR="001C531C" w:rsidRPr="005F74BF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C531C" w:rsidRPr="005F74BF" w:rsidRDefault="001C531C" w:rsidP="005E7B1C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Мақсаты: </w:t>
            </w:r>
            <w:r w:rsidRPr="005F74BF">
              <w:rPr>
                <w:rFonts w:ascii="Times New Roman" w:hAnsi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1C531C" w:rsidRPr="005F74BF" w:rsidRDefault="001C531C" w:rsidP="005E7B1C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Тиімділігі: </w:t>
            </w:r>
            <w:r w:rsidRPr="005F74BF">
              <w:rPr>
                <w:rFonts w:ascii="Times New Roman" w:hAnsi="Times New Roman"/>
                <w:lang w:val="kk-KZ"/>
              </w:rPr>
              <w:t>Оқушылар бір-біріне тілек айту арқылы жақындасады, көңіл күйін көтереді және бауырмалдығын оятады.</w:t>
            </w:r>
          </w:p>
          <w:p w:rsidR="001C531C" w:rsidRPr="005F74BF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 w:rsidRPr="005F74BF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5F74BF">
              <w:rPr>
                <w:rFonts w:ascii="Times New Roman" w:hAnsi="Times New Roman"/>
                <w:lang w:val="kk-KZ"/>
              </w:rPr>
              <w:t>Бұл жерде саралаудың</w:t>
            </w:r>
            <w:r w:rsidRPr="005F74BF">
              <w:rPr>
                <w:rFonts w:ascii="Times New Roman" w:hAnsi="Times New Roman"/>
                <w:b/>
                <w:lang w:val="kk-KZ"/>
              </w:rPr>
              <w:t xml:space="preserve"> «Жіктеу» </w:t>
            </w:r>
            <w:r w:rsidRPr="005F74BF">
              <w:rPr>
                <w:rFonts w:ascii="Times New Roman" w:hAnsi="Times New Roman"/>
                <w:lang w:val="kk-KZ"/>
              </w:rPr>
              <w:t xml:space="preserve">тәсілі </w:t>
            </w:r>
            <w:r w:rsidRPr="005F74BF">
              <w:rPr>
                <w:rFonts w:ascii="Times New Roman" w:hAnsi="Times New Roman"/>
                <w:lang w:val="kk-KZ"/>
              </w:rPr>
              <w:lastRenderedPageBreak/>
              <w:t xml:space="preserve">қолданылады. </w:t>
            </w:r>
            <w:r w:rsidRPr="005F74BF">
              <w:rPr>
                <w:rFonts w:ascii="Times New Roman" w:hAnsi="Times New Roman"/>
                <w:shd w:val="clear" w:color="auto" w:fill="FFFFFF"/>
                <w:lang w:val="kk-KZ"/>
              </w:rPr>
              <w:t>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628" w:type="dxa"/>
          </w:tcPr>
          <w:p w:rsidR="001C531C" w:rsidRDefault="001C531C" w:rsidP="005E7B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531C" w:rsidRDefault="001C531C" w:rsidP="005E7B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E5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C531C" w:rsidRPr="003E57E2" w:rsidRDefault="001C531C" w:rsidP="005E7B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57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Тоқыма жіп </w:t>
            </w:r>
          </w:p>
          <w:p w:rsidR="001C531C" w:rsidRPr="005F74BF" w:rsidRDefault="001C531C" w:rsidP="005E7B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531C" w:rsidRPr="00442084" w:rsidTr="005E7B1C">
        <w:tc>
          <w:tcPr>
            <w:tcW w:w="1865" w:type="dxa"/>
          </w:tcPr>
          <w:p w:rsidR="001C531C" w:rsidRPr="00C72FE7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lastRenderedPageBreak/>
              <w:t>Жаңа сабаққа кіріспе</w:t>
            </w:r>
          </w:p>
          <w:p w:rsidR="001C531C" w:rsidRPr="00C72FE7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2" w:type="dxa"/>
            <w:gridSpan w:val="2"/>
          </w:tcPr>
          <w:p w:rsidR="001C531C" w:rsidRPr="00C72FE7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 xml:space="preserve"> (Ұ) «Миға шабуыл» </w:t>
            </w:r>
            <w:r w:rsidRPr="00C72FE7">
              <w:rPr>
                <w:rFonts w:ascii="Times New Roman" w:hAnsi="Times New Roman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:rsidR="001C531C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Өзгенің пікірін толықтырады.</w:t>
            </w:r>
          </w:p>
          <w:p w:rsidR="001C531C" w:rsidRPr="00C72FE7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 w:rsidRPr="00972CD9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Оқушылар сұрақтарға жауап беріп, өзара ұжымдық </w:t>
            </w:r>
            <w:r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талқылау  </w:t>
            </w:r>
            <w:r w:rsidRPr="00972CD9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жасағаннан кейін мұғалім </w:t>
            </w:r>
            <w:r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оқушыларға </w:t>
            </w:r>
            <w:r w:rsidRPr="00C72FE7">
              <w:rPr>
                <w:rFonts w:ascii="Times New Roman" w:hAnsi="Times New Roman"/>
                <w:i/>
                <w:iCs/>
                <w:sz w:val="24"/>
                <w:lang w:val="kk-KZ"/>
              </w:rPr>
              <w:t>сабақтың тақырыбы, мақсатымен таныстырады.</w:t>
            </w:r>
          </w:p>
        </w:tc>
        <w:tc>
          <w:tcPr>
            <w:tcW w:w="2219" w:type="dxa"/>
            <w:gridSpan w:val="2"/>
          </w:tcPr>
          <w:p w:rsidR="001C531C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 w:rsidRPr="00705A53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Қан айналым  дегеніміз не?</w:t>
            </w:r>
          </w:p>
          <w:p w:rsidR="001C531C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2.Қан айналым мүшелерін атаңдар?</w:t>
            </w:r>
          </w:p>
          <w:p w:rsidR="001C531C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3.Жүрек қандай қызмет атқарады?</w:t>
            </w:r>
          </w:p>
          <w:p w:rsidR="001C531C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4.Тұйық қан айналым дегеніміз не?</w:t>
            </w:r>
          </w:p>
          <w:p w:rsidR="001C531C" w:rsidRPr="00705A53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C531C" w:rsidRPr="00C72FE7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C72FE7">
              <w:rPr>
                <w:rFonts w:ascii="Times New Roman" w:hAnsi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1C531C" w:rsidRPr="00C72FE7" w:rsidRDefault="001C531C" w:rsidP="005E7B1C">
            <w:pPr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>Тиімділігі:</w:t>
            </w:r>
            <w:r w:rsidRPr="00C72FE7">
              <w:rPr>
                <w:rFonts w:ascii="Times New Roman" w:hAnsi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1C531C" w:rsidRPr="00C72FE7" w:rsidRDefault="001C531C" w:rsidP="005E7B1C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 xml:space="preserve">Саралау: </w:t>
            </w:r>
            <w:r w:rsidRPr="00C72FE7">
              <w:rPr>
                <w:rFonts w:ascii="Times New Roman" w:hAnsi="Times New Roman"/>
                <w:lang w:val="kk-KZ"/>
              </w:rPr>
              <w:t xml:space="preserve">Бұл жерде саралаудың </w:t>
            </w:r>
            <w:r w:rsidRPr="00C72FE7">
              <w:rPr>
                <w:rFonts w:ascii="Times New Roman" w:hAnsi="Times New Roman"/>
                <w:b/>
                <w:lang w:val="kk-KZ"/>
              </w:rPr>
              <w:t xml:space="preserve">«Диалог және қолдау көрсету» </w:t>
            </w:r>
            <w:r w:rsidRPr="00C72FE7">
              <w:rPr>
                <w:rFonts w:ascii="Times New Roman" w:hAnsi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628" w:type="dxa"/>
          </w:tcPr>
          <w:p w:rsidR="001C531C" w:rsidRPr="00C72FE7" w:rsidRDefault="001C531C" w:rsidP="005E7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Өз ойын дұрыс мағынада білдіріп, </w:t>
            </w:r>
            <w:r w:rsidRPr="00C72FE7">
              <w:rPr>
                <w:rFonts w:ascii="Times New Roman" w:hAnsi="Times New Roman"/>
                <w:lang w:val="kk-KZ"/>
              </w:rPr>
              <w:t xml:space="preserve"> талқылауға белсенділікпен қатысқан оқушыға </w:t>
            </w:r>
            <w:r w:rsidRPr="00C72FE7">
              <w:rPr>
                <w:rFonts w:ascii="Times New Roman" w:hAnsi="Times New Roman"/>
                <w:iCs/>
                <w:u w:val="single"/>
                <w:lang w:val="kk-KZ"/>
              </w:rPr>
              <w:t>«Жарайсың!»</w:t>
            </w:r>
            <w:r w:rsidRPr="00C72FE7">
              <w:rPr>
                <w:rFonts w:ascii="Times New Roman" w:hAnsi="Times New Roman"/>
                <w:iCs/>
                <w:lang w:val="kk-KZ"/>
              </w:rPr>
              <w:t xml:space="preserve"> деген </w:t>
            </w:r>
            <w:r w:rsidRPr="00C72FE7">
              <w:rPr>
                <w:rFonts w:ascii="Times New Roman" w:hAnsi="Times New Roman"/>
                <w:iCs/>
                <w:u w:val="single"/>
                <w:lang w:val="kk-KZ"/>
              </w:rPr>
              <w:t>мадақтау сөзімен</w:t>
            </w:r>
            <w:r w:rsidRPr="00C72FE7">
              <w:rPr>
                <w:rFonts w:ascii="Times New Roman" w:hAnsi="Times New Roman"/>
                <w:i/>
                <w:u w:val="single"/>
                <w:lang w:val="kk-KZ"/>
              </w:rPr>
              <w:t xml:space="preserve"> </w:t>
            </w:r>
            <w:r w:rsidRPr="00C72FE7">
              <w:rPr>
                <w:rFonts w:ascii="Times New Roman" w:hAnsi="Times New Roman"/>
                <w:lang w:val="kk-KZ"/>
              </w:rPr>
              <w:t xml:space="preserve"> ынталандыру.  </w:t>
            </w:r>
          </w:p>
        </w:tc>
      </w:tr>
      <w:tr w:rsidR="001C531C" w:rsidRPr="00812D68" w:rsidTr="005E7B1C">
        <w:tc>
          <w:tcPr>
            <w:tcW w:w="1865" w:type="dxa"/>
          </w:tcPr>
          <w:p w:rsidR="001C531C" w:rsidRPr="005D3A81" w:rsidRDefault="001C531C" w:rsidP="005E7B1C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3A8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1C531C" w:rsidRPr="005D3A81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3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ашу.</w:t>
            </w:r>
          </w:p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3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мин.</w:t>
            </w:r>
          </w:p>
        </w:tc>
        <w:tc>
          <w:tcPr>
            <w:tcW w:w="1812" w:type="dxa"/>
            <w:gridSpan w:val="2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2219" w:type="dxa"/>
            <w:gridSpan w:val="2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 оқып танысып шығады. Тірек сөздермен танысып, өз дәптерлеріне жазып алады. Оқулықтағы сызбаны сызып алады.</w:t>
            </w:r>
          </w:p>
        </w:tc>
        <w:tc>
          <w:tcPr>
            <w:tcW w:w="2047" w:type="dxa"/>
          </w:tcPr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1C531C" w:rsidRPr="00812D68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Қан айналым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сипаттап береді.</w:t>
            </w:r>
          </w:p>
        </w:tc>
        <w:tc>
          <w:tcPr>
            <w:tcW w:w="1628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</w:tc>
      </w:tr>
      <w:tr w:rsidR="001C531C" w:rsidRPr="00442084" w:rsidTr="005E7B1C">
        <w:tc>
          <w:tcPr>
            <w:tcW w:w="1865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  <w:gridSpan w:val="2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айдарындағы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1-тапсырманы орындатады, бақылайды, мысал, үлгі көрсетеді.</w:t>
            </w:r>
          </w:p>
        </w:tc>
        <w:tc>
          <w:tcPr>
            <w:tcW w:w="2219" w:type="dxa"/>
            <w:gridSpan w:val="2"/>
          </w:tcPr>
          <w:p w:rsidR="001C531C" w:rsidRPr="00812D68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суреттен қанайналым жүйесінің тұйық немесе ашық екенін анықтайды</w:t>
            </w:r>
          </w:p>
        </w:tc>
        <w:tc>
          <w:tcPr>
            <w:tcW w:w="2047" w:type="dxa"/>
          </w:tcPr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1.Буылтық құрттардың қан айналым жүйесін салады.</w:t>
            </w:r>
          </w:p>
        </w:tc>
        <w:tc>
          <w:tcPr>
            <w:tcW w:w="1628" w:type="dxa"/>
          </w:tcPr>
          <w:p w:rsidR="001C531C" w:rsidRPr="00AF09F7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ДК экраны</w:t>
            </w:r>
          </w:p>
          <w:p w:rsidR="001C531C" w:rsidRPr="00AF09F7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оқулығы.</w:t>
            </w:r>
          </w:p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дәптерлері.</w:t>
            </w:r>
          </w:p>
        </w:tc>
      </w:tr>
      <w:tr w:rsidR="001C531C" w:rsidRPr="00442084" w:rsidTr="005E7B1C">
        <w:tc>
          <w:tcPr>
            <w:tcW w:w="1865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  <w:gridSpan w:val="2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айдарындағы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2-тапсырманы орындатады, бақылайды, мысал, үлгі көрсетеді.</w:t>
            </w:r>
          </w:p>
        </w:tc>
        <w:tc>
          <w:tcPr>
            <w:tcW w:w="2219" w:type="dxa"/>
            <w:gridSpan w:val="2"/>
          </w:tcPr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1.Жануарларда қанайналым жүйесінің дамуына не себеп болды талдайды.</w:t>
            </w:r>
          </w:p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2.Қанайналым жүйесінің қай элементтері барлық жануарларда ұқсас қызмет атқарады. Салыстырады</w:t>
            </w:r>
          </w:p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3.Қанайналым жүйесінің тұйық және ашық тптерінің құрылысының айырмашылықтары қандай және олардың ерекшеліктері неде сипаттайды</w:t>
            </w:r>
          </w:p>
        </w:tc>
        <w:tc>
          <w:tcPr>
            <w:tcW w:w="2047" w:type="dxa"/>
          </w:tcPr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1.Тапсырмаларды талдап сипаттайды</w:t>
            </w:r>
          </w:p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2.Дайындалған тест сұрақтарын орындайды.</w:t>
            </w:r>
          </w:p>
        </w:tc>
        <w:tc>
          <w:tcPr>
            <w:tcW w:w="1628" w:type="dxa"/>
          </w:tcPr>
          <w:p w:rsidR="001C531C" w:rsidRPr="00AF09F7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ДК экраны</w:t>
            </w:r>
          </w:p>
          <w:p w:rsidR="001C531C" w:rsidRPr="00AF09F7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оқулығы.</w:t>
            </w:r>
          </w:p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9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дәптерлері.</w:t>
            </w:r>
          </w:p>
        </w:tc>
      </w:tr>
      <w:tr w:rsidR="001C531C" w:rsidRPr="00C72FE7" w:rsidTr="005E7B1C">
        <w:tc>
          <w:tcPr>
            <w:tcW w:w="1865" w:type="dxa"/>
          </w:tcPr>
          <w:p w:rsidR="001C531C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1C531C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1C531C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1812" w:type="dxa"/>
            <w:gridSpan w:val="2"/>
          </w:tcPr>
          <w:p w:rsidR="001C531C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«Еркін микрофон»  әдісі. </w:t>
            </w:r>
            <w:r w:rsidRPr="009727D7">
              <w:rPr>
                <w:rFonts w:ascii="Times New Roman" w:hAnsi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1C531C" w:rsidRPr="009727D7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/>
                <w:b/>
                <w:lang w:val="kk-KZ"/>
              </w:rPr>
            </w:pPr>
          </w:p>
          <w:p w:rsidR="001C531C" w:rsidRPr="00276ABC" w:rsidRDefault="001C531C" w:rsidP="005E7B1C">
            <w:pPr>
              <w:ind w:left="-53"/>
              <w:contextualSpacing/>
              <w:rPr>
                <w:rFonts w:ascii="Times New Roman" w:hAnsi="Times New Roman"/>
                <w:lang w:val="kk-KZ"/>
              </w:rPr>
            </w:pPr>
            <w:r w:rsidRPr="00276ABC">
              <w:rPr>
                <w:rFonts w:ascii="Times New Roman" w:hAnsi="Times New Roman"/>
                <w:b/>
                <w:i/>
                <w:lang w:val="kk-KZ"/>
              </w:rPr>
              <w:t>Мақсаты:</w:t>
            </w:r>
            <w:r w:rsidRPr="00276ABC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276ABC">
              <w:rPr>
                <w:rFonts w:ascii="Times New Roman" w:hAnsi="Times New Roman"/>
                <w:lang w:val="kk-KZ"/>
              </w:rPr>
              <w:t>Оқушы алған білімін саралай білуге дағдыланады.</w:t>
            </w:r>
          </w:p>
          <w:p w:rsidR="001C531C" w:rsidRPr="009711AB" w:rsidRDefault="001C531C" w:rsidP="005E7B1C">
            <w:pPr>
              <w:pStyle w:val="a5"/>
              <w:ind w:left="0"/>
              <w:rPr>
                <w:lang w:val="kk-KZ"/>
              </w:rPr>
            </w:pPr>
            <w:r w:rsidRPr="00276ABC">
              <w:rPr>
                <w:b/>
                <w:i/>
                <w:lang w:val="kk-KZ"/>
              </w:rPr>
              <w:t>Тиімділігі:</w:t>
            </w:r>
            <w:r w:rsidRPr="00276ABC">
              <w:rPr>
                <w:b/>
                <w:lang w:val="kk-KZ"/>
              </w:rPr>
              <w:t xml:space="preserve"> </w:t>
            </w:r>
            <w:r w:rsidRPr="009711AB">
              <w:rPr>
                <w:lang w:val="kk-KZ"/>
              </w:rPr>
              <w:t xml:space="preserve">Тақырып бойынша оқушылардың пікірін анықтайды. Жинақталған </w:t>
            </w:r>
            <w:r w:rsidRPr="009711AB">
              <w:rPr>
                <w:lang w:val="kk-KZ"/>
              </w:rPr>
              <w:lastRenderedPageBreak/>
              <w:t>деректердің құнды болуын қадағалайды.</w:t>
            </w:r>
          </w:p>
          <w:p w:rsidR="001C531C" w:rsidRPr="00166812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AB">
              <w:rPr>
                <w:rFonts w:ascii="Times New Roman" w:hAnsi="Times New Roman" w:cs="Times New Roman"/>
                <w:b/>
                <w:i/>
                <w:lang w:val="kk-KZ"/>
              </w:rPr>
              <w:t>Саралау:</w:t>
            </w:r>
            <w:r w:rsidRPr="009711AB">
              <w:rPr>
                <w:rFonts w:ascii="Times New Roman" w:hAnsi="Times New Roman" w:cs="Times New Roman"/>
                <w:lang w:val="kk-KZ"/>
              </w:rPr>
              <w:t xml:space="preserve"> Бұл </w:t>
            </w:r>
            <w:r>
              <w:rPr>
                <w:rFonts w:ascii="Times New Roman" w:hAnsi="Times New Roman" w:cs="Times New Roman"/>
                <w:lang w:val="kk-KZ"/>
              </w:rPr>
              <w:t>кезеңде</w:t>
            </w:r>
            <w:r w:rsidRPr="009711AB">
              <w:rPr>
                <w:rFonts w:ascii="Times New Roman" w:hAnsi="Times New Roman" w:cs="Times New Roman"/>
                <w:lang w:val="kk-KZ"/>
              </w:rPr>
              <w:t xml:space="preserve"> саралаудың </w:t>
            </w:r>
            <w:r w:rsidRPr="009711AB">
              <w:rPr>
                <w:rFonts w:ascii="Times New Roman" w:hAnsi="Times New Roman" w:cs="Times New Roman"/>
                <w:b/>
                <w:i/>
                <w:lang w:val="kk-KZ"/>
              </w:rPr>
              <w:t>«Қорытынды»</w:t>
            </w:r>
            <w:r w:rsidRPr="009711AB">
              <w:rPr>
                <w:rFonts w:ascii="Times New Roman" w:hAnsi="Times New Roman" w:cs="Times New Roman"/>
                <w:lang w:val="kk-KZ"/>
              </w:rPr>
              <w:t xml:space="preserve"> тәсілі көрінеді.</w:t>
            </w:r>
          </w:p>
        </w:tc>
        <w:tc>
          <w:tcPr>
            <w:tcW w:w="2219" w:type="dxa"/>
            <w:gridSpan w:val="2"/>
          </w:tcPr>
          <w:p w:rsidR="001C531C" w:rsidRPr="009727D7" w:rsidRDefault="001C531C" w:rsidP="005E7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Arimo" w:hAnsi="Times New Roman"/>
                <w:highlight w:val="white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7" w:type="dxa"/>
          </w:tcPr>
          <w:p w:rsidR="001C531C" w:rsidRPr="00166812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C58">
              <w:rPr>
                <w:rFonts w:ascii="Times New Roman" w:hAnsi="Times New Roman"/>
                <w:sz w:val="24"/>
                <w:lang w:val="kk-KZ"/>
              </w:rPr>
              <w:t xml:space="preserve">Мұғалім оқушыларды  </w:t>
            </w:r>
            <w:r w:rsidRPr="00520C58">
              <w:rPr>
                <w:rFonts w:ascii="Times New Roman" w:hAnsi="Times New Roman"/>
                <w:b/>
                <w:sz w:val="24"/>
                <w:lang w:val="kk-KZ"/>
              </w:rPr>
              <w:t xml:space="preserve">«Жапондық бағалау» </w:t>
            </w:r>
            <w:r w:rsidRPr="00520C58">
              <w:rPr>
                <w:rFonts w:ascii="Times New Roman" w:hAnsi="Times New Roman"/>
                <w:sz w:val="24"/>
                <w:lang w:val="kk-KZ"/>
              </w:rPr>
              <w:t xml:space="preserve">әдісі арқылы бағалайды. Яғни </w:t>
            </w:r>
            <w:r w:rsidRPr="00520C58">
              <w:rPr>
                <w:rFonts w:ascii="Times New Roman" w:hAnsi="Times New Roman"/>
                <w:i/>
                <w:sz w:val="24"/>
                <w:lang w:val="kk-KZ"/>
              </w:rPr>
              <w:t>«Дұрыс келісемін», «Толықтырамын, басқа көзқарасым бар», «Менің сұрағым бар»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628" w:type="dxa"/>
          </w:tcPr>
          <w:p w:rsidR="001C531C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31C" w:rsidRPr="00166812" w:rsidRDefault="001C531C" w:rsidP="005E7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31C" w:rsidRPr="00442084" w:rsidTr="005E7B1C">
        <w:tc>
          <w:tcPr>
            <w:tcW w:w="3610" w:type="dxa"/>
            <w:gridSpan w:val="2"/>
          </w:tcPr>
          <w:p w:rsidR="001C531C" w:rsidRPr="00D11028" w:rsidRDefault="001C531C" w:rsidP="005E7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133" w:type="dxa"/>
            <w:gridSpan w:val="2"/>
          </w:tcPr>
          <w:p w:rsidR="001C531C" w:rsidRPr="00D11028" w:rsidRDefault="001C531C" w:rsidP="005E7B1C">
            <w:pPr>
              <w:ind w:lef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оқушылардың материалды игеру деңгейін қалай тексеруді жоспарлап отырсыз?</w:t>
            </w:r>
          </w:p>
        </w:tc>
        <w:tc>
          <w:tcPr>
            <w:tcW w:w="3828" w:type="dxa"/>
            <w:gridSpan w:val="3"/>
          </w:tcPr>
          <w:p w:rsidR="001C531C" w:rsidRPr="00D11028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1C531C" w:rsidRPr="00442084" w:rsidTr="005E7B1C">
        <w:tc>
          <w:tcPr>
            <w:tcW w:w="3610" w:type="dxa"/>
            <w:gridSpan w:val="2"/>
          </w:tcPr>
          <w:p w:rsidR="001C531C" w:rsidRPr="00D11028" w:rsidRDefault="001C531C" w:rsidP="005E7B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«Диалог және қолдау көрсету», «Тапсырма», «Жіктеу».</w:t>
            </w:r>
          </w:p>
          <w:p w:rsidR="001C531C" w:rsidRPr="00D11028" w:rsidRDefault="001C531C" w:rsidP="005E7B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C531C" w:rsidRPr="00D11028" w:rsidRDefault="001C531C" w:rsidP="005E7B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133" w:type="dxa"/>
            <w:gridSpan w:val="2"/>
          </w:tcPr>
          <w:p w:rsidR="001C531C" w:rsidRPr="00D11028" w:rsidRDefault="001C531C" w:rsidP="005E7B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</w:tc>
        <w:tc>
          <w:tcPr>
            <w:tcW w:w="3828" w:type="dxa"/>
            <w:gridSpan w:val="3"/>
          </w:tcPr>
          <w:p w:rsidR="001C531C" w:rsidRPr="00D11028" w:rsidRDefault="001C531C" w:rsidP="005E7B1C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1C531C" w:rsidRPr="00D11028" w:rsidRDefault="001C531C" w:rsidP="005E7B1C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1C531C" w:rsidRPr="00D11028" w:rsidRDefault="001C531C" w:rsidP="005E7B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1C531C" w:rsidRPr="00D11028" w:rsidRDefault="001C531C" w:rsidP="005E7B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1C531C" w:rsidRPr="00D11028" w:rsidTr="005E7B1C">
        <w:tc>
          <w:tcPr>
            <w:tcW w:w="9571" w:type="dxa"/>
            <w:gridSpan w:val="7"/>
          </w:tcPr>
          <w:p w:rsidR="001C531C" w:rsidRPr="00D11028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1C531C" w:rsidRPr="00D11028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аспектісі жақсы өтті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О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 туралы да, сабақ беру туралы да ойланыңыз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531C" w:rsidRPr="00174B1A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1C531C" w:rsidRPr="00174B1A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1C531C" w:rsidRPr="00D11028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жәрдемдесер 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қыту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531C" w:rsidRPr="00D11028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1C531C" w:rsidRPr="00D11028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1C531C" w:rsidRPr="00D11028" w:rsidRDefault="001C531C" w:rsidP="005E7B1C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қиыншылықтары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анықтадым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К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елесі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</w:t>
            </w: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C531C" w:rsidRPr="00D11028" w:rsidRDefault="001C531C" w:rsidP="005E7B1C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1C531C" w:rsidRPr="00D11028" w:rsidRDefault="001C531C" w:rsidP="005E7B1C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</w:tc>
      </w:tr>
    </w:tbl>
    <w:p w:rsidR="00CB1C16" w:rsidRDefault="00CB1C16"/>
    <w:sectPr w:rsidR="00CB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5231C"/>
    <w:multiLevelType w:val="hybridMultilevel"/>
    <w:tmpl w:val="293680E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46"/>
    <w:rsid w:val="001C531C"/>
    <w:rsid w:val="00442084"/>
    <w:rsid w:val="00CB1C16"/>
    <w:rsid w:val="00D67D46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8BCFA-1FA8-4C47-B8C3-A86F4505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1C531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C531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2021-11-19T09:13:00Z</dcterms:created>
  <dcterms:modified xsi:type="dcterms:W3CDTF">2021-11-22T09:42:00Z</dcterms:modified>
</cp:coreProperties>
</file>