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21" w:rsidRPr="00D001F0" w:rsidRDefault="004A5F21" w:rsidP="004A5F21">
      <w:pPr>
        <w:ind w:left="-141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Esyk college of humanities and economics </w:t>
      </w:r>
      <w:r w:rsidRPr="004F26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(name of the educational organization</w:t>
      </w:r>
      <w:r w:rsidRPr="00D001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</w:t>
      </w:r>
    </w:p>
    <w:p w:rsidR="004A5F21" w:rsidRDefault="004A5F21" w:rsidP="004A5F21">
      <w:pPr>
        <w:ind w:left="-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F26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Lesson plan or short-term plan for a teacher of vocational education</w:t>
      </w:r>
    </w:p>
    <w:p w:rsidR="004A5F21" w:rsidRPr="004F26F5" w:rsidRDefault="004A5F21" w:rsidP="004A5F21">
      <w:pPr>
        <w:ind w:left="-141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Lexical and grammatical descriptions of English and Kazakh nouns </w:t>
      </w:r>
    </w:p>
    <w:bookmarkEnd w:id="0"/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2579"/>
        <w:gridCol w:w="1531"/>
        <w:gridCol w:w="1843"/>
        <w:gridCol w:w="1559"/>
        <w:gridCol w:w="1418"/>
      </w:tblGrid>
      <w:tr w:rsidR="004A5F21" w:rsidRPr="00B06E52" w:rsidTr="00C34EA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4F26F5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4F26F5" w:rsidRDefault="004A5F21" w:rsidP="00C34EA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A5F21" w:rsidRPr="00D001F0" w:rsidTr="00C34EAD">
        <w:trPr>
          <w:trHeight w:val="38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Teacher’s  name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AA3B74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Bulekbaeva Zhanar </w:t>
            </w:r>
          </w:p>
        </w:tc>
      </w:tr>
      <w:tr w:rsidR="004A5F21" w:rsidRPr="00D001F0" w:rsidTr="00C34EA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4F26F5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:08.09.2021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F21" w:rsidRPr="00D001F0" w:rsidTr="00C34EAD">
        <w:trPr>
          <w:trHeight w:val="13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4F26F5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Group</w:t>
            </w: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Number present</w:t>
            </w: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Number absent </w:t>
            </w:r>
          </w:p>
        </w:tc>
      </w:tr>
      <w:tr w:rsidR="004A5F21" w:rsidRPr="00B06E52" w:rsidTr="00C34EAD">
        <w:trPr>
          <w:trHeight w:val="13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Learning objectives</w:t>
            </w: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spect differing points of view;</w:t>
            </w:r>
          </w:p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understand main points in extended texts on a wide range of familiar and some unfamiliar general and curricular topics;</w:t>
            </w:r>
          </w:p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interact with peers to make hypotheses about a wide range of general and curricular topics;</w:t>
            </w:r>
          </w:p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use speaking and listening skills to provide  sensitive feedback to peers</w:t>
            </w:r>
          </w:p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understand specific  information in unsupported extended talk on a wide range of general and curricular topics, including  talk on a limited range of unfamiliar topics</w:t>
            </w:r>
          </w:p>
        </w:tc>
      </w:tr>
      <w:tr w:rsidR="004A5F21" w:rsidRPr="00D001F0" w:rsidTr="00C34EAD">
        <w:trPr>
          <w:trHeight w:val="82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Planned timings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Teacher's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actio</w:t>
            </w: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Students actions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Assessment </w:t>
            </w: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0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Resources </w:t>
            </w:r>
          </w:p>
        </w:tc>
      </w:tr>
      <w:tr w:rsidR="004A5F21" w:rsidRPr="00B06E52" w:rsidTr="00C34EAD">
        <w:trPr>
          <w:trHeight w:val="82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Beginning</w:t>
            </w:r>
          </w:p>
          <w:p w:rsidR="004A5F21" w:rsidRPr="004F26F5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 min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001F0">
              <w:rPr>
                <w:color w:val="000000"/>
                <w:lang w:val="kk-KZ"/>
              </w:rPr>
              <w:t>Welcome, inventory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001F0">
              <w:rPr>
                <w:color w:val="000000"/>
                <w:lang w:val="en-US"/>
              </w:rPr>
              <w:t>Good afternoon, students!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001F0">
              <w:rPr>
                <w:color w:val="000000"/>
                <w:lang w:val="en-US"/>
              </w:rPr>
              <w:t>How are you today?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001F0">
              <w:rPr>
                <w:color w:val="000000"/>
                <w:lang w:val="en-US"/>
              </w:rPr>
              <w:t>Before begin our lesson, lets sing  together greeting song!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001F0">
              <w:rPr>
                <w:color w:val="000000"/>
                <w:lang w:val="en-US"/>
              </w:rPr>
              <w:t>Create positive  psychological atmosphere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001F0">
              <w:rPr>
                <w:b/>
                <w:bCs/>
                <w:color w:val="000000"/>
                <w:lang w:val="kk-KZ"/>
              </w:rPr>
              <w:t>The "Circle of Happiness"</w:t>
            </w:r>
            <w:r w:rsidRPr="00D001F0">
              <w:rPr>
                <w:color w:val="000000"/>
                <w:lang w:val="kk-KZ"/>
              </w:rPr>
              <w:t xml:space="preserve"> method. Students create a circle and take turns wishing good wishes.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001F0">
              <w:rPr>
                <w:color w:val="000000"/>
                <w:lang w:val="kk-KZ"/>
              </w:rPr>
              <w:t xml:space="preserve">Let's check your knowledge. We're going to play a game of </w:t>
            </w:r>
            <w:r w:rsidRPr="00D001F0">
              <w:rPr>
                <w:b/>
                <w:bCs/>
                <w:color w:val="000000"/>
                <w:lang w:val="kk-KZ"/>
              </w:rPr>
              <w:t>"You to me, I to you."</w:t>
            </w:r>
            <w:r w:rsidRPr="00D001F0">
              <w:rPr>
                <w:color w:val="000000"/>
                <w:lang w:val="kk-KZ"/>
              </w:rPr>
              <w:t xml:space="preserve"> You should give the ball to the next student with a question. And he should answer. 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  <w:r w:rsidRPr="00D001F0">
              <w:rPr>
                <w:b/>
                <w:bCs/>
                <w:color w:val="000000"/>
                <w:lang w:val="kk-KZ"/>
              </w:rPr>
              <w:t>«Lost letters game»</w:t>
            </w:r>
          </w:p>
          <w:p w:rsidR="004A5F21" w:rsidRPr="00D001F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001F0">
              <w:rPr>
                <w:color w:val="000000"/>
                <w:lang w:val="kk-KZ"/>
              </w:rPr>
              <w:t>You did a good job. Now, pay attention to these letters. They are positioned incorrectly. To find out the topic of today's lesson, compose the words in the correct order.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01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sing</w:t>
            </w:r>
            <w:r w:rsidRPr="00D001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D001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a song</w:t>
            </w: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01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wish each other good wishes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hyperlink r:id="rId4" w:history="1">
              <w:r w:rsidRPr="00D001F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Hello To All The Children Of The World - YouTube</w:t>
              </w:r>
            </w:hyperlink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Pr="00D001F0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A5F21" w:rsidRPr="003535E0" w:rsidTr="00C34E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Middle</w:t>
            </w: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30 min</w:t>
            </w: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 min</w:t>
            </w: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 min</w:t>
            </w: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min</w:t>
            </w: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min</w:t>
            </w: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min</w:t>
            </w:r>
          </w:p>
          <w:p w:rsidR="004A5F21" w:rsidRPr="004F26F5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Students are divided into groups: the "Seasons" method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1-group “Spring”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Lexical and grammatical description of English and Kazakh nouns. Common and proper nouns.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make a cluster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2-group “Summer”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Countable and uncountable nouns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53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presentation on the topic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3-group “Autumn”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Concrete and abstract nouns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video on the topic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4-group “Winter”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Classes of English  and Kazakh nouns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Make Venn diagram 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A31B58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1B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Assignment-1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Group work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“Questions on the envelope”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Each person from one group will make 1 question on their topic. When all the questions are ready, they put them in an envelope. Then all the groups will exchange envelopes and answer questions.</w:t>
            </w:r>
          </w:p>
          <w:p w:rsidR="004A5F21" w:rsidRPr="00A31B58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1B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Assignment-2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5E0">
              <w:rPr>
                <w:rFonts w:ascii="Times New Roman" w:hAnsi="Times New Roman" w:cs="Times New Roman"/>
              </w:rPr>
              <w:fldChar w:fldCharType="begin"/>
            </w:r>
            <w:r w:rsidRPr="003535E0">
              <w:rPr>
                <w:rFonts w:ascii="Times New Roman" w:hAnsi="Times New Roman" w:cs="Times New Roman"/>
              </w:rPr>
              <w:instrText xml:space="preserve"> INCLUDEPICTURE "https://i.pinimg.com/736x/19/73/53/197353cc37899d9a8698d506e22d60cb--countable-and-uncountable-nouns-games-english-class.jpg" \* MERGEFORMATINET </w:instrText>
            </w:r>
            <w:r w:rsidRPr="003535E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INCLUDEPICTURE  "https://i.pinimg.com/736x/19/73/53/197353cc37899d9a8698d506e22d60cb--countable-and-uncountable-nouns-games-english-class.jpg" \* MERGEFORMATINET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INCLUDEPICTURE  "https://i.pinimg.com/736x/19/73/53/197353cc37899d9a8698d506e22d60cb--countable-and-uncountable-nouns-games-english-class.jpg" \* MERGEFORMATINET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6pt;height:189.75pt">
                  <v:imagedata r:id="rId5" r:href="rId6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3535E0">
              <w:rPr>
                <w:rFonts w:ascii="Times New Roman" w:hAnsi="Times New Roman" w:cs="Times New Roman"/>
              </w:rPr>
              <w:fldChar w:fldCharType="end"/>
            </w:r>
          </w:p>
          <w:p w:rsidR="004A5F21" w:rsidRPr="00A31B58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31B58">
              <w:rPr>
                <w:rFonts w:ascii="Times New Roman" w:hAnsi="Times New Roman" w:cs="Times New Roman"/>
                <w:b/>
                <w:bCs/>
                <w:lang w:val="en-US"/>
              </w:rPr>
              <w:t>Assignment-3</w:t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35E0">
              <w:rPr>
                <w:rFonts w:ascii="Times New Roman" w:hAnsi="Times New Roman" w:cs="Times New Roman"/>
                <w:lang w:val="kk-KZ"/>
              </w:rPr>
              <w:t>"dictation game" Group game Each group is given a piece of paper, which is divided into two parts: one contains concrete, the other contains abstract nouns. Within 2 minutes, which one writes more words, that group wins.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4"/>
            </w:tblGrid>
            <w:tr w:rsidR="004A5F21" w:rsidRPr="00B06E52" w:rsidTr="00C34EAD">
              <w:tc>
                <w:tcPr>
                  <w:tcW w:w="2294" w:type="dxa"/>
                </w:tcPr>
                <w:p w:rsidR="004A5F21" w:rsidRPr="003535E0" w:rsidRDefault="004A5F21" w:rsidP="00C34E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535E0">
                    <w:rPr>
                      <w:rFonts w:ascii="Times New Roman" w:hAnsi="Times New Roman" w:cs="Times New Roman"/>
                    </w:rPr>
                    <w:t>Concrete nouns</w:t>
                  </w:r>
                </w:p>
              </w:tc>
              <w:tc>
                <w:tcPr>
                  <w:tcW w:w="2294" w:type="dxa"/>
                </w:tcPr>
                <w:p w:rsidR="004A5F21" w:rsidRPr="003535E0" w:rsidRDefault="004A5F21" w:rsidP="00C34E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535E0">
                    <w:rPr>
                      <w:rFonts w:ascii="Times New Roman" w:hAnsi="Times New Roman" w:cs="Times New Roman"/>
                    </w:rPr>
                    <w:t>Abstract nouns</w:t>
                  </w:r>
                </w:p>
              </w:tc>
            </w:tr>
            <w:tr w:rsidR="004A5F21" w:rsidRPr="00B06E52" w:rsidTr="00C34EAD">
              <w:tc>
                <w:tcPr>
                  <w:tcW w:w="2294" w:type="dxa"/>
                </w:tcPr>
                <w:p w:rsidR="004A5F21" w:rsidRPr="003535E0" w:rsidRDefault="004A5F21" w:rsidP="00C34E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94" w:type="dxa"/>
                </w:tcPr>
                <w:p w:rsidR="004A5F21" w:rsidRDefault="004A5F21" w:rsidP="00C34E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A5F21" w:rsidRDefault="004A5F21" w:rsidP="00C34E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A5F21" w:rsidRPr="003535E0" w:rsidRDefault="004A5F21" w:rsidP="00C34E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A5F21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Refreshing moment</w:t>
            </w:r>
          </w:p>
          <w:p w:rsidR="004A5F21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“Karaoke”</w:t>
            </w:r>
          </w:p>
          <w:p w:rsidR="004A5F21" w:rsidRPr="00A31B58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31B58">
              <w:rPr>
                <w:rFonts w:ascii="Times New Roman" w:hAnsi="Times New Roman" w:cs="Times New Roman"/>
                <w:b/>
                <w:bCs/>
                <w:lang w:val="en-US"/>
              </w:rPr>
              <w:t>Assignment-4</w:t>
            </w:r>
          </w:p>
          <w:p w:rsidR="004A5F21" w:rsidRDefault="004A5F21" w:rsidP="00C34EAD">
            <w:pPr>
              <w:spacing w:after="0" w:line="240" w:lineRule="auto"/>
              <w:jc w:val="both"/>
            </w:pPr>
            <w:r>
              <w:lastRenderedPageBreak/>
              <w:fldChar w:fldCharType="begin"/>
            </w:r>
            <w:r>
              <w:instrText xml:space="preserve"> INCLUDEPICTURE "https://allesl.com/wp-content/uploads/2018/05/Common-Proper-Nouns.png"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"https://allesl.com/wp-content/uploads/2018/05/Common-Proper-Nouns.png"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"https://allesl.com/wp-content/uploads/2018/05/Common-Proper-Nouns.png" \* MERGEFORMATINET </w:instrText>
            </w:r>
            <w:r>
              <w:fldChar w:fldCharType="separate"/>
            </w:r>
            <w:r>
              <w:pict>
                <v:shape id="_x0000_i1026" type="#_x0000_t75" alt="" style="width:135.75pt;height:151.5pt">
                  <v:imagedata r:id="rId7" r:href="rId8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4A5F21" w:rsidRPr="003535E0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Each group will do work on their own topic. They will work in a </w:t>
            </w: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group, after, they will defend their topic in front of the whole group.</w:t>
            </w: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make up questions and answer each other's questions</w:t>
            </w: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 the exercises: Determine the countable and uncountable, put words correctly, and complete the sentence</w:t>
            </w: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A31B58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write examples of concrete and abstract nou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4A5F21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5F21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1B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students will sing a song that they themselves have chose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4A5F21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A31B58" w:rsidRDefault="004A5F21" w:rsidP="00C34E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B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come up with their own names </w:t>
            </w:r>
            <w:r w:rsidRPr="00A31B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for each common noun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Groups rate each other "Two stars, one wish"</w:t>
            </w:r>
          </w:p>
          <w:p w:rsidR="004A5F21" w:rsidRPr="00AA3B74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"right </w:t>
            </w: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</w:t>
            </w: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wrong"</w:t>
            </w: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Student evaluation of each other</w:t>
            </w: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5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 groups receive certificates</w:t>
            </w: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A31B58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1B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praise</w:t>
            </w:r>
          </w:p>
          <w:p w:rsidR="004A5F21" w:rsidRPr="00A31B58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1B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Well done,</w:t>
            </w:r>
          </w:p>
          <w:p w:rsidR="004A5F21" w:rsidRPr="003535E0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1B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great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535E0">
              <w:rPr>
                <w:color w:val="000000"/>
                <w:lang w:val="kk-KZ"/>
              </w:rPr>
              <w:t xml:space="preserve">grammar textbook, Internet resources, Whatman </w:t>
            </w:r>
            <w:r w:rsidRPr="003535E0">
              <w:rPr>
                <w:color w:val="000000"/>
                <w:lang w:val="kk-KZ"/>
              </w:rPr>
              <w:lastRenderedPageBreak/>
              <w:t>paper, markers</w:t>
            </w: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535E0">
              <w:rPr>
                <w:color w:val="000000"/>
                <w:lang w:val="en-US"/>
              </w:rPr>
              <w:t xml:space="preserve">Envelope, paper </w:t>
            </w: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535E0">
              <w:rPr>
                <w:color w:val="000000"/>
                <w:lang w:val="kk-KZ"/>
              </w:rPr>
              <w:t>task cards</w:t>
            </w: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535E0">
              <w:rPr>
                <w:color w:val="000000"/>
                <w:lang w:val="en-US"/>
              </w:rPr>
              <w:t>Game Paper</w:t>
            </w: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Music</w:t>
            </w: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4A5F21" w:rsidRPr="003535E0" w:rsidRDefault="004A5F21" w:rsidP="00C34E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Task paper, marker </w:t>
            </w:r>
            <w:r w:rsidRPr="003535E0">
              <w:rPr>
                <w:color w:val="000000"/>
                <w:lang w:val="en-US"/>
              </w:rPr>
              <w:t xml:space="preserve"> </w:t>
            </w:r>
          </w:p>
        </w:tc>
      </w:tr>
      <w:tr w:rsidR="004A5F21" w:rsidRPr="00AF6037" w:rsidTr="00C34E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End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Conclusion </w:t>
            </w:r>
          </w:p>
          <w:p w:rsidR="004A5F21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F60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cluster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method</w:t>
            </w:r>
          </w:p>
          <w:p w:rsidR="004A5F21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60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 new have I learned in this lesson?</w:t>
            </w:r>
          </w:p>
          <w:p w:rsidR="004A5F21" w:rsidRPr="00B06E52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INCLUDEPICTURE "https://ds05.infourok.ru/uploads/ex/136e/00118c15-87eae799/hello_html_m49047baf.jpg" \* MERGEFORMATINET </w:instrTex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INCLUDEPICTURE  "https://ds05.infourok.ru/uploads/ex/136e/00118c15-87eae799/hello_html_m49047baf.jpg" \* MERGEFORMATINET </w:instrTex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pict>
                <v:shape id="_x0000_i1027" type="#_x0000_t75" alt="" style="width:184.5pt;height:138pt">
                  <v:imagedata r:id="rId9" r:href="rId10"/>
                </v:shape>
              </w:pic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  <w:p w:rsidR="004A5F21" w:rsidRPr="00B06E52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Reflection</w:t>
            </w:r>
          </w:p>
          <w:p w:rsidR="004A5F21" w:rsidRPr="00AF6037" w:rsidRDefault="004A5F21" w:rsidP="00C34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INCLUDEPICTURE "https://ds03.infourok.ru/uploads/ex/0d05/00006eac-d4c027b9/img17.jpg" \* MERGEFORMATINET </w:instrTex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INCLUDEPICTURE  "https://ds03.infourok.ru/uploads/ex/0d05/00006eac-d4c027b9/img17.jpg" \* MERGEFORMATINET </w:instrTex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pict>
                <v:shape id="_x0000_i1028" type="#_x0000_t75" alt="" style="width:202.5pt;height:151.5pt">
                  <v:imagedata r:id="rId11" r:href="rId12"/>
                </v:shape>
              </w:pict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 w:rsidRPr="00B06E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B06E52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5F21" w:rsidRPr="00AF6037" w:rsidRDefault="004A5F21" w:rsidP="00C34E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60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summarizes the knowledge gained in the lesson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AF6037" w:rsidRDefault="004A5F21" w:rsidP="00C34EAD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  <w:r w:rsidRPr="00B06E52">
              <w:rPr>
                <w:color w:val="000000"/>
                <w:lang w:val="kk-KZ"/>
              </w:rPr>
              <w:t>Cluster</w:t>
            </w: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rPr>
                <w:color w:val="000000"/>
                <w:lang w:val="kk-KZ"/>
              </w:rPr>
            </w:pPr>
          </w:p>
          <w:p w:rsidR="004A5F21" w:rsidRPr="00B06E52" w:rsidRDefault="004A5F21" w:rsidP="00C34EAD">
            <w:pPr>
              <w:pStyle w:val="a4"/>
              <w:shd w:val="clear" w:color="auto" w:fill="FFFFFF"/>
              <w:jc w:val="center"/>
              <w:rPr>
                <w:color w:val="000000"/>
                <w:lang w:val="kk-KZ"/>
              </w:rPr>
            </w:pPr>
            <w:r w:rsidRPr="00B06E52">
              <w:rPr>
                <w:color w:val="000000"/>
                <w:lang w:val="kk-KZ"/>
              </w:rPr>
              <w:t xml:space="preserve">traffic light </w:t>
            </w:r>
          </w:p>
        </w:tc>
      </w:tr>
    </w:tbl>
    <w:p w:rsidR="00FE1CFD" w:rsidRDefault="00FE1CFD"/>
    <w:sectPr w:rsidR="00FE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21"/>
    <w:rsid w:val="004A5F21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BB0D8-5447-4B73-84B7-1CA4C066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21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21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"/>
    <w:uiPriority w:val="99"/>
    <w:unhideWhenUsed/>
    <w:qFormat/>
    <w:rsid w:val="004A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4"/>
    <w:uiPriority w:val="99"/>
    <w:rsid w:val="004A5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A5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llesl.com/wp-content/uploads/2018/05/Common-Proper-Nouns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ds03.infourok.ru/uploads/ex/0d05/00006eac-d4c027b9/img1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.pinimg.com/736x/19/73/53/197353cc37899d9a8698d506e22d60cb--countable-and-uncountable-nouns-games-english-class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s://ds05.infourok.ru/uploads/ex/136e/00118c15-87eae799/hello_html_m49047baf.jpg" TargetMode="External"/><Relationship Id="rId4" Type="http://schemas.openxmlformats.org/officeDocument/2006/relationships/hyperlink" Target="https://www.youtube.com/watch?v=2nYjGy_ZUG8&amp;t=3s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 Lenovo</cp:lastModifiedBy>
  <cp:revision>1</cp:revision>
  <dcterms:created xsi:type="dcterms:W3CDTF">2021-11-10T05:53:00Z</dcterms:created>
  <dcterms:modified xsi:type="dcterms:W3CDTF">2021-11-10T05:53:00Z</dcterms:modified>
</cp:coreProperties>
</file>