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28"/>
          <w:szCs w:val="28"/>
          <w:lang w:val="kk-KZ"/>
        </w:rPr>
      </w:pPr>
      <w:r>
        <w:rPr>
          <w:rFonts w:ascii="Times New Roman" w:hAnsi="Times New Roman" w:cs="Times New Roman"/>
          <w:b/>
          <w:sz w:val="36"/>
          <w:szCs w:val="36"/>
          <w:lang w:val="kk-KZ"/>
        </w:rPr>
        <w:t>Тәуелсіздік</w:t>
      </w:r>
      <w:r>
        <w:rPr>
          <w:rFonts w:hint="default" w:ascii="Times New Roman" w:hAnsi="Times New Roman" w:cs="Times New Roman"/>
          <w:b/>
          <w:sz w:val="36"/>
          <w:szCs w:val="36"/>
          <w:lang w:val="kk-KZ"/>
        </w:rPr>
        <w:t xml:space="preserve"> қазақтың қолтаңбасы</w:t>
      </w:r>
      <w:bookmarkStart w:id="0" w:name="_GoBack"/>
      <w:bookmarkEnd w:id="0"/>
    </w:p>
    <w:p>
      <w:pPr>
        <w:jc w:val="right"/>
        <w:rPr>
          <w:rFonts w:hint="default" w:ascii="Times New Roman" w:hAnsi="Times New Roman" w:cs="Times New Roman"/>
          <w:b/>
          <w:sz w:val="28"/>
          <w:szCs w:val="28"/>
          <w:lang w:val="kk-KZ"/>
        </w:rPr>
      </w:pPr>
      <w:r>
        <w:rPr>
          <w:rFonts w:ascii="Times New Roman" w:hAnsi="Times New Roman" w:cs="Times New Roman"/>
          <w:b/>
          <w:sz w:val="28"/>
          <w:szCs w:val="28"/>
          <w:lang w:val="kk-KZ"/>
        </w:rPr>
        <w:t>Тұрсын</w:t>
      </w:r>
      <w:r>
        <w:rPr>
          <w:rFonts w:hint="default" w:ascii="Times New Roman" w:hAnsi="Times New Roman" w:cs="Times New Roman"/>
          <w:b/>
          <w:sz w:val="28"/>
          <w:szCs w:val="28"/>
          <w:lang w:val="kk-KZ"/>
        </w:rPr>
        <w:t xml:space="preserve"> Ақберен Баймухаұлы</w:t>
      </w:r>
    </w:p>
    <w:p>
      <w:pPr>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Ұйымдастырушы-ұстаз</w:t>
      </w:r>
    </w:p>
    <w:p>
      <w:pPr>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Балдәурен Республикалық оқу-сауықтыру орталығы</w:t>
      </w:r>
    </w:p>
    <w:p>
      <w:pPr>
        <w:jc w:val="right"/>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Қарағанды облысы Балқаш қаласы</w:t>
      </w:r>
    </w:p>
    <w:p>
      <w:pPr>
        <w:spacing w:line="240" w:lineRule="auto"/>
        <w:jc w:val="left"/>
        <w:rPr>
          <w:rFonts w:hint="default" w:ascii="Times New Roman" w:hAnsi="Times New Roman"/>
          <w:b w:val="0"/>
          <w:bCs/>
          <w:sz w:val="28"/>
          <w:szCs w:val="28"/>
          <w:lang w:val="kk-KZ"/>
        </w:rPr>
      </w:pPr>
      <w:r>
        <w:rPr>
          <w:rFonts w:hint="default" w:ascii="Times New Roman" w:hAnsi="Times New Roman"/>
          <w:b w:val="0"/>
          <w:bCs/>
          <w:sz w:val="28"/>
          <w:szCs w:val="28"/>
          <w:lang w:val="kk-KZ"/>
        </w:rPr>
        <w:t>Тәуелсіздік – кез келген адамның, ұлттың, халықтың, елдің еркіндігі. Өзінің алдында дербестігі. Тәуелсіздік – сіздің тыныстап отырған, еркін әрі бақытты күн кешіп жатқан Отаныңыз. Әлемде екі жүзге тарта тәуелсіз мемлекет бар. Олардың өзі тілі, діні, ділі, салты мен дәстүрі, ғұрпы, мәдениеті дамыған. Оған қоса ішкі және сыртқы экономикасы да қалыптасқан. </w:t>
      </w:r>
    </w:p>
    <w:p>
      <w:pPr>
        <w:spacing w:line="240" w:lineRule="auto"/>
        <w:jc w:val="left"/>
        <w:rPr>
          <w:rFonts w:hint="default" w:ascii="Times New Roman" w:hAnsi="Times New Roman"/>
          <w:b w:val="0"/>
          <w:bCs/>
          <w:sz w:val="28"/>
          <w:szCs w:val="28"/>
          <w:lang w:val="kk-KZ"/>
        </w:rPr>
      </w:pPr>
      <w:r>
        <w:rPr>
          <w:rFonts w:hint="default" w:ascii="Times New Roman" w:hAnsi="Times New Roman"/>
          <w:b w:val="0"/>
          <w:bCs/>
          <w:sz w:val="28"/>
          <w:szCs w:val="28"/>
          <w:lang w:val="kk-KZ"/>
        </w:rPr>
        <w:t>Қазақстан – өз гимні, елтаңбасы, көк байрағы мен ұстанымы бар зайырлы мемлекет. ТМД елдері арасында тәуелсіздігін 1991 жылы 16 желтоқсанда жариялаған күннен бастап бұл елдің өз халқы, өзіне тән ұлты мен тілі бар. Бірақ бұған оңай жеткен  жоқ тарихқа көз салсақ:</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Азаттығымыздың айшықты белесіне шыққанда әрбір саналы азаматты «Отыз жылда біз қандай жетістіктерге жеттік?», «Келер ұрпаққа қандай елді аманаттаймыз?», «Мемлекеттігімізді нығайта түсу үшін тағы не істейміз?» деген сауалдар толғандырары анық. Осы тұрғыдан алғанда, бұл – арман-мақсаттарымызды тоғыстырып, болашаққа тың серпінмен қадам басу үшін өткенге тағы бір мәрте оралатын, жетістіктеріміз бен кемшіліктерімізді ой елегінен өткізетін маңызды мезет.</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Тәуелсіздіктің отыз жылын шартты түрде үш онжылдық белеске бөліп қарастыруға болады. Оның әрқайсысы атқарған миссиясы тұрғысынан ғасырдың жүгін арқалап тұр.  </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Мен азаттықтың алғашқы онжылдығын жаңа Қазақстанның іргетасын қалау кезеңі деп атар едім. Осы уақытта Елбасының басшылығымен мемлекетіміздің нышандары белгіленіп, билік жүйесі қалыптасты. Ұлттық валютамыз айналымға енді. Қарулы Күштеріміз құрылды. Ата заңымыз қабылданды. Шетелдермен дипломатиялық қатынас орнатылды. Еліміз беделді халықаралық ұйымдарға мүше болды.</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«Қазақстан – 2030» стратегиясын қабылдадық. Шығыстағы көршімізбен шекарамызды бекіттік. Басқа да іргелес мемлекеттермен шекара жөніндегі келіссөздер қарқынды жүргізіле бастады. Ел аумағын ядролық қарудан толық тазарттық. Елордамызды Арқа төсіне көшірдік. Нарықтық экономикаға өтіп, жекеменшік институтын берік орнықтырдық. Отандық бизнестің негізін қаладық. Жастар әлемнің маңдайалды оқу орындарында білім ала бастады. Түрлі дағдарыстардан аман өтуге мүмкіндік берген Ұлттық қорымыз құрылды. Дүние жүзіне тарыдай шашылған қазақ баласын атажұртқа шақырып, Ұлы көшке жол аштық. Соның нәтижесінде ел еңсесі тіктеліп, ұлттық рухымыз көтерілді.</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Екінші онжылдық – Қазақ елінің керегесін кеңейту кезеңі. Осы жылдарда мемлекетіміздің тұғыры нығайып, экономикалық әлеуетіміз арта түсті. Құрлықтағы барлық шекарамызды айқындап, заң жүзінде бекіттік. «Мәдени мұра» бағдарламасын жүзеге асырып, тарихымызды түгендедік. Солтүстік Аралды құтқарып, қашқан теңізді қайтардық. Әлемдік және дәстүрлі діндер көшбасшыларының съездерін, Еуропадағы қауіпсіздік және ынтымақтастық ұйымының, Азиядағы өзара іс-қимыл және сенім шаралары кеңесінің саммиттерін өткізуге және басқа да бірқатар маңызды халықаралық жобаларға бастамашы болдық. Елімізге шетелден қомақты инвестиция тарттық. Есілдің жағасында бой көтерген еңселі елордамыз ұлттық идеямызға айналды. «Батыс Еуропа – Батыс Қытай» халықаралық дәлізі сияқты ірі инфрақұрылымдық жобалар қолға алынды. Тұрғын-үй құрылысы да бұрын-соңды болмаған қарқынмен дамыды. </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Үшінші онжылдықта шаңырағымыз биіктеп, өсіп-өркендеп, мерейлі мемлекетке айналдық. Шекара мәселесін біржола шештік. «Қазақстан – 2050» стратегиясын қабылдап, озық дамыған отыз елдің қатарына қосылуды межеледік.</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Әр бағыт бойынша «Үдемелі индустриялық-инновациялық даму», «Нұрлы жол», «100 нақты қадам» сияқты ауқымды бағдарламалар жүзеге асырылды. Саяси және экономикалық реформалармен қатар рухани жаңғыруға баса мән бердік.</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Осынау толағай табыстардың бәріне Елбасының дара көшбасшылығының һәм халқымыздың даналығы мен парасатының, бірлігі мен ынтымағының, отандастарымыздың қажырлы еңбегінің арқасында қол жеткіздік. Сондықтан, Елбасы Тәуелсіздігіміздің мәңгі символына айналды десек, ақиқатты айтқан болар едік.   </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Алдағы төртінші онжылдықтың бізге жүктейтін міндеті – қуатты елдің иесі және кемел халық болу. Бұл жолда саяси-экономикалық реформаларды және сананы жаңғырту үдерісін жалғастырып, заман талабына бейімделген ұлттың жаңа болмысын қалыптастыруымыз қажет.</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Біз әділетті қоғам мен тиімді мемлекет құруды көздеп отырмыз. Кез-келген істе әділдік қағидатын басшылыққа алсақ, бұған анық қол жеткіземіз. Мысалы, тұрғындардың тұрмысын жақсарта түспесек, еліміздің жетістіктері мен халықаралық табыстарын мақтан ету артық. Азаматтарымыз экономикалық өсімнің игілігін сезіне алмаса, одан еш қайыр жоқ. Мен әрбір шешімді қабылдар сәтте осы ұстанымды басшылыққа аламын. Біз халықтың әлеуметтік жағдайын жақсартумен қатар, барлық азаматтардың мүддесін бірдей қорғаймыз. Менің ұғымымдағы әділетті мемлекет дегеніміз – осы.</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Тарихқа көз жүгіртсек, әр буын белгілі бір сынақты басынан өткереді. Біздің бабаларымыз «Ақтабан шұбырынды, Алқакөл сұламаны», аталарымыз алапат ашаршылықты, қуғын-сүргінді, дүниежүзілік соғысты көрді.</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Тоталитарлық кезеңде ұлттық құндылықтарымыздан, тілімізден, діліміз бен дінімізден айырылып қала жаздадық. Оның бәрі Тәуелсіздіктің арқасында халқымызға қайта оралды. Бірақ, ұлт пен ел ретінде сақталып қалу үшін бүгінгі және болашақ ұрпақ жаңа сын-қатерлерге дайын болуы керек.</w:t>
      </w:r>
    </w:p>
    <w:p>
      <w:pPr>
        <w:pStyle w:val="5"/>
        <w:keepNext w:val="0"/>
        <w:keepLines w:val="0"/>
        <w:widowControl/>
        <w:suppressLineNumbers w:val="0"/>
        <w:spacing w:before="0" w:beforeAutospacing="0" w:after="150" w:afterAutospacing="0" w:line="240" w:lineRule="auto"/>
        <w:ind w:left="0" w:right="0" w:firstLine="0"/>
        <w:jc w:val="both"/>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rPr>
        <w:t>Сондықтан, жаңа заманның жақсы-жаманын екшеп, артықшылықтарын бойға сіңірумен қатар, тамырымызды берік сақтауымыз қажет. Ұлттық болмысымыздан, төл мәдениетіміз бен салт-дәстүрімізден ажырап қалмау – барлық өркениеттер мидай араласқан аласапыранда жұтылып кетпеудің бірден бір кепілі.</w:t>
      </w:r>
    </w:p>
    <w:p>
      <w:pPr>
        <w:spacing w:line="240" w:lineRule="auto"/>
        <w:jc w:val="left"/>
        <w:rPr>
          <w:rFonts w:hint="default" w:ascii="Times New Roman" w:hAnsi="Times New Roman"/>
          <w:b w:val="0"/>
          <w:bCs/>
          <w:sz w:val="28"/>
          <w:szCs w:val="28"/>
          <w:lang w:val="kk-KZ"/>
        </w:rPr>
      </w:pPr>
    </w:p>
    <w:p>
      <w:pPr>
        <w:spacing w:line="240" w:lineRule="auto"/>
        <w:jc w:val="left"/>
        <w:rPr>
          <w:rFonts w:hint="default" w:ascii="Times New Roman" w:hAnsi="Times New Roman"/>
          <w:b/>
          <w:bCs w:val="0"/>
          <w:sz w:val="28"/>
          <w:szCs w:val="28"/>
          <w:lang w:val="kk-KZ"/>
        </w:rPr>
      </w:pPr>
      <w:r>
        <w:rPr>
          <w:rFonts w:hint="default" w:ascii="Times New Roman" w:hAnsi="Times New Roman"/>
          <w:b/>
          <w:bCs w:val="0"/>
          <w:sz w:val="28"/>
          <w:szCs w:val="28"/>
          <w:lang w:val="kk-KZ"/>
        </w:rPr>
        <w:t>Тәуелсіздік не үшін киелі ұғым? </w:t>
      </w:r>
    </w:p>
    <w:p>
      <w:pPr>
        <w:spacing w:line="240" w:lineRule="auto"/>
        <w:jc w:val="left"/>
        <w:rPr>
          <w:rFonts w:hint="default" w:ascii="Times New Roman" w:hAnsi="Times New Roman"/>
          <w:b w:val="0"/>
          <w:bCs/>
          <w:sz w:val="28"/>
          <w:szCs w:val="28"/>
          <w:lang w:val="kk-KZ"/>
        </w:rPr>
      </w:pPr>
      <w:r>
        <w:rPr>
          <w:rFonts w:hint="default" w:ascii="Times New Roman" w:hAnsi="Times New Roman"/>
          <w:b w:val="0"/>
          <w:bCs/>
          <w:sz w:val="28"/>
          <w:szCs w:val="28"/>
          <w:lang w:val="kk-KZ"/>
        </w:rPr>
        <w:t>Тарихтың тереңіне үңіліп, әрбір тас бетінде қалған таңбаларға қарап бабаларымыз жасап келе жатқан дәуірлердің есебінде кеткен шайқастар, аштық, жау тылында қалған жұрттың әрбір қаны мен көз жасына қарап тәуелсіздіктің қандай керемет ұғым екенін сезінесіз. Біз бейбіт елдің ұрпағызмыз, біз еркін елдің ұландарымыз. Бірақ бізге дейінгі осынау ұлан-байтақ жерді, елді аманаттап келе жатқан батырлар мен ұлы тұлғалардың төккен тері өз алдында бір төбе.</w:t>
      </w:r>
    </w:p>
    <w:p>
      <w:pPr>
        <w:spacing w:line="240" w:lineRule="auto"/>
        <w:jc w:val="left"/>
        <w:rPr>
          <w:rFonts w:hint="default" w:ascii="Times New Roman" w:hAnsi="Times New Roman"/>
          <w:b w:val="0"/>
          <w:bCs/>
          <w:sz w:val="28"/>
          <w:szCs w:val="28"/>
          <w:lang w:val="kk-KZ"/>
        </w:rPr>
      </w:pPr>
      <w:r>
        <w:rPr>
          <w:rFonts w:hint="default" w:ascii="Times New Roman" w:hAnsi="Times New Roman"/>
          <w:b w:val="0"/>
          <w:bCs/>
          <w:sz w:val="28"/>
          <w:szCs w:val="28"/>
          <w:lang w:val="kk-KZ"/>
        </w:rPr>
        <w:t>«Кие» деген сөздің өзі үлкен мәнге ие. Оның астарында тоғысып кететін бүкіл бір тағдырдың тауқыметі мен қасиеті жатыр. Сондықтан да еркіндікті аңсап өткен хандарымыз үшін, біз үшін тәуелсіздікке баға жетпейді.</w:t>
      </w:r>
    </w:p>
    <w:p>
      <w:pPr>
        <w:jc w:val="left"/>
        <w:rPr>
          <w:rFonts w:hint="default" w:ascii="Times New Roman" w:hAnsi="Times New Roman"/>
          <w:b w:val="0"/>
          <w:bCs/>
          <w:sz w:val="28"/>
          <w:szCs w:val="28"/>
          <w:lang w:val="kk-KZ"/>
        </w:rPr>
      </w:pPr>
      <w:r>
        <w:rPr>
          <w:rFonts w:hint="default" w:ascii="Times New Roman" w:hAnsi="Times New Roman"/>
          <w:b w:val="0"/>
          <w:bCs/>
          <w:sz w:val="28"/>
          <w:szCs w:val="28"/>
          <w:lang w:val="kk-KZ"/>
        </w:rPr>
        <w:t>Елдің еркіндігін аңсау бар, оған жету бар және оны ұстап қалу деген жауапкершілік бар. Үш түрлі кезеңнің үш түрлі тарихы бар. Біз дәл осы кезеңнің үшіншісіндеміз. Яғни, келешекке бастаушы, келешекті жасаушы ұрпақпыз. Ендеше қолда бар алтынның қадірін білу оны келесі бір дәуірге аманаттау және жеткізу – мойнымыздағы парыз.</w:t>
      </w:r>
    </w:p>
    <w:p>
      <w:pPr>
        <w:jc w:val="left"/>
        <w:rPr>
          <w:rFonts w:hint="default" w:ascii="Times New Roman" w:hAnsi="Times New Roman"/>
          <w:b w:val="0"/>
          <w:bCs/>
          <w:sz w:val="28"/>
          <w:szCs w:val="28"/>
          <w:lang w:val="kk-KZ"/>
        </w:rPr>
      </w:pPr>
      <w:r>
        <w:rPr>
          <w:rFonts w:hint="default" w:ascii="Times New Roman" w:hAnsi="Times New Roman"/>
          <w:b w:val="0"/>
          <w:bCs/>
          <w:sz w:val="28"/>
          <w:szCs w:val="28"/>
          <w:lang w:val="kk-KZ"/>
        </w:rPr>
        <w:t>Ертеңгі елдің келешегі үшін еңбектен, Отанның ошағында от болып жанған жалын бол.  </w:t>
      </w:r>
    </w:p>
    <w:p>
      <w:pPr>
        <w:jc w:val="left"/>
        <w:rPr>
          <w:rStyle w:val="4"/>
          <w:rFonts w:hint="default" w:ascii="Times New Roman" w:hAnsi="Times New Roman" w:cs="Times New Roman"/>
          <w:b w:val="0"/>
          <w:color w:val="000000"/>
          <w:sz w:val="28"/>
          <w:szCs w:val="28"/>
          <w:shd w:val="clear" w:color="auto" w:fill="FFFFFF"/>
          <w:lang w:val="kk-KZ"/>
        </w:rPr>
      </w:pPr>
      <w:r>
        <w:rPr>
          <w:rStyle w:val="4"/>
          <w:rFonts w:ascii="Times New Roman" w:hAnsi="Times New Roman" w:cs="Times New Roman"/>
          <w:b w:val="0"/>
          <w:color w:val="000000"/>
          <w:sz w:val="28"/>
          <w:szCs w:val="28"/>
          <w:shd w:val="clear" w:color="auto" w:fill="FFFFFF"/>
          <w:lang w:val="kk-KZ"/>
        </w:rPr>
        <w:t xml:space="preserve">  </w:t>
      </w:r>
      <w:r>
        <w:rPr>
          <w:rStyle w:val="4"/>
          <w:rFonts w:ascii="Times New Roman" w:hAnsi="Times New Roman" w:cs="Times New Roman"/>
          <w:color w:val="000000"/>
          <w:sz w:val="28"/>
          <w:szCs w:val="28"/>
          <w:shd w:val="clear" w:color="auto" w:fill="FFFFFF"/>
          <w:lang w:val="kk-KZ"/>
        </w:rPr>
        <w:t>Қорыта айтар болсам</w:t>
      </w:r>
      <w:r>
        <w:rPr>
          <w:rStyle w:val="4"/>
          <w:rFonts w:ascii="Times New Roman" w:hAnsi="Times New Roman" w:cs="Times New Roman"/>
          <w:b w:val="0"/>
          <w:color w:val="000000"/>
          <w:sz w:val="28"/>
          <w:szCs w:val="28"/>
          <w:shd w:val="clear" w:color="auto" w:fill="FFFFFF"/>
          <w:lang w:val="kk-KZ"/>
        </w:rPr>
        <w:t>:Тәуелсіздік</w:t>
      </w:r>
      <w:r>
        <w:rPr>
          <w:rStyle w:val="4"/>
          <w:rFonts w:hint="default" w:ascii="Times New Roman" w:hAnsi="Times New Roman" w:cs="Times New Roman"/>
          <w:b w:val="0"/>
          <w:color w:val="000000"/>
          <w:sz w:val="28"/>
          <w:szCs w:val="28"/>
          <w:shd w:val="clear" w:color="auto" w:fill="FFFFFF"/>
          <w:lang w:val="kk-KZ"/>
        </w:rPr>
        <w:t xml:space="preserve"> болашақ ұрпаққа мәңгілік мұра болып қалар аманатымыз, оны сақтау, қорғау болашақ ұрапақ және бізге міндет.Елдің тұтқасын ұстар азаматтар мен азаматшаларды тәрбиелеу ортасында болғандықтан бізгеде яғни ұстаздар қауымынада азаттығымыздың асыл қазынамыз екенін айтқым келеді.</w:t>
      </w:r>
    </w:p>
    <w:p>
      <w:pPr>
        <w:jc w:val="left"/>
        <w:rPr>
          <w:rStyle w:val="4"/>
          <w:rFonts w:hint="default" w:ascii="Times New Roman" w:hAnsi="Times New Roman" w:cs="Times New Roman"/>
          <w:b w:val="0"/>
          <w:color w:val="000000"/>
          <w:sz w:val="28"/>
          <w:szCs w:val="28"/>
          <w:shd w:val="clear" w:color="auto" w:fill="FFFFFF"/>
          <w:lang w:val="kk-KZ"/>
        </w:rPr>
      </w:pPr>
      <w:r>
        <w:rPr>
          <w:rStyle w:val="4"/>
          <w:rFonts w:hint="default" w:ascii="Times New Roman" w:hAnsi="Times New Roman" w:cs="Times New Roman"/>
          <w:b w:val="0"/>
          <w:color w:val="000000"/>
          <w:sz w:val="28"/>
          <w:szCs w:val="28"/>
          <w:shd w:val="clear" w:color="auto" w:fill="FFFFFF"/>
          <w:lang w:val="kk-KZ"/>
        </w:rPr>
        <w:t>Пайдаланған әдебиеттер:</w:t>
      </w:r>
    </w:p>
    <w:p>
      <w:pPr>
        <w:spacing w:line="240" w:lineRule="auto"/>
        <w:jc w:val="left"/>
        <w:rPr>
          <w:rStyle w:val="4"/>
          <w:rFonts w:hint="default" w:ascii="Times New Roman" w:hAnsi="Times New Roman" w:cs="Times New Roman"/>
          <w:b w:val="0"/>
          <w:color w:val="000000"/>
          <w:sz w:val="28"/>
          <w:szCs w:val="28"/>
          <w:shd w:val="clear" w:color="auto" w:fill="FFFFFF"/>
          <w:lang w:val="kk-KZ"/>
        </w:rPr>
      </w:pPr>
      <w:r>
        <w:rPr>
          <w:rFonts w:hint="default" w:ascii="Times New Roman" w:hAnsi="Times New Roman" w:eastAsia="SimSun" w:cs="Times New Roman"/>
          <w:i w:val="0"/>
          <w:iCs w:val="0"/>
          <w:caps w:val="0"/>
          <w:color w:val="000000"/>
          <w:spacing w:val="0"/>
          <w:sz w:val="28"/>
          <w:szCs w:val="28"/>
        </w:rPr>
        <w:t>Әбуев Қ. Қазақстан: тарих және тағылым. Астана «Елорда», 2006</w:t>
      </w:r>
    </w:p>
    <w:p>
      <w:pPr>
        <w:spacing w:line="240" w:lineRule="auto"/>
        <w:jc w:val="left"/>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Қазақстанның жаңа және қазіргі заман тарихы. Оқулық. / Ред. басқ. Қ.С. Қаражан. Алматы, 2005.</w:t>
      </w:r>
    </w:p>
    <w:p>
      <w:pPr>
        <w:spacing w:line="240" w:lineRule="auto"/>
        <w:jc w:val="left"/>
        <w:rPr>
          <w:rFonts w:hint="default" w:ascii="Times New Roman" w:hAnsi="Times New Roman" w:eastAsia="SimSun" w:cs="Times New Roman"/>
          <w:i w:val="0"/>
          <w:iCs w:val="0"/>
          <w:caps w:val="0"/>
          <w:color w:val="000000"/>
          <w:spacing w:val="0"/>
          <w:sz w:val="28"/>
          <w:szCs w:val="28"/>
          <w:lang w:val="kk-KZ"/>
        </w:rPr>
      </w:pPr>
      <w:r>
        <w:rPr>
          <w:rFonts w:hint="default" w:ascii="Times New Roman" w:hAnsi="Times New Roman" w:eastAsia="SimSun" w:cs="Times New Roman"/>
          <w:i w:val="0"/>
          <w:iCs w:val="0"/>
          <w:caps w:val="0"/>
          <w:color w:val="000000"/>
          <w:spacing w:val="0"/>
          <w:sz w:val="28"/>
          <w:szCs w:val="28"/>
        </w:rPr>
        <w:t>Әбжанов Х. Қазақстан: Тарих. Тіл. Ұлт. Астана, 2007.</w:t>
      </w:r>
    </w:p>
    <w:p>
      <w:pPr>
        <w:jc w:val="left"/>
        <w:rPr>
          <w:rStyle w:val="4"/>
          <w:rFonts w:hint="default" w:ascii="Times New Roman" w:hAnsi="Times New Roman" w:cs="Times New Roman"/>
          <w:b w:val="0"/>
          <w:color w:val="000000"/>
          <w:sz w:val="28"/>
          <w:szCs w:val="28"/>
          <w:shd w:val="clear" w:color="auto" w:fill="FFFFFF"/>
          <w:lang w:val="kk-KZ"/>
        </w:rPr>
      </w:pPr>
    </w:p>
    <w:p>
      <w:pPr>
        <w:rPr>
          <w:rFonts w:ascii="Times New Roman" w:hAnsi="Times New Roman" w:cs="Times New Roman"/>
          <w:sz w:val="28"/>
          <w:szCs w:val="28"/>
          <w:shd w:val="clear" w:color="auto" w:fill="FFFFFF"/>
          <w:lang w:val="kk-KZ"/>
        </w:rPr>
      </w:pPr>
    </w:p>
    <w:p>
      <w:pPr>
        <w:rPr>
          <w:rFonts w:ascii="Times New Roman" w:hAnsi="Times New Roman" w:cs="Times New Roman"/>
          <w:sz w:val="28"/>
          <w:szCs w:val="28"/>
          <w:lang w:val="kk-KZ"/>
        </w:rPr>
      </w:pPr>
    </w:p>
    <w:p/>
    <w:sectPr>
      <w:pgSz w:w="11906" w:h="16838"/>
      <w:pgMar w:top="1134" w:right="850" w:bottom="74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25D3E"/>
    <w:rsid w:val="268856BC"/>
    <w:rsid w:val="42292E1A"/>
    <w:rsid w:val="466E7D3C"/>
    <w:rsid w:val="4A427F1D"/>
    <w:rsid w:val="5183720C"/>
    <w:rsid w:val="575143DB"/>
    <w:rsid w:val="6D34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2021-11-19T05:23:00Z</dcterms:created>
  <dc:creator>esen</dc:creator>
  <cp:lastModifiedBy>esen</cp:lastModifiedBy>
  <dcterms:modified xsi:type="dcterms:W3CDTF">2021-11-19T05:59:36Z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FEB4780D3A704DEE9172AAA8D7549408</vt:lpwstr>
  </property>
</Properties>
</file>