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="-176" w:tblpY="726"/>
        <w:tblW w:w="5092" w:type="pct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/>
      </w:tblPr>
      <w:tblGrid>
        <w:gridCol w:w="1669"/>
        <w:gridCol w:w="883"/>
        <w:gridCol w:w="5493"/>
        <w:gridCol w:w="1702"/>
      </w:tblGrid>
      <w:tr w:rsidR="00DE1048" w:rsidRPr="00015E53" w:rsidTr="000072FA">
        <w:trPr>
          <w:cantSplit/>
          <w:trHeight w:hRule="exact" w:val="738"/>
        </w:trPr>
        <w:tc>
          <w:tcPr>
            <w:tcW w:w="1309" w:type="pct"/>
            <w:gridSpan w:val="2"/>
            <w:tcBorders>
              <w:top w:val="single" w:sz="12" w:space="0" w:color="00FFFF"/>
            </w:tcBorders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kk-KZ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>LESSON 1: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</w:rPr>
            </w:pPr>
          </w:p>
        </w:tc>
        <w:tc>
          <w:tcPr>
            <w:tcW w:w="3691" w:type="pct"/>
            <w:gridSpan w:val="2"/>
            <w:tcBorders>
              <w:top w:val="single" w:sz="12" w:space="0" w:color="00FFFF"/>
            </w:tcBorders>
          </w:tcPr>
          <w:p w:rsidR="00DE1048" w:rsidRPr="00DE1048" w:rsidRDefault="00DE1048" w:rsidP="000072FA">
            <w:pPr>
              <w:pStyle w:val="a3"/>
              <w:rPr>
                <w:rFonts w:ascii="Georgia" w:hAnsi="Georgia"/>
                <w:b/>
                <w:sz w:val="28"/>
                <w:szCs w:val="28"/>
                <w:lang w:val="en-US"/>
              </w:rPr>
            </w:pPr>
            <w:r w:rsidRPr="000F02ED">
              <w:rPr>
                <w:rFonts w:ascii="Georgia" w:hAnsi="Georgia"/>
                <w:b/>
                <w:sz w:val="28"/>
                <w:szCs w:val="28"/>
                <w:lang w:val="en-US"/>
              </w:rPr>
              <w:t>Unit</w:t>
            </w:r>
            <w:r w:rsidRPr="000F02ED">
              <w:rPr>
                <w:rFonts w:ascii="Georgia" w:hAnsi="Georgia"/>
                <w:b/>
                <w:sz w:val="28"/>
                <w:szCs w:val="28"/>
                <w:lang w:val="kk-KZ"/>
              </w:rPr>
              <w:t xml:space="preserve"> </w:t>
            </w:r>
            <w:r w:rsidRPr="000F02ED">
              <w:rPr>
                <w:rFonts w:ascii="Georgia" w:hAnsi="Georgia"/>
                <w:b/>
                <w:sz w:val="28"/>
                <w:szCs w:val="28"/>
                <w:lang w:val="en-US"/>
              </w:rPr>
              <w:t>3</w:t>
            </w:r>
            <w:r>
              <w:rPr>
                <w:rFonts w:ascii="Georgia" w:hAnsi="Georgia"/>
                <w:b/>
                <w:sz w:val="28"/>
                <w:szCs w:val="28"/>
                <w:lang w:val="en-US"/>
              </w:rPr>
              <w:t xml:space="preserve"> </w:t>
            </w:r>
            <w:r w:rsidRPr="000F02ED">
              <w:rPr>
                <w:rFonts w:ascii="Georgia" w:hAnsi="Georgia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Georgia" w:hAnsi="Georgia"/>
                <w:b/>
                <w:sz w:val="28"/>
                <w:szCs w:val="28"/>
                <w:lang w:val="en-US"/>
              </w:rPr>
              <w:t>My family and friends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>In my house</w:t>
            </w:r>
          </w:p>
        </w:tc>
      </w:tr>
      <w:tr w:rsidR="00DE1048" w:rsidRPr="00015E53" w:rsidTr="000072FA">
        <w:trPr>
          <w:cantSplit/>
          <w:trHeight w:hRule="exact" w:val="697"/>
        </w:trPr>
        <w:tc>
          <w:tcPr>
            <w:tcW w:w="1309" w:type="pct"/>
            <w:gridSpan w:val="2"/>
          </w:tcPr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ru-RU"/>
              </w:rPr>
            </w:pPr>
            <w:r>
              <w:rPr>
                <w:rFonts w:ascii="Georgia" w:hAnsi="Georgia"/>
                <w:sz w:val="28"/>
                <w:szCs w:val="28"/>
              </w:rPr>
              <w:t>FORM</w:t>
            </w:r>
            <w:r>
              <w:rPr>
                <w:rFonts w:ascii="Georgia" w:hAnsi="Georgia"/>
                <w:sz w:val="28"/>
                <w:szCs w:val="28"/>
                <w:lang w:val="ru-RU"/>
              </w:rPr>
              <w:t>:</w:t>
            </w:r>
            <w:r>
              <w:rPr>
                <w:rFonts w:ascii="Georgia" w:hAnsi="Georgia"/>
                <w:sz w:val="28"/>
                <w:szCs w:val="28"/>
              </w:rPr>
              <w:t xml:space="preserve"> 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ru-RU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>Date</w:t>
            </w:r>
            <w:r w:rsidRPr="00D86C09">
              <w:rPr>
                <w:rFonts w:ascii="Georgia" w:hAnsi="Georgia"/>
                <w:sz w:val="28"/>
                <w:szCs w:val="28"/>
                <w:lang w:val="ru-RU"/>
              </w:rPr>
              <w:t>:</w:t>
            </w:r>
          </w:p>
        </w:tc>
        <w:tc>
          <w:tcPr>
            <w:tcW w:w="3691" w:type="pct"/>
            <w:gridSpan w:val="2"/>
          </w:tcPr>
          <w:p w:rsidR="00DE1048" w:rsidRPr="00B56660" w:rsidRDefault="00DE1048" w:rsidP="00DE104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 “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 “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е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 “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 “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 “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”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</w:t>
            </w:r>
            <w:r w:rsidRPr="00B5666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ru-RU"/>
              </w:rPr>
            </w:pPr>
            <w:r>
              <w:rPr>
                <w:rFonts w:ascii="Georgia" w:hAnsi="Georgia"/>
                <w:sz w:val="28"/>
                <w:szCs w:val="28"/>
                <w:lang w:val="ru-RU"/>
              </w:rPr>
              <w:t>10</w:t>
            </w:r>
            <w:r>
              <w:rPr>
                <w:rFonts w:ascii="Georgia" w:hAnsi="Georgia"/>
                <w:sz w:val="28"/>
                <w:szCs w:val="28"/>
                <w:lang w:val="ru-RU"/>
              </w:rPr>
              <w:t>.11.2021</w:t>
            </w:r>
          </w:p>
        </w:tc>
      </w:tr>
      <w:tr w:rsidR="00DE1048" w:rsidRPr="00015E53" w:rsidTr="000072FA">
        <w:trPr>
          <w:cantSplit/>
          <w:trHeight w:hRule="exact" w:val="419"/>
        </w:trPr>
        <w:tc>
          <w:tcPr>
            <w:tcW w:w="1309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 xml:space="preserve">Teacher name: </w:t>
            </w:r>
          </w:p>
        </w:tc>
        <w:tc>
          <w:tcPr>
            <w:tcW w:w="3691" w:type="pct"/>
            <w:gridSpan w:val="2"/>
          </w:tcPr>
          <w:p w:rsidR="00DE1048" w:rsidRPr="00B56660" w:rsidRDefault="00DE1048" w:rsidP="000072FA">
            <w:pPr>
              <w:pStyle w:val="a3"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 w:rsidRPr="00B56660"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Dina </w:t>
            </w:r>
            <w:proofErr w:type="spellStart"/>
            <w:r w:rsidRPr="00B56660">
              <w:rPr>
                <w:rFonts w:ascii="Georgia" w:hAnsi="Georgia"/>
                <w:i/>
                <w:sz w:val="28"/>
                <w:szCs w:val="28"/>
                <w:lang w:val="en-US"/>
              </w:rPr>
              <w:t>Shamiyeva</w:t>
            </w:r>
            <w:proofErr w:type="spellEnd"/>
          </w:p>
        </w:tc>
      </w:tr>
      <w:tr w:rsidR="00DE1048" w:rsidRPr="00015E53" w:rsidTr="000072FA">
        <w:trPr>
          <w:cantSplit/>
          <w:trHeight w:val="1381"/>
        </w:trPr>
        <w:tc>
          <w:tcPr>
            <w:tcW w:w="1309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Learning objectives(s) that this lesson is contributing to</w:t>
            </w:r>
          </w:p>
        </w:tc>
        <w:tc>
          <w:tcPr>
            <w:tcW w:w="3691" w:type="pct"/>
            <w:gridSpan w:val="2"/>
          </w:tcPr>
          <w:p w:rsidR="00DE1048" w:rsidRPr="00D86C09" w:rsidRDefault="00DE1048" w:rsidP="000072FA">
            <w:pPr>
              <w:pStyle w:val="s12"/>
              <w:spacing w:before="0" w:beforeAutospacing="0" w:after="0" w:afterAutospacing="0"/>
              <w:rPr>
                <w:rFonts w:ascii="Georgia" w:hAnsi="Georgia"/>
                <w:color w:val="000000"/>
                <w:sz w:val="28"/>
                <w:szCs w:val="28"/>
              </w:rPr>
            </w:pPr>
            <w:r w:rsidRPr="00D86C09">
              <w:rPr>
                <w:rStyle w:val="s26"/>
                <w:rFonts w:ascii="Georgia" w:hAnsi="Georgia"/>
                <w:color w:val="000000"/>
                <w:sz w:val="28"/>
                <w:szCs w:val="28"/>
              </w:rPr>
              <w:t>L3 recognize with support common names and names of places; recognize the spoken form of a limited range of everyday and classroom words</w:t>
            </w:r>
            <w:r w:rsidRPr="00D86C09">
              <w:rPr>
                <w:rStyle w:val="apple-converted-space"/>
                <w:rFonts w:ascii="Georgia" w:hAnsi="Georgia"/>
                <w:color w:val="000000"/>
                <w:sz w:val="28"/>
                <w:szCs w:val="28"/>
              </w:rPr>
              <w:t> </w:t>
            </w:r>
          </w:p>
          <w:p w:rsidR="00DE1048" w:rsidRPr="00D86C09" w:rsidRDefault="00DE1048" w:rsidP="000072FA">
            <w:pPr>
              <w:pStyle w:val="s12"/>
              <w:spacing w:before="0" w:beforeAutospacing="0" w:after="0" w:afterAutospacing="0"/>
              <w:rPr>
                <w:rFonts w:ascii="Georgia" w:hAnsi="Georgia"/>
                <w:color w:val="000000"/>
                <w:sz w:val="28"/>
                <w:szCs w:val="28"/>
              </w:rPr>
            </w:pPr>
            <w:r w:rsidRPr="00D86C09">
              <w:rPr>
                <w:rStyle w:val="s26"/>
                <w:rFonts w:ascii="Georgia" w:hAnsi="Georgia"/>
                <w:color w:val="000000"/>
                <w:sz w:val="28"/>
                <w:szCs w:val="28"/>
              </w:rPr>
              <w:t>1.L9 recognize the names of letters of the alphabet</w:t>
            </w:r>
          </w:p>
        </w:tc>
      </w:tr>
      <w:tr w:rsidR="00DE1048" w:rsidRPr="00015E53" w:rsidTr="000072FA">
        <w:trPr>
          <w:cantSplit/>
          <w:trHeight w:hRule="exact" w:val="340"/>
        </w:trPr>
        <w:tc>
          <w:tcPr>
            <w:tcW w:w="1309" w:type="pct"/>
            <w:gridSpan w:val="2"/>
            <w:vMerge w:val="restart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Lesson objectives</w:t>
            </w:r>
          </w:p>
        </w:tc>
        <w:tc>
          <w:tcPr>
            <w:tcW w:w="3691" w:type="pct"/>
            <w:gridSpan w:val="2"/>
            <w:tcBorders>
              <w:bottom w:val="nil"/>
            </w:tcBorders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All learners will be able to:</w:t>
            </w:r>
          </w:p>
        </w:tc>
      </w:tr>
      <w:tr w:rsidR="00DE1048" w:rsidRPr="00387773" w:rsidTr="000072FA">
        <w:trPr>
          <w:cantSplit/>
          <w:trHeight w:val="603"/>
        </w:trPr>
        <w:tc>
          <w:tcPr>
            <w:tcW w:w="1309" w:type="pct"/>
            <w:gridSpan w:val="2"/>
            <w:vMerge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</w:tc>
        <w:tc>
          <w:tcPr>
            <w:tcW w:w="3691" w:type="pct"/>
            <w:gridSpan w:val="2"/>
            <w:tcBorders>
              <w:top w:val="nil"/>
            </w:tcBorders>
          </w:tcPr>
          <w:p w:rsidR="00DE1048" w:rsidRDefault="00DE1048" w:rsidP="00DE1048">
            <w:pPr>
              <w:pStyle w:val="a3"/>
              <w:numPr>
                <w:ilvl w:val="0"/>
                <w:numId w:val="1"/>
              </w:numPr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name some members of family without teacher support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1"/>
              </w:numPr>
              <w:rPr>
                <w:rFonts w:ascii="Georgia" w:hAnsi="Georgia"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sz w:val="28"/>
                <w:szCs w:val="28"/>
                <w:lang w:eastAsia="en-GB"/>
              </w:rPr>
              <w:t>name some things in the room</w:t>
            </w:r>
          </w:p>
        </w:tc>
      </w:tr>
      <w:tr w:rsidR="00DE1048" w:rsidRPr="00015E53" w:rsidTr="000072FA">
        <w:trPr>
          <w:cantSplit/>
          <w:trHeight w:hRule="exact" w:val="340"/>
        </w:trPr>
        <w:tc>
          <w:tcPr>
            <w:tcW w:w="1309" w:type="pct"/>
            <w:gridSpan w:val="2"/>
            <w:vMerge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</w:tc>
        <w:tc>
          <w:tcPr>
            <w:tcW w:w="3691" w:type="pct"/>
            <w:gridSpan w:val="2"/>
            <w:tcBorders>
              <w:bottom w:val="nil"/>
            </w:tcBorders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Most learners will be able to:</w:t>
            </w:r>
          </w:p>
        </w:tc>
      </w:tr>
      <w:tr w:rsidR="00DE1048" w:rsidRPr="00BC7BFD" w:rsidTr="000072FA">
        <w:trPr>
          <w:cantSplit/>
          <w:trHeight w:val="753"/>
        </w:trPr>
        <w:tc>
          <w:tcPr>
            <w:tcW w:w="1309" w:type="pct"/>
            <w:gridSpan w:val="2"/>
            <w:vMerge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</w:tc>
        <w:tc>
          <w:tcPr>
            <w:tcW w:w="3691" w:type="pct"/>
            <w:gridSpan w:val="2"/>
            <w:tcBorders>
              <w:top w:val="nil"/>
            </w:tcBorders>
          </w:tcPr>
          <w:p w:rsidR="00DE1048" w:rsidRPr="00D86C09" w:rsidRDefault="00DE1048" w:rsidP="00DE1048">
            <w:pPr>
              <w:pStyle w:val="a3"/>
              <w:numPr>
                <w:ilvl w:val="0"/>
                <w:numId w:val="1"/>
              </w:numPr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>use «Who is»</w:t>
            </w: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 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>«</w:t>
            </w:r>
            <w:r>
              <w:rPr>
                <w:rFonts w:ascii="Georgia" w:hAnsi="Georgia"/>
                <w:sz w:val="28"/>
                <w:szCs w:val="28"/>
                <w:lang w:val="en-US"/>
              </w:rPr>
              <w:t>What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is»</w:t>
            </w:r>
            <w:r>
              <w:rPr>
                <w:rFonts w:ascii="Georgia" w:hAnsi="Georgia"/>
                <w:sz w:val="28"/>
                <w:szCs w:val="28"/>
                <w:lang w:val="en-US"/>
              </w:rPr>
              <w:t xml:space="preserve"> 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 to identify things 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1"/>
              </w:numPr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answer some questions concerning 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their  </w:t>
            </w: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families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 </w:t>
            </w:r>
          </w:p>
        </w:tc>
      </w:tr>
      <w:tr w:rsidR="00DE1048" w:rsidRPr="00015E53" w:rsidTr="000072FA">
        <w:trPr>
          <w:cantSplit/>
          <w:trHeight w:hRule="exact" w:val="340"/>
        </w:trPr>
        <w:tc>
          <w:tcPr>
            <w:tcW w:w="1309" w:type="pct"/>
            <w:gridSpan w:val="2"/>
            <w:vMerge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</w:tc>
        <w:tc>
          <w:tcPr>
            <w:tcW w:w="3691" w:type="pct"/>
            <w:gridSpan w:val="2"/>
            <w:tcBorders>
              <w:bottom w:val="nil"/>
            </w:tcBorders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Some learners will be able to: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</w:tc>
      </w:tr>
      <w:tr w:rsidR="00DE1048" w:rsidRPr="00015E53" w:rsidTr="000072FA">
        <w:trPr>
          <w:cantSplit/>
        </w:trPr>
        <w:tc>
          <w:tcPr>
            <w:tcW w:w="1309" w:type="pct"/>
            <w:gridSpan w:val="2"/>
            <w:vMerge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</w:tc>
        <w:tc>
          <w:tcPr>
            <w:tcW w:w="3691" w:type="pct"/>
            <w:gridSpan w:val="2"/>
            <w:tcBorders>
              <w:top w:val="nil"/>
            </w:tcBorders>
          </w:tcPr>
          <w:p w:rsidR="00DE1048" w:rsidRPr="00DE1048" w:rsidRDefault="00DE1048" w:rsidP="00DE1048">
            <w:pPr>
              <w:pStyle w:val="a3"/>
              <w:numPr>
                <w:ilvl w:val="0"/>
                <w:numId w:val="2"/>
              </w:numPr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talk  about their </w:t>
            </w: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 families</w:t>
            </w:r>
            <w:r w:rsidRPr="00D86C09">
              <w:rPr>
                <w:rFonts w:ascii="Georgia" w:hAnsi="Georgia"/>
                <w:sz w:val="28"/>
                <w:szCs w:val="28"/>
                <w:lang w:val="ru-RU" w:eastAsia="en-GB"/>
              </w:rPr>
              <w:t xml:space="preserve"> 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2"/>
              </w:numPr>
              <w:rPr>
                <w:rFonts w:ascii="Georgia" w:hAnsi="Georgia"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sz w:val="28"/>
                <w:szCs w:val="28"/>
                <w:lang w:val="en-US" w:eastAsia="en-GB"/>
              </w:rPr>
              <w:t>describe their room</w:t>
            </w:r>
          </w:p>
        </w:tc>
      </w:tr>
      <w:tr w:rsidR="00DE1048" w:rsidRPr="00015E53" w:rsidTr="000072FA">
        <w:trPr>
          <w:cantSplit/>
          <w:trHeight w:val="567"/>
        </w:trPr>
        <w:tc>
          <w:tcPr>
            <w:tcW w:w="1309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Assessment criteria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Can/do</w:t>
            </w:r>
          </w:p>
        </w:tc>
        <w:tc>
          <w:tcPr>
            <w:tcW w:w="3691" w:type="pct"/>
            <w:gridSpan w:val="2"/>
          </w:tcPr>
          <w:p w:rsidR="00DE1048" w:rsidRPr="00D86C09" w:rsidRDefault="00DE1048" w:rsidP="00DE1048">
            <w:pPr>
              <w:pStyle w:val="a3"/>
              <w:numPr>
                <w:ilvl w:val="0"/>
                <w:numId w:val="2"/>
              </w:numPr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 xml:space="preserve">talk about his/her family; 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2"/>
              </w:numPr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>pronounce topic words intelligibly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2"/>
              </w:numPr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>describe pictures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2"/>
              </w:numPr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do correct use “This is …” 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2"/>
              </w:numPr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can answers the questions </w:t>
            </w:r>
          </w:p>
        </w:tc>
      </w:tr>
      <w:tr w:rsidR="00DE1048" w:rsidRPr="00015E53" w:rsidTr="000072FA">
        <w:trPr>
          <w:cantSplit/>
          <w:trHeight w:val="567"/>
        </w:trPr>
        <w:tc>
          <w:tcPr>
            <w:tcW w:w="1309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Cross-curricular links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Collaborative learning</w:t>
            </w:r>
          </w:p>
        </w:tc>
        <w:tc>
          <w:tcPr>
            <w:tcW w:w="3691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  <w:t xml:space="preserve">Art </w:t>
            </w:r>
          </w:p>
        </w:tc>
      </w:tr>
      <w:tr w:rsidR="00DE1048" w:rsidRPr="00015E53" w:rsidTr="000072FA">
        <w:trPr>
          <w:cantSplit/>
          <w:trHeight w:val="364"/>
        </w:trPr>
        <w:tc>
          <w:tcPr>
            <w:tcW w:w="1309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ICT skills</w:t>
            </w:r>
          </w:p>
        </w:tc>
        <w:tc>
          <w:tcPr>
            <w:tcW w:w="3691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color w:val="000000" w:themeColor="text1"/>
                <w:sz w:val="28"/>
                <w:szCs w:val="28"/>
                <w:lang w:val="en-US" w:eastAsia="en-GB"/>
              </w:rPr>
              <w:t>Listening skills of recording</w:t>
            </w:r>
          </w:p>
        </w:tc>
      </w:tr>
      <w:tr w:rsidR="00DE1048" w:rsidRPr="00015E53" w:rsidTr="000072FA">
        <w:trPr>
          <w:trHeight w:hRule="exact" w:val="471"/>
        </w:trPr>
        <w:tc>
          <w:tcPr>
            <w:tcW w:w="5000" w:type="pct"/>
            <w:gridSpan w:val="4"/>
          </w:tcPr>
          <w:p w:rsidR="00DE1048" w:rsidRPr="00D86C09" w:rsidRDefault="00DE1048" w:rsidP="000072FA">
            <w:pPr>
              <w:pStyle w:val="a3"/>
              <w:jc w:val="center"/>
              <w:rPr>
                <w:rFonts w:ascii="Georgia" w:hAnsi="Georgia"/>
                <w:b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b/>
                <w:sz w:val="28"/>
                <w:szCs w:val="28"/>
                <w:lang w:eastAsia="en-GB"/>
              </w:rPr>
              <w:t>Plan</w:t>
            </w:r>
          </w:p>
        </w:tc>
      </w:tr>
      <w:tr w:rsidR="00DE1048" w:rsidRPr="00015E53" w:rsidTr="000072FA">
        <w:trPr>
          <w:trHeight w:hRule="exact" w:val="1082"/>
        </w:trPr>
        <w:tc>
          <w:tcPr>
            <w:tcW w:w="856" w:type="pct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b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b/>
                <w:sz w:val="28"/>
                <w:szCs w:val="28"/>
                <w:lang w:eastAsia="en-GB"/>
              </w:rPr>
              <w:t>Planned timings</w:t>
            </w:r>
          </w:p>
        </w:tc>
        <w:tc>
          <w:tcPr>
            <w:tcW w:w="3271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b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b/>
                <w:sz w:val="28"/>
                <w:szCs w:val="28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873" w:type="pct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b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b/>
                <w:sz w:val="28"/>
                <w:szCs w:val="28"/>
                <w:lang w:eastAsia="en-GB"/>
              </w:rPr>
              <w:t>Resources</w:t>
            </w:r>
          </w:p>
        </w:tc>
      </w:tr>
      <w:tr w:rsidR="00DE1048" w:rsidRPr="00015E53" w:rsidTr="000072FA">
        <w:trPr>
          <w:trHeight w:val="689"/>
        </w:trPr>
        <w:tc>
          <w:tcPr>
            <w:tcW w:w="856" w:type="pct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Beginning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5  minutes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sz w:val="28"/>
                <w:szCs w:val="28"/>
                <w:lang w:eastAsia="en-GB"/>
              </w:rPr>
              <w:t>10</w:t>
            </w: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  minutes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</w:tc>
        <w:tc>
          <w:tcPr>
            <w:tcW w:w="3271" w:type="pct"/>
            <w:gridSpan w:val="2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>ORGANIZATION MOMENT</w:t>
            </w:r>
          </w:p>
          <w:p w:rsidR="00DE1048" w:rsidRPr="00D86C09" w:rsidRDefault="00DE1048" w:rsidP="000072FA">
            <w:pPr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b/>
                <w:sz w:val="28"/>
                <w:szCs w:val="28"/>
                <w:lang w:val="en-US" w:eastAsia="en-GB"/>
              </w:rPr>
              <w:t xml:space="preserve">Warm Up: </w:t>
            </w:r>
          </w:p>
          <w:p w:rsidR="00DE1048" w:rsidRPr="00D86C09" w:rsidRDefault="00DE1048" w:rsidP="000072FA">
            <w:pPr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Review home task.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Teacher will have Learners move into a circle. Revise the previously studied colors</w:t>
            </w:r>
            <w:r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, numbers, </w:t>
            </w:r>
            <w:proofErr w:type="gramStart"/>
            <w:r>
              <w:rPr>
                <w:rFonts w:ascii="Georgia" w:hAnsi="Georgia"/>
                <w:sz w:val="28"/>
                <w:szCs w:val="28"/>
                <w:lang w:val="en-US" w:eastAsia="en-GB"/>
              </w:rPr>
              <w:t>letters</w:t>
            </w:r>
            <w:proofErr w:type="gramEnd"/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: </w:t>
            </w:r>
            <w:r w:rsidRPr="00D86C09">
              <w:rPr>
                <w:rFonts w:ascii="Georgia" w:hAnsi="Georgia"/>
                <w:sz w:val="28"/>
                <w:szCs w:val="28"/>
              </w:rPr>
              <w:t xml:space="preserve">red, blue, green, yellow, orange, </w:t>
            </w:r>
            <w:r>
              <w:rPr>
                <w:rFonts w:ascii="Georgia" w:hAnsi="Georgia"/>
                <w:sz w:val="28"/>
                <w:szCs w:val="28"/>
              </w:rPr>
              <w:t>purple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, etc</w:t>
            </w:r>
            <w:r>
              <w:rPr>
                <w:rFonts w:ascii="Georgia" w:hAnsi="Georgia"/>
                <w:sz w:val="28"/>
                <w:szCs w:val="28"/>
                <w:lang w:val="en-US" w:eastAsia="en-GB"/>
              </w:rPr>
              <w:t>.   A-Q, 1-20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 </w:t>
            </w:r>
          </w:p>
          <w:p w:rsidR="00DE1048" w:rsidRPr="000F02ED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T gives different coloured shapes. To divide into groups</w:t>
            </w:r>
          </w:p>
          <w:p w:rsidR="00DE1048" w:rsidRPr="000F02ED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>
              <w:rPr>
                <w:rFonts w:ascii="Georgia" w:hAnsi="Georgia"/>
                <w:sz w:val="28"/>
                <w:szCs w:val="28"/>
                <w:lang w:val="en-US" w:eastAsia="en-GB"/>
              </w:rPr>
              <w:lastRenderedPageBreak/>
              <w:t>Game – ABC bingo</w:t>
            </w:r>
          </w:p>
          <w:p w:rsidR="00DE1048" w:rsidRPr="000F02ED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DE1048">
            <w:pPr>
              <w:pStyle w:val="a3"/>
              <w:numPr>
                <w:ilvl w:val="0"/>
                <w:numId w:val="3"/>
              </w:numPr>
              <w:spacing w:line="276" w:lineRule="auto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Explain the aims of the lesson: 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5"/>
              </w:numPr>
              <w:spacing w:line="276" w:lineRule="auto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>
              <w:rPr>
                <w:rFonts w:ascii="Georgia" w:hAnsi="Georgia"/>
                <w:sz w:val="28"/>
                <w:szCs w:val="28"/>
                <w:lang w:val="en-US" w:eastAsia="en-GB"/>
              </w:rPr>
              <w:t>Have you got a desk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?  Look at me. Today we are going to learn the </w:t>
            </w:r>
            <w:r>
              <w:rPr>
                <w:rFonts w:ascii="Georgia" w:hAnsi="Georgia"/>
                <w:sz w:val="28"/>
                <w:szCs w:val="28"/>
                <w:lang w:val="en-US" w:eastAsia="en-GB"/>
              </w:rPr>
              <w:t>things in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 our </w:t>
            </w:r>
            <w:r>
              <w:rPr>
                <w:rFonts w:ascii="Georgia" w:hAnsi="Georgia"/>
                <w:sz w:val="28"/>
                <w:szCs w:val="28"/>
                <w:lang w:val="en-US" w:eastAsia="en-GB"/>
              </w:rPr>
              <w:t>room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 in English. </w:t>
            </w:r>
            <w:r w:rsidRPr="00D86C09">
              <w:rPr>
                <w:rFonts w:ascii="Georgia" w:hAnsi="Georgia"/>
                <w:i/>
                <w:sz w:val="28"/>
                <w:szCs w:val="28"/>
                <w:lang w:val="en-US" w:eastAsia="en-GB"/>
              </w:rPr>
              <w:t>\procedural questions\</w:t>
            </w: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 </w:t>
            </w:r>
          </w:p>
        </w:tc>
        <w:tc>
          <w:tcPr>
            <w:tcW w:w="873" w:type="pct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bCs/>
                <w:iCs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bCs/>
                <w:iCs/>
                <w:sz w:val="28"/>
                <w:szCs w:val="28"/>
                <w:lang w:val="en-US" w:eastAsia="en-GB"/>
              </w:rPr>
              <w:t>Visual aids from previous lessons</w:t>
            </w: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ru-RU"/>
              </w:rPr>
            </w:pP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ru-RU"/>
              </w:rPr>
            </w:pPr>
          </w:p>
          <w:p w:rsidR="00DE1048" w:rsidRPr="001C4C1E" w:rsidRDefault="00DE1048" w:rsidP="000072FA">
            <w:pPr>
              <w:pStyle w:val="a3"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 w:rsidRPr="001C4C1E">
              <w:rPr>
                <w:rFonts w:ascii="Georgia" w:hAnsi="Georgia"/>
                <w:i/>
                <w:sz w:val="28"/>
                <w:szCs w:val="28"/>
                <w:lang w:val="en-US"/>
              </w:rPr>
              <w:t>slides</w:t>
            </w:r>
          </w:p>
          <w:p w:rsidR="00DE1048" w:rsidRPr="001C4C1E" w:rsidRDefault="00DE1048" w:rsidP="000072FA">
            <w:pPr>
              <w:pStyle w:val="a3"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 w:rsidRPr="001C4C1E">
              <w:rPr>
                <w:rFonts w:ascii="Georgia" w:hAnsi="Georgia"/>
                <w:i/>
                <w:sz w:val="28"/>
                <w:szCs w:val="28"/>
                <w:lang w:val="en-US"/>
              </w:rPr>
              <w:lastRenderedPageBreak/>
              <w:t xml:space="preserve"> </w:t>
            </w:r>
            <w:r w:rsidRPr="001C4C1E">
              <w:rPr>
                <w:rFonts w:ascii="Georgia" w:hAnsi="Georgia"/>
                <w:i/>
                <w:sz w:val="28"/>
                <w:szCs w:val="28"/>
                <w:lang w:val="ru-RU"/>
              </w:rPr>
              <w:t xml:space="preserve">№ </w:t>
            </w:r>
            <w:r w:rsidRPr="001C4C1E">
              <w:rPr>
                <w:rFonts w:ascii="Georgia" w:hAnsi="Georgia"/>
                <w:i/>
                <w:sz w:val="28"/>
                <w:szCs w:val="28"/>
                <w:lang w:val="en-US"/>
              </w:rPr>
              <w:t>2, 3,4</w:t>
            </w: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/>
              </w:rPr>
            </w:pP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/>
              </w:rPr>
            </w:pPr>
          </w:p>
          <w:p w:rsidR="00DE1048" w:rsidRPr="001C4C1E" w:rsidRDefault="00DE1048" w:rsidP="000072FA">
            <w:pPr>
              <w:pStyle w:val="a3"/>
              <w:rPr>
                <w:rFonts w:ascii="Georgia" w:hAnsi="Georgia"/>
                <w:i/>
                <w:sz w:val="28"/>
                <w:szCs w:val="28"/>
                <w:lang w:val="en-US"/>
              </w:rPr>
            </w:pPr>
          </w:p>
          <w:p w:rsidR="00DE1048" w:rsidRPr="001C4C1E" w:rsidRDefault="00DE1048" w:rsidP="000072FA">
            <w:pPr>
              <w:pStyle w:val="a3"/>
              <w:rPr>
                <w:rFonts w:ascii="Georgia" w:hAnsi="Georgia"/>
                <w:i/>
                <w:sz w:val="28"/>
                <w:szCs w:val="28"/>
                <w:lang w:val="en-US" w:eastAsia="en-GB"/>
              </w:rPr>
            </w:pPr>
            <w:r w:rsidRPr="001C4C1E"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slide </w:t>
            </w:r>
            <w:r w:rsidRPr="001C4C1E">
              <w:rPr>
                <w:rFonts w:ascii="Georgia" w:hAnsi="Georgia"/>
                <w:i/>
                <w:sz w:val="28"/>
                <w:szCs w:val="28"/>
                <w:lang w:val="ru-RU"/>
              </w:rPr>
              <w:t xml:space="preserve">№ </w:t>
            </w:r>
            <w:r w:rsidRPr="001C4C1E">
              <w:rPr>
                <w:rFonts w:ascii="Georgia" w:hAnsi="Georgia"/>
                <w:i/>
                <w:sz w:val="28"/>
                <w:szCs w:val="28"/>
                <w:lang w:val="en-US"/>
              </w:rPr>
              <w:t>5</w:t>
            </w:r>
          </w:p>
          <w:p w:rsidR="00DE1048" w:rsidRPr="004E6C6F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/>
              </w:rPr>
            </w:pPr>
          </w:p>
        </w:tc>
      </w:tr>
      <w:tr w:rsidR="00DE1048" w:rsidRPr="003E6661" w:rsidTr="000072FA">
        <w:trPr>
          <w:trHeight w:val="540"/>
        </w:trPr>
        <w:tc>
          <w:tcPr>
            <w:tcW w:w="856" w:type="pct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lastRenderedPageBreak/>
              <w:t>Middle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sz w:val="28"/>
                <w:szCs w:val="28"/>
                <w:lang w:eastAsia="en-GB"/>
              </w:rPr>
              <w:t xml:space="preserve">10 </w:t>
            </w: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minutes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sz w:val="28"/>
                <w:szCs w:val="28"/>
                <w:lang w:eastAsia="en-GB"/>
              </w:rPr>
              <w:t>8 minutes</w:t>
            </w:r>
          </w:p>
          <w:p w:rsidR="00DE1048" w:rsidRPr="004E6C6F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4E6C6F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4E6C6F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4E6C6F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End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sz w:val="28"/>
                <w:szCs w:val="28"/>
                <w:lang w:eastAsia="en-GB"/>
              </w:rPr>
              <w:t xml:space="preserve"> 7</w:t>
            </w: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 minutes</w:t>
            </w:r>
          </w:p>
        </w:tc>
        <w:tc>
          <w:tcPr>
            <w:tcW w:w="3271" w:type="pct"/>
            <w:gridSpan w:val="2"/>
          </w:tcPr>
          <w:p w:rsidR="00DE1048" w:rsidRPr="004E6C6F" w:rsidRDefault="00DE1048" w:rsidP="000072FA">
            <w:pPr>
              <w:pStyle w:val="a3"/>
              <w:spacing w:line="276" w:lineRule="auto"/>
              <w:rPr>
                <w:rFonts w:ascii="Georgia" w:hAnsi="Georgia"/>
                <w:b/>
                <w:sz w:val="28"/>
                <w:szCs w:val="28"/>
              </w:rPr>
            </w:pPr>
            <w:r w:rsidRPr="004E6C6F">
              <w:rPr>
                <w:rFonts w:ascii="Georgia" w:hAnsi="Georgia"/>
                <w:b/>
                <w:sz w:val="28"/>
                <w:szCs w:val="28"/>
              </w:rPr>
              <w:t>DEMONSTRATION</w:t>
            </w:r>
          </w:p>
          <w:p w:rsidR="00DE1048" w:rsidRDefault="00DE1048" w:rsidP="00DE104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2449195</wp:posOffset>
                  </wp:positionH>
                  <wp:positionV relativeFrom="paragraph">
                    <wp:posOffset>327660</wp:posOffset>
                  </wp:positionV>
                  <wp:extent cx="628650" cy="561975"/>
                  <wp:effectExtent l="19050" t="0" r="0" b="0"/>
                  <wp:wrapNone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hAnsi="Georgia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1115695</wp:posOffset>
                  </wp:positionH>
                  <wp:positionV relativeFrom="paragraph">
                    <wp:posOffset>384810</wp:posOffset>
                  </wp:positionV>
                  <wp:extent cx="485775" cy="561975"/>
                  <wp:effectExtent l="19050" t="0" r="9525" b="0"/>
                  <wp:wrapNone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hAnsi="Georgia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1668145</wp:posOffset>
                  </wp:positionH>
                  <wp:positionV relativeFrom="paragraph">
                    <wp:posOffset>384810</wp:posOffset>
                  </wp:positionV>
                  <wp:extent cx="695325" cy="504825"/>
                  <wp:effectExtent l="19050" t="0" r="9525" b="0"/>
                  <wp:wrapNone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6C09">
              <w:rPr>
                <w:rFonts w:ascii="Georgia" w:hAnsi="Georgia"/>
                <w:sz w:val="28"/>
                <w:szCs w:val="28"/>
              </w:rPr>
              <w:t xml:space="preserve">Teacher demonstrates </w:t>
            </w:r>
            <w:r>
              <w:rPr>
                <w:rFonts w:ascii="Georgia" w:hAnsi="Georgia"/>
                <w:sz w:val="28"/>
                <w:szCs w:val="28"/>
              </w:rPr>
              <w:t>new words on the board</w:t>
            </w:r>
          </w:p>
          <w:p w:rsidR="00DE1048" w:rsidRDefault="00DE1048" w:rsidP="000072FA">
            <w:pPr>
              <w:pStyle w:val="a3"/>
              <w:spacing w:line="276" w:lineRule="auto"/>
              <w:ind w:left="392"/>
              <w:rPr>
                <w:rFonts w:ascii="Georgia" w:hAnsi="Georgia"/>
                <w:sz w:val="28"/>
                <w:szCs w:val="28"/>
              </w:rPr>
            </w:pPr>
            <w:r w:rsidRPr="00DE1048">
              <w:rPr>
                <w:rFonts w:ascii="Georgia" w:hAnsi="Georgia"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-3810</wp:posOffset>
                  </wp:positionV>
                  <wp:extent cx="723900" cy="428625"/>
                  <wp:effectExtent l="19050" t="0" r="0" b="0"/>
                  <wp:wrapNone/>
                  <wp:docPr id="17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1048" w:rsidRPr="00D86C09" w:rsidRDefault="00DE1048" w:rsidP="000072FA">
            <w:pPr>
              <w:pStyle w:val="a3"/>
              <w:spacing w:line="276" w:lineRule="auto"/>
              <w:ind w:left="392"/>
              <w:rPr>
                <w:rFonts w:ascii="Georgia" w:hAnsi="Georgia"/>
                <w:sz w:val="28"/>
                <w:szCs w:val="28"/>
              </w:rPr>
            </w:pPr>
          </w:p>
          <w:p w:rsidR="00DE1048" w:rsidRPr="00D86C09" w:rsidRDefault="00DE1048" w:rsidP="00DE104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Georgia" w:hAnsi="Georgia"/>
                <w:sz w:val="28"/>
                <w:szCs w:val="28"/>
              </w:rPr>
            </w:pPr>
            <w:r w:rsidRPr="00D86C09">
              <w:rPr>
                <w:rFonts w:ascii="Georgia" w:hAnsi="Georgia"/>
                <w:sz w:val="28"/>
                <w:szCs w:val="28"/>
              </w:rPr>
              <w:t xml:space="preserve">Pupils repeat new words after teacher in 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chorally and individually.  </w:t>
            </w:r>
            <w:r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>\individual support\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</w:t>
            </w:r>
          </w:p>
          <w:p w:rsidR="00DE1048" w:rsidRPr="00D86C09" w:rsidRDefault="007C30F3" w:rsidP="000072FA">
            <w:pPr>
              <w:pStyle w:val="a3"/>
              <w:spacing w:line="276" w:lineRule="auto"/>
              <w:jc w:val="center"/>
              <w:rPr>
                <w:rFonts w:ascii="Georgia" w:hAnsi="Georgia"/>
                <w:color w:val="FF0000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color w:val="FF0000"/>
                <w:sz w:val="28"/>
                <w:szCs w:val="28"/>
                <w:lang w:val="en-US"/>
              </w:rPr>
              <w:t>bed, chair, table, desk, TV, cupboard</w:t>
            </w:r>
          </w:p>
          <w:p w:rsidR="00DE1048" w:rsidRPr="00D86C09" w:rsidRDefault="007C30F3" w:rsidP="00DE104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Georgia" w:hAnsi="Georgia"/>
                <w:sz w:val="28"/>
                <w:szCs w:val="28"/>
                <w:lang w:val="kk-KZ"/>
              </w:rPr>
            </w:pPr>
            <w:r>
              <w:rPr>
                <w:rFonts w:ascii="Georgia" w:hAnsi="Georgia"/>
                <w:b/>
                <w:i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1325880</wp:posOffset>
                  </wp:positionH>
                  <wp:positionV relativeFrom="paragraph">
                    <wp:posOffset>935990</wp:posOffset>
                  </wp:positionV>
                  <wp:extent cx="1751965" cy="981075"/>
                  <wp:effectExtent l="19050" t="0" r="635" b="0"/>
                  <wp:wrapNone/>
                  <wp:docPr id="22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65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  <w:r w:rsidR="00DE1048" w:rsidRPr="00D86C09">
              <w:rPr>
                <w:rFonts w:ascii="Georgia" w:hAnsi="Georgia"/>
                <w:b/>
                <w:i/>
                <w:sz w:val="28"/>
                <w:szCs w:val="28"/>
              </w:rPr>
              <w:t>Pre-listening:</w:t>
            </w:r>
            <w:r w:rsidR="00DE1048" w:rsidRPr="00D86C09">
              <w:rPr>
                <w:rFonts w:ascii="Georgia" w:hAnsi="Georgia"/>
                <w:i/>
                <w:sz w:val="28"/>
                <w:szCs w:val="28"/>
              </w:rPr>
              <w:t xml:space="preserve">  </w:t>
            </w:r>
            <w:r w:rsidR="00DE1048" w:rsidRPr="00D86C09">
              <w:rPr>
                <w:rFonts w:ascii="Georgia" w:hAnsi="Georgia"/>
                <w:sz w:val="28"/>
                <w:szCs w:val="28"/>
                <w:lang w:val="en-US"/>
              </w:rPr>
              <w:t>Using flash cards explanation “</w:t>
            </w:r>
            <w:r w:rsidR="00DE1048" w:rsidRPr="00D86C09">
              <w:rPr>
                <w:rFonts w:ascii="Georgia" w:hAnsi="Georgia"/>
                <w:sz w:val="28"/>
                <w:szCs w:val="28"/>
              </w:rPr>
              <w:t>This is</w:t>
            </w:r>
            <w:r w:rsidR="00DE1048"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…”</w:t>
            </w:r>
            <w:r w:rsidR="00DE1048" w:rsidRPr="00D86C09">
              <w:rPr>
                <w:rFonts w:ascii="Georgia" w:hAnsi="Georgia"/>
                <w:sz w:val="28"/>
                <w:szCs w:val="28"/>
                <w:lang w:val="kk-KZ"/>
              </w:rPr>
              <w:t xml:space="preserve"> </w:t>
            </w:r>
            <w:r w:rsidR="00DE1048"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>\individual support\</w:t>
            </w:r>
            <w:r w:rsidR="00DE1048"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</w:t>
            </w:r>
            <w:r w:rsidR="00DE1048" w:rsidRPr="00D86C09">
              <w:rPr>
                <w:rFonts w:ascii="Georgia" w:hAnsi="Georgia"/>
                <w:sz w:val="28"/>
                <w:szCs w:val="28"/>
                <w:lang w:val="kk-KZ"/>
              </w:rPr>
              <w:t>\</w:t>
            </w:r>
            <w:r w:rsidR="00DE1048"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I’ll use </w:t>
            </w:r>
            <w:proofErr w:type="gramStart"/>
            <w:r w:rsidR="00DE1048" w:rsidRPr="00D86C09">
              <w:rPr>
                <w:rFonts w:ascii="Georgia" w:hAnsi="Georgia"/>
                <w:sz w:val="28"/>
                <w:szCs w:val="28"/>
                <w:lang w:val="en-US"/>
              </w:rPr>
              <w:t>method  modeling</w:t>
            </w:r>
            <w:proofErr w:type="gramEnd"/>
            <w:r w:rsidR="00DE1048"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. I’ll support their answers. </w:t>
            </w:r>
            <w:r w:rsidR="00DE1048"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>\</w:t>
            </w:r>
            <w:r w:rsidR="00DE1048" w:rsidRPr="00D86C09">
              <w:rPr>
                <w:rFonts w:ascii="Georgia" w:hAnsi="Georgia"/>
                <w:i/>
                <w:sz w:val="28"/>
                <w:szCs w:val="28"/>
                <w:lang w:val="kk-KZ"/>
              </w:rPr>
              <w:t>modelling\</w:t>
            </w:r>
            <w:r w:rsidR="00DE1048"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 </w:t>
            </w:r>
            <w:r w:rsidR="00DE1048"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Assessment with gestures. </w:t>
            </w:r>
            <w:r w:rsidR="00DE1048" w:rsidRPr="00D86C09">
              <w:rPr>
                <w:rFonts w:ascii="Georgia" w:hAnsi="Georgia"/>
                <w:sz w:val="28"/>
                <w:szCs w:val="28"/>
                <w:lang w:val="kk-KZ"/>
              </w:rPr>
              <w:t xml:space="preserve"> </w:t>
            </w:r>
          </w:p>
          <w:p w:rsidR="00DE1048" w:rsidRPr="00D86C09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i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1494110</wp:posOffset>
                  </wp:positionH>
                  <wp:positionV relativeFrom="paragraph">
                    <wp:posOffset>-9525</wp:posOffset>
                  </wp:positionV>
                  <wp:extent cx="864280" cy="704850"/>
                  <wp:effectExtent l="19050" t="0" r="0" b="0"/>
                  <wp:wrapNone/>
                  <wp:docPr id="14" name="Рисунок 12" descr="Нарисовать рисунок моя семья – Ой! — ГБУ ЦСПСиД «Печатники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Нарисовать рисунок моя семья – Ой! — ГБУ ЦСПСиД «Печатники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8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E1048" w:rsidRPr="004E6C6F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i/>
                <w:sz w:val="36"/>
                <w:szCs w:val="28"/>
                <w:lang w:val="en-US"/>
              </w:rPr>
            </w:pPr>
          </w:p>
          <w:p w:rsidR="00DE1048" w:rsidRDefault="00DE1048" w:rsidP="000072FA">
            <w:pPr>
              <w:pStyle w:val="a3"/>
              <w:spacing w:line="276" w:lineRule="auto"/>
              <w:rPr>
                <w:rFonts w:ascii="Georgia" w:hAnsi="Georgia"/>
                <w:i/>
                <w:sz w:val="28"/>
                <w:szCs w:val="28"/>
                <w:lang w:val="en-US"/>
              </w:rPr>
            </w:pPr>
          </w:p>
          <w:p w:rsidR="00DE1048" w:rsidRPr="00D86C09" w:rsidRDefault="00DE1048" w:rsidP="000072FA">
            <w:pPr>
              <w:pStyle w:val="a3"/>
              <w:spacing w:line="276" w:lineRule="auto"/>
              <w:rPr>
                <w:rFonts w:ascii="Georgia" w:hAnsi="Georgia"/>
                <w:sz w:val="28"/>
                <w:szCs w:val="28"/>
                <w:lang w:val="en-US"/>
              </w:rPr>
            </w:pPr>
            <w:r w:rsidRPr="00D86C09">
              <w:rPr>
                <w:rFonts w:ascii="Georgia" w:hAnsi="Georgia"/>
                <w:b/>
                <w:i/>
                <w:sz w:val="28"/>
                <w:szCs w:val="28"/>
              </w:rPr>
              <w:t>While listening:</w:t>
            </w:r>
            <w:r w:rsidRPr="00D86C09">
              <w:rPr>
                <w:rFonts w:ascii="Georgia" w:hAnsi="Georgia"/>
                <w:i/>
                <w:sz w:val="28"/>
                <w:szCs w:val="28"/>
              </w:rPr>
              <w:t xml:space="preserve"> 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Learners repeat familiar sentences when they are listening.  </w:t>
            </w:r>
          </w:p>
          <w:p w:rsidR="00DE1048" w:rsidRPr="00D86C09" w:rsidRDefault="00DE1048" w:rsidP="00DE104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Georgia" w:hAnsi="Georgia"/>
                <w:sz w:val="28"/>
                <w:szCs w:val="28"/>
                <w:lang w:val="en-US"/>
              </w:rPr>
            </w:pPr>
            <w:r w:rsidRPr="00D86C09">
              <w:rPr>
                <w:rFonts w:ascii="Georgia" w:hAnsi="Georgia"/>
                <w:b/>
                <w:i/>
                <w:sz w:val="28"/>
                <w:szCs w:val="28"/>
              </w:rPr>
              <w:t>Post listening:</w:t>
            </w:r>
            <w:r w:rsidRPr="00D86C09">
              <w:rPr>
                <w:rFonts w:ascii="Georgia" w:hAnsi="Georgia"/>
                <w:i/>
                <w:sz w:val="28"/>
                <w:szCs w:val="28"/>
              </w:rPr>
              <w:t xml:space="preserve">  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The teacher will show cards, and the pupils will find </w:t>
            </w:r>
            <w:r w:rsidR="007C30F3">
              <w:rPr>
                <w:rFonts w:ascii="Georgia" w:hAnsi="Georgia"/>
                <w:sz w:val="28"/>
                <w:szCs w:val="28"/>
                <w:lang w:val="en-US"/>
              </w:rPr>
              <w:t>things in the room</w:t>
            </w:r>
          </w:p>
          <w:p w:rsidR="00DE1048" w:rsidRPr="004E6C6F" w:rsidRDefault="00DE1048" w:rsidP="00DE1048">
            <w:pPr>
              <w:pStyle w:val="a3"/>
              <w:numPr>
                <w:ilvl w:val="0"/>
                <w:numId w:val="4"/>
              </w:numPr>
              <w:spacing w:line="276" w:lineRule="auto"/>
              <w:rPr>
                <w:rFonts w:ascii="Georgia" w:hAnsi="Georgia"/>
                <w:sz w:val="28"/>
                <w:szCs w:val="28"/>
                <w:lang w:val="en-US"/>
              </w:rPr>
            </w:pPr>
            <w:r w:rsidRPr="00D86C09">
              <w:rPr>
                <w:rFonts w:ascii="Georgia" w:hAnsi="Georgia"/>
                <w:b/>
                <w:i/>
                <w:sz w:val="28"/>
                <w:szCs w:val="28"/>
                <w:lang w:val="en-US"/>
              </w:rPr>
              <w:t xml:space="preserve">Pair </w:t>
            </w:r>
            <w:proofErr w:type="gramStart"/>
            <w:r w:rsidRPr="00D86C09">
              <w:rPr>
                <w:rFonts w:ascii="Georgia" w:hAnsi="Georgia"/>
                <w:b/>
                <w:i/>
                <w:sz w:val="28"/>
                <w:szCs w:val="28"/>
                <w:lang w:val="en-US"/>
              </w:rPr>
              <w:t>work</w:t>
            </w:r>
            <w:proofErr w:type="gramEnd"/>
            <w:r w:rsidRPr="00D86C09">
              <w:rPr>
                <w:rFonts w:ascii="Georgia" w:hAnsi="Georgia"/>
                <w:b/>
                <w:i/>
                <w:sz w:val="28"/>
                <w:szCs w:val="28"/>
                <w:lang w:val="en-US"/>
              </w:rPr>
              <w:t xml:space="preserve"> in group.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Talk to your friend. </w:t>
            </w:r>
            <w:r w:rsidR="007C30F3">
              <w:rPr>
                <w:rFonts w:ascii="Georgia" w:hAnsi="Georgia"/>
                <w:sz w:val="28"/>
                <w:szCs w:val="28"/>
                <w:lang w:val="en-US"/>
              </w:rPr>
              <w:t>Say about your room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. </w:t>
            </w:r>
            <w:r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>\S-S methods</w:t>
            </w:r>
            <w:proofErr w:type="gramStart"/>
            <w:r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\ 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</w:t>
            </w:r>
            <w:r w:rsidR="007C30F3">
              <w:rPr>
                <w:rFonts w:ascii="Georgia" w:hAnsi="Georgia"/>
                <w:sz w:val="28"/>
                <w:szCs w:val="28"/>
                <w:lang w:val="en-US"/>
              </w:rPr>
              <w:t>Learners</w:t>
            </w:r>
            <w:proofErr w:type="gramEnd"/>
            <w:r w:rsidR="007C30F3">
              <w:rPr>
                <w:rFonts w:ascii="Georgia" w:hAnsi="Georgia"/>
                <w:sz w:val="28"/>
                <w:szCs w:val="28"/>
                <w:lang w:val="en-US"/>
              </w:rPr>
              <w:t xml:space="preserve"> talk about room</w:t>
            </w:r>
            <w:r w:rsidRPr="004E6C6F">
              <w:rPr>
                <w:rFonts w:ascii="Georgia" w:hAnsi="Georgia"/>
                <w:sz w:val="28"/>
                <w:szCs w:val="28"/>
                <w:lang w:val="en-US"/>
              </w:rPr>
              <w:t xml:space="preserve"> each other.</w:t>
            </w:r>
          </w:p>
          <w:p w:rsidR="00DE1048" w:rsidRPr="00D86C09" w:rsidRDefault="00DE1048" w:rsidP="000072FA">
            <w:pPr>
              <w:pStyle w:val="a3"/>
              <w:spacing w:line="276" w:lineRule="auto"/>
              <w:rPr>
                <w:rFonts w:ascii="Georgia" w:hAnsi="Georgia"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>7</w:t>
            </w:r>
            <w:r w:rsidRPr="004E6C6F">
              <w:rPr>
                <w:rFonts w:ascii="Georgia" w:hAnsi="Georgia"/>
                <w:sz w:val="28"/>
                <w:szCs w:val="28"/>
                <w:lang w:val="en-US"/>
              </w:rPr>
              <w:t xml:space="preserve">.  </w:t>
            </w:r>
            <w:r w:rsidRPr="00D86C09">
              <w:rPr>
                <w:rFonts w:ascii="Georgia" w:hAnsi="Georgia"/>
                <w:b/>
                <w:sz w:val="28"/>
                <w:szCs w:val="28"/>
                <w:lang w:val="en-US"/>
              </w:rPr>
              <w:t xml:space="preserve">Physical training </w:t>
            </w:r>
          </w:p>
          <w:p w:rsidR="00DE1048" w:rsidRPr="00D86C09" w:rsidRDefault="00DE1048" w:rsidP="000072FA">
            <w:pPr>
              <w:pStyle w:val="a3"/>
              <w:widowControl/>
              <w:spacing w:line="276" w:lineRule="auto"/>
              <w:rPr>
                <w:rFonts w:ascii="Georgia" w:hAnsi="Georgia"/>
                <w:sz w:val="28"/>
                <w:szCs w:val="28"/>
                <w:lang w:val="en-US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T. shows the video and Ss should sing along the song and do the actions together with T.  </w:t>
            </w:r>
          </w:p>
          <w:p w:rsidR="00DE1048" w:rsidRPr="00B21F6B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b/>
                <w:sz w:val="28"/>
                <w:szCs w:val="28"/>
                <w:lang w:val="en-US"/>
              </w:rPr>
              <w:t xml:space="preserve">2. </w:t>
            </w:r>
            <w:r w:rsidRPr="00B21F6B">
              <w:rPr>
                <w:rFonts w:ascii="Georgia" w:hAnsi="Georgia"/>
                <w:b/>
                <w:sz w:val="28"/>
                <w:szCs w:val="28"/>
                <w:lang w:val="en-US"/>
              </w:rPr>
              <w:t>Conclusion</w:t>
            </w:r>
            <w:r>
              <w:rPr>
                <w:rFonts w:ascii="Georgia" w:hAnsi="Georgia"/>
                <w:b/>
                <w:sz w:val="28"/>
                <w:szCs w:val="28"/>
                <w:lang w:val="en-US"/>
              </w:rPr>
              <w:t xml:space="preserve">   </w:t>
            </w:r>
            <w:r w:rsidRPr="00B21F6B">
              <w:rPr>
                <w:rFonts w:ascii="Georgia" w:hAnsi="Georgia"/>
                <w:b/>
                <w:i/>
                <w:sz w:val="28"/>
                <w:szCs w:val="28"/>
                <w:lang w:val="en-US"/>
              </w:rPr>
              <w:t xml:space="preserve">Individual work. </w:t>
            </w:r>
          </w:p>
          <w:p w:rsidR="00DE1048" w:rsidRPr="00D86C09" w:rsidRDefault="00DE1048" w:rsidP="000072FA">
            <w:pPr>
              <w:pStyle w:val="a3"/>
              <w:spacing w:line="276" w:lineRule="auto"/>
              <w:rPr>
                <w:rFonts w:ascii="Georgia" w:hAnsi="Georgia"/>
                <w:sz w:val="28"/>
                <w:szCs w:val="28"/>
                <w:lang w:val="en-US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>Answer the question.</w:t>
            </w:r>
            <w:r w:rsidRPr="00D86C09">
              <w:rPr>
                <w:rFonts w:ascii="Georgia" w:hAnsi="Georgia"/>
                <w:sz w:val="28"/>
                <w:szCs w:val="28"/>
                <w:lang w:val="kk-KZ"/>
              </w:rPr>
              <w:t xml:space="preserve"> 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 </w:t>
            </w:r>
            <w:r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>\Individual  assessment by gesture\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 </w:t>
            </w:r>
          </w:p>
          <w:p w:rsidR="00DE1048" w:rsidRPr="00D86C09" w:rsidRDefault="00DE1048" w:rsidP="000072FA">
            <w:pPr>
              <w:pStyle w:val="a3"/>
              <w:spacing w:line="276" w:lineRule="auto"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1. Have you got a </w:t>
            </w:r>
            <w:r w:rsidR="007C30F3">
              <w:rPr>
                <w:rFonts w:ascii="Georgia" w:hAnsi="Georgia"/>
                <w:sz w:val="28"/>
                <w:szCs w:val="28"/>
                <w:lang w:val="en-US"/>
              </w:rPr>
              <w:t>TV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? </w:t>
            </w:r>
            <w:r w:rsidRPr="00D86C09"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\convergent question \ </w:t>
            </w:r>
          </w:p>
          <w:p w:rsidR="00DE1048" w:rsidRPr="00D86C09" w:rsidRDefault="00DE1048" w:rsidP="000072FA">
            <w:pPr>
              <w:pStyle w:val="a3"/>
              <w:spacing w:line="276" w:lineRule="auto"/>
              <w:rPr>
                <w:rFonts w:ascii="Georgia" w:hAnsi="Georgia"/>
                <w:i/>
                <w:sz w:val="28"/>
                <w:szCs w:val="28"/>
                <w:lang w:val="en-US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>2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. Have you got a </w:t>
            </w:r>
            <w:r w:rsidR="007C30F3">
              <w:rPr>
                <w:rFonts w:ascii="Georgia" w:hAnsi="Georgia"/>
                <w:sz w:val="28"/>
                <w:szCs w:val="28"/>
                <w:lang w:val="en-US"/>
              </w:rPr>
              <w:t>table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? </w:t>
            </w:r>
            <w:r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\convergent question </w:t>
            </w:r>
          </w:p>
          <w:p w:rsidR="00DE1048" w:rsidRPr="00D86C09" w:rsidRDefault="00DE1048" w:rsidP="000072FA">
            <w:pPr>
              <w:pStyle w:val="a3"/>
              <w:spacing w:line="276" w:lineRule="auto"/>
              <w:rPr>
                <w:rFonts w:ascii="Georgia" w:hAnsi="Georgia"/>
                <w:sz w:val="28"/>
                <w:szCs w:val="28"/>
              </w:rPr>
            </w:pPr>
            <w:r>
              <w:rPr>
                <w:rFonts w:ascii="Georgia" w:hAnsi="Georgia"/>
                <w:sz w:val="28"/>
                <w:szCs w:val="28"/>
                <w:lang w:val="en-US"/>
              </w:rPr>
              <w:t>3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. Have you got a </w:t>
            </w:r>
            <w:r w:rsidR="007C30F3">
              <w:rPr>
                <w:rFonts w:ascii="Georgia" w:hAnsi="Georgia"/>
                <w:sz w:val="28"/>
                <w:szCs w:val="28"/>
                <w:lang w:val="en-US"/>
              </w:rPr>
              <w:t>chair</w:t>
            </w:r>
            <w:r w:rsidRPr="00D86C09">
              <w:rPr>
                <w:rFonts w:ascii="Georgia" w:hAnsi="Georgia"/>
                <w:sz w:val="28"/>
                <w:szCs w:val="28"/>
                <w:lang w:val="en-US"/>
              </w:rPr>
              <w:t xml:space="preserve">? </w:t>
            </w:r>
            <w:r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\convergent question </w:t>
            </w:r>
          </w:p>
          <w:p w:rsidR="00DE1048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b/>
                <w:i/>
                <w:sz w:val="28"/>
                <w:szCs w:val="28"/>
                <w:lang w:eastAsia="en-GB"/>
              </w:rPr>
            </w:pPr>
          </w:p>
          <w:p w:rsidR="00DE1048" w:rsidRDefault="007C30F3" w:rsidP="000072FA">
            <w:pPr>
              <w:pStyle w:val="a3"/>
              <w:spacing w:line="276" w:lineRule="auto"/>
              <w:ind w:left="360"/>
              <w:rPr>
                <w:rFonts w:ascii="Georgia" w:hAnsi="Georgia"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b/>
                <w:i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1401445</wp:posOffset>
                  </wp:positionH>
                  <wp:positionV relativeFrom="paragraph">
                    <wp:posOffset>752475</wp:posOffset>
                  </wp:positionV>
                  <wp:extent cx="1905000" cy="1200150"/>
                  <wp:effectExtent l="1905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E1048">
              <w:rPr>
                <w:rFonts w:ascii="Georgia" w:hAnsi="Georgia"/>
                <w:b/>
                <w:i/>
                <w:sz w:val="28"/>
                <w:szCs w:val="28"/>
                <w:lang w:eastAsia="en-GB"/>
              </w:rPr>
              <w:t xml:space="preserve">3. </w:t>
            </w:r>
            <w:r w:rsidR="00DE1048" w:rsidRPr="00D86C09">
              <w:rPr>
                <w:rFonts w:ascii="Georgia" w:hAnsi="Georgia"/>
                <w:b/>
                <w:i/>
                <w:sz w:val="28"/>
                <w:szCs w:val="28"/>
                <w:lang w:eastAsia="en-GB"/>
              </w:rPr>
              <w:t>Group work.</w:t>
            </w:r>
            <w:r w:rsidR="00DE1048"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Georgia" w:hAnsi="Georgia"/>
                <w:sz w:val="28"/>
                <w:szCs w:val="28"/>
                <w:lang w:eastAsia="en-GB"/>
              </w:rPr>
              <w:t>Draw your room</w:t>
            </w:r>
            <w:r w:rsidR="00DE1048"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. </w:t>
            </w:r>
            <w:r w:rsidR="00DE1048" w:rsidRPr="00D86C09">
              <w:rPr>
                <w:rFonts w:ascii="Georgia" w:hAnsi="Georgia"/>
                <w:i/>
                <w:sz w:val="28"/>
                <w:szCs w:val="28"/>
                <w:lang w:eastAsia="en-GB"/>
              </w:rPr>
              <w:t>\checking understanding\</w:t>
            </w:r>
            <w:r w:rsidR="00DE1048"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Each group presents their </w:t>
            </w:r>
            <w:r>
              <w:rPr>
                <w:rFonts w:ascii="Georgia" w:hAnsi="Georgia"/>
                <w:sz w:val="28"/>
                <w:szCs w:val="28"/>
                <w:lang w:eastAsia="en-GB"/>
              </w:rPr>
              <w:t>room</w:t>
            </w:r>
            <w:r w:rsidR="00DE1048"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. </w:t>
            </w:r>
            <w:r w:rsidR="00DE1048" w:rsidRPr="00D86C09">
              <w:rPr>
                <w:rFonts w:ascii="Georgia" w:hAnsi="Georgia"/>
                <w:i/>
                <w:sz w:val="28"/>
                <w:szCs w:val="28"/>
                <w:lang w:eastAsia="en-GB"/>
              </w:rPr>
              <w:t>\collaborative learning\</w:t>
            </w:r>
            <w:r w:rsidR="00DE1048" w:rsidRPr="00D86C09">
              <w:rPr>
                <w:rFonts w:ascii="Georgia" w:hAnsi="Georgia"/>
                <w:sz w:val="28"/>
                <w:szCs w:val="28"/>
                <w:lang w:eastAsia="en-GB"/>
              </w:rPr>
              <w:t xml:space="preserve">,\ </w:t>
            </w:r>
            <w:r w:rsidR="00DE1048" w:rsidRPr="00D86C09">
              <w:rPr>
                <w:rFonts w:ascii="Georgia" w:hAnsi="Georgia"/>
                <w:i/>
                <w:sz w:val="28"/>
                <w:szCs w:val="28"/>
                <w:lang w:eastAsia="en-GB"/>
              </w:rPr>
              <w:t>self assessment</w:t>
            </w:r>
            <w:r w:rsidR="00DE1048" w:rsidRPr="00D86C09">
              <w:rPr>
                <w:rFonts w:ascii="Georgia" w:hAnsi="Georgia"/>
                <w:sz w:val="28"/>
                <w:szCs w:val="28"/>
                <w:lang w:eastAsia="en-GB"/>
              </w:rPr>
              <w:t>\</w:t>
            </w:r>
          </w:p>
          <w:p w:rsidR="00DE1048" w:rsidRPr="007C30F3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sz w:val="28"/>
                <w:szCs w:val="28"/>
                <w:lang w:val="ru-RU" w:eastAsia="en-GB"/>
              </w:rPr>
            </w:pPr>
          </w:p>
          <w:p w:rsidR="00DE1048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spacing w:line="276" w:lineRule="auto"/>
              <w:ind w:left="360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7C30F3" w:rsidP="007C30F3">
            <w:pPr>
              <w:pStyle w:val="a3"/>
              <w:spacing w:line="276" w:lineRule="auto"/>
              <w:ind w:left="360"/>
              <w:rPr>
                <w:rFonts w:ascii="Georgia" w:hAnsi="Georgia"/>
                <w:b/>
                <w:sz w:val="28"/>
                <w:szCs w:val="28"/>
                <w:lang w:eastAsia="en-GB"/>
              </w:rPr>
            </w:pPr>
            <w:r>
              <w:rPr>
                <w:rFonts w:ascii="Georgia" w:hAnsi="Georgia"/>
                <w:b/>
                <w:sz w:val="28"/>
                <w:szCs w:val="28"/>
                <w:lang w:eastAsia="en-GB"/>
              </w:rPr>
              <w:t xml:space="preserve">4. </w:t>
            </w:r>
            <w:r w:rsidR="00DE1048" w:rsidRPr="00D86C09">
              <w:rPr>
                <w:rFonts w:ascii="Georgia" w:hAnsi="Georgia"/>
                <w:b/>
                <w:sz w:val="28"/>
                <w:szCs w:val="28"/>
                <w:lang w:eastAsia="en-GB"/>
              </w:rPr>
              <w:t>FEEDBACK</w:t>
            </w:r>
          </w:p>
          <w:p w:rsidR="00DE1048" w:rsidRPr="00D86C09" w:rsidRDefault="00DE1048" w:rsidP="000072FA">
            <w:pPr>
              <w:pStyle w:val="a3"/>
              <w:spacing w:line="276" w:lineRule="auto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Use three colures. Red – not understand. Yellow – partly understand. Green – understand. Learners will write their names on stickers and will stick to determined color. </w:t>
            </w:r>
          </w:p>
        </w:tc>
        <w:tc>
          <w:tcPr>
            <w:tcW w:w="873" w:type="pct"/>
          </w:tcPr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kk-KZ"/>
              </w:rPr>
            </w:pPr>
          </w:p>
          <w:p w:rsidR="00DE1048" w:rsidRPr="00DE1048" w:rsidRDefault="00DE1048" w:rsidP="000072FA">
            <w:pPr>
              <w:pStyle w:val="a3"/>
              <w:rPr>
                <w:rFonts w:ascii="Georgia" w:hAnsi="Georgia"/>
                <w:i/>
                <w:sz w:val="28"/>
                <w:szCs w:val="28"/>
                <w:lang w:val="en-US" w:eastAsia="en-GB"/>
              </w:rPr>
            </w:pPr>
            <w:r w:rsidRPr="001C4C1E">
              <w:rPr>
                <w:rFonts w:ascii="Georgia" w:hAnsi="Georgia"/>
                <w:i/>
                <w:sz w:val="28"/>
                <w:szCs w:val="28"/>
                <w:lang w:val="en-US"/>
              </w:rPr>
              <w:t xml:space="preserve">slide </w:t>
            </w:r>
            <w:r w:rsidRPr="00DE1048">
              <w:rPr>
                <w:rFonts w:ascii="Georgia" w:hAnsi="Georgia"/>
                <w:i/>
                <w:sz w:val="28"/>
                <w:szCs w:val="28"/>
                <w:lang w:val="en-US"/>
              </w:rPr>
              <w:t>№ 6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val="en-US" w:eastAsia="en-GB"/>
              </w:rPr>
              <w:t>PPT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>
              <w:rPr>
                <w:rFonts w:ascii="Georgia" w:hAnsi="Georgia"/>
                <w:sz w:val="28"/>
                <w:szCs w:val="28"/>
                <w:lang w:val="en-US" w:eastAsia="en-GB"/>
              </w:rPr>
              <w:t>flash cards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Vocabulary Cards “Family”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>
              <w:rPr>
                <w:rFonts w:ascii="Georgia" w:hAnsi="Georgia"/>
                <w:sz w:val="28"/>
                <w:szCs w:val="28"/>
                <w:lang w:val="en-US" w:eastAsia="en-GB"/>
              </w:rPr>
              <w:t>Song</w:t>
            </w: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  <w:r>
              <w:rPr>
                <w:rFonts w:ascii="Georgia" w:hAnsi="Georgia"/>
                <w:sz w:val="28"/>
                <w:szCs w:val="28"/>
                <w:lang w:val="en-US" w:eastAsia="en-GB"/>
              </w:rPr>
              <w:t xml:space="preserve"> “My family”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0"/>
                <w:szCs w:val="20"/>
                <w:lang w:val="en-US" w:eastAsia="en-GB"/>
              </w:rPr>
            </w:pPr>
            <w:r>
              <w:rPr>
                <w:rFonts w:ascii="Georgia" w:hAnsi="Georgia"/>
                <w:sz w:val="28"/>
                <w:szCs w:val="28"/>
                <w:lang w:eastAsia="en-GB"/>
              </w:rPr>
              <w:t xml:space="preserve">Video </w:t>
            </w:r>
            <w:hyperlink r:id="rId12" w:history="1"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https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://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www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.</w:t>
              </w:r>
              <w:proofErr w:type="spellStart"/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youtube</w:t>
              </w:r>
              <w:proofErr w:type="spellEnd"/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.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com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/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watch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?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v</w:t>
              </w:r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=0</w:t>
              </w:r>
              <w:proofErr w:type="spellStart"/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OzABZ</w:t>
              </w:r>
              <w:proofErr w:type="spellEnd"/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8</w:t>
              </w:r>
              <w:proofErr w:type="spellStart"/>
              <w:r w:rsidRPr="00D86C09">
                <w:rPr>
                  <w:rStyle w:val="a4"/>
                  <w:rFonts w:ascii="Georgia" w:hAnsi="Georgia"/>
                  <w:sz w:val="20"/>
                  <w:szCs w:val="20"/>
                  <w:lang w:eastAsia="en-GB"/>
                </w:rPr>
                <w:t>BPi</w:t>
              </w:r>
              <w:proofErr w:type="spellEnd"/>
              <w:r w:rsidRPr="00D86C09">
                <w:rPr>
                  <w:rStyle w:val="a4"/>
                  <w:rFonts w:ascii="Georgia" w:hAnsi="Georgia"/>
                  <w:sz w:val="20"/>
                  <w:szCs w:val="20"/>
                  <w:lang w:val="en-US" w:eastAsia="en-GB"/>
                </w:rPr>
                <w:t>4</w:t>
              </w:r>
            </w:hyperlink>
            <w:r w:rsidRPr="00D86C09">
              <w:rPr>
                <w:rFonts w:ascii="Georgia" w:hAnsi="Georgia"/>
                <w:sz w:val="20"/>
                <w:szCs w:val="20"/>
                <w:lang w:val="en-US" w:eastAsia="en-GB"/>
              </w:rPr>
              <w:t xml:space="preserve"> </w:t>
            </w:r>
          </w:p>
          <w:p w:rsidR="00DE1048" w:rsidRPr="00DD4972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eastAsia="en-GB"/>
              </w:rPr>
            </w:pPr>
            <w:r w:rsidRPr="00D86C09">
              <w:rPr>
                <w:rFonts w:ascii="Georgia" w:hAnsi="Georgia"/>
                <w:sz w:val="28"/>
                <w:szCs w:val="28"/>
                <w:lang w:eastAsia="en-GB"/>
              </w:rPr>
              <w:t>Picture  with members family</w:t>
            </w: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  <w:p w:rsidR="00DE1048" w:rsidRPr="00D86C09" w:rsidRDefault="00DE1048" w:rsidP="000072FA">
            <w:pPr>
              <w:pStyle w:val="a3"/>
              <w:rPr>
                <w:rFonts w:ascii="Georgia" w:hAnsi="Georgia"/>
                <w:sz w:val="28"/>
                <w:szCs w:val="28"/>
                <w:lang w:val="en-US" w:eastAsia="en-GB"/>
              </w:rPr>
            </w:pPr>
          </w:p>
        </w:tc>
      </w:tr>
    </w:tbl>
    <w:p w:rsidR="006717CE" w:rsidRDefault="006717CE"/>
    <w:sectPr w:rsidR="006717CE" w:rsidSect="0067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2958"/>
    <w:multiLevelType w:val="hybridMultilevel"/>
    <w:tmpl w:val="36525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57D63"/>
    <w:multiLevelType w:val="hybridMultilevel"/>
    <w:tmpl w:val="0D0CE57C"/>
    <w:lvl w:ilvl="0" w:tplc="7BC6D33C">
      <w:start w:val="1"/>
      <w:numFmt w:val="decimal"/>
      <w:lvlText w:val="%1."/>
      <w:lvlJc w:val="left"/>
      <w:pPr>
        <w:ind w:left="39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B7235"/>
    <w:multiLevelType w:val="hybridMultilevel"/>
    <w:tmpl w:val="B4E0ADCC"/>
    <w:lvl w:ilvl="0" w:tplc="FBDE113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41820"/>
    <w:multiLevelType w:val="hybridMultilevel"/>
    <w:tmpl w:val="142C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066C7"/>
    <w:multiLevelType w:val="hybridMultilevel"/>
    <w:tmpl w:val="A910413E"/>
    <w:lvl w:ilvl="0" w:tplc="31C0FD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E75A7"/>
    <w:multiLevelType w:val="hybridMultilevel"/>
    <w:tmpl w:val="EAA2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048"/>
    <w:rsid w:val="000A6653"/>
    <w:rsid w:val="006717CE"/>
    <w:rsid w:val="007C30F3"/>
    <w:rsid w:val="00DE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4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048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styleId="a4">
    <w:name w:val="Hyperlink"/>
    <w:basedOn w:val="a0"/>
    <w:uiPriority w:val="99"/>
    <w:unhideWhenUsed/>
    <w:rsid w:val="00DE1048"/>
    <w:rPr>
      <w:color w:val="0000FF" w:themeColor="hyperlink"/>
      <w:u w:val="single"/>
    </w:rPr>
  </w:style>
  <w:style w:type="paragraph" w:customStyle="1" w:styleId="s12">
    <w:name w:val="s12"/>
    <w:basedOn w:val="a"/>
    <w:rsid w:val="00DE1048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customStyle="1" w:styleId="s26">
    <w:name w:val="s26"/>
    <w:basedOn w:val="a0"/>
    <w:rsid w:val="00DE1048"/>
  </w:style>
  <w:style w:type="character" w:customStyle="1" w:styleId="apple-converted-space">
    <w:name w:val="apple-converted-space"/>
    <w:basedOn w:val="a0"/>
    <w:rsid w:val="00DE1048"/>
  </w:style>
  <w:style w:type="paragraph" w:styleId="a5">
    <w:name w:val="Balloon Text"/>
    <w:basedOn w:val="a"/>
    <w:link w:val="a6"/>
    <w:uiPriority w:val="99"/>
    <w:semiHidden/>
    <w:unhideWhenUsed/>
    <w:rsid w:val="00DE10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04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youtube.com/watch?v=0OzABZ8BPi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2021-11-09T11:11:00Z</cp:lastPrinted>
  <dcterms:created xsi:type="dcterms:W3CDTF">2021-11-09T10:53:00Z</dcterms:created>
  <dcterms:modified xsi:type="dcterms:W3CDTF">2021-11-09T11:12:00Z</dcterms:modified>
</cp:coreProperties>
</file>