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0A" w:rsidRPr="00C40A9E" w:rsidRDefault="000D0A0A" w:rsidP="000D0A0A">
      <w:pPr>
        <w:spacing w:after="0"/>
        <w:jc w:val="center"/>
        <w:rPr>
          <w:rFonts w:ascii="Times New Roman" w:eastAsia="Calibri" w:hAnsi="Times New Roman" w:cs="Times New Roman"/>
          <w:b/>
          <w:sz w:val="24"/>
          <w:szCs w:val="24"/>
        </w:rPr>
      </w:pPr>
      <w:r w:rsidRPr="00C40A9E">
        <w:rPr>
          <w:rFonts w:ascii="Times New Roman" w:eastAsia="Calibri" w:hAnsi="Times New Roman" w:cs="Times New Roman"/>
          <w:b/>
          <w:sz w:val="24"/>
          <w:szCs w:val="24"/>
        </w:rPr>
        <w:t>МЕТОДИЧЕСКАЯ РЕКОМЕНДАЦИЯ</w:t>
      </w:r>
    </w:p>
    <w:p w:rsidR="000D0A0A" w:rsidRPr="00C40A9E" w:rsidRDefault="000D0A0A" w:rsidP="000D0A0A">
      <w:pPr>
        <w:spacing w:after="0"/>
        <w:jc w:val="center"/>
        <w:rPr>
          <w:rFonts w:ascii="Times New Roman" w:eastAsia="Calibri" w:hAnsi="Times New Roman" w:cs="Times New Roman"/>
          <w:b/>
          <w:sz w:val="24"/>
          <w:szCs w:val="24"/>
        </w:rPr>
      </w:pPr>
      <w:r w:rsidRPr="00C40A9E">
        <w:rPr>
          <w:rFonts w:ascii="Times New Roman" w:eastAsia="Calibri" w:hAnsi="Times New Roman" w:cs="Times New Roman"/>
          <w:b/>
          <w:sz w:val="24"/>
          <w:szCs w:val="24"/>
        </w:rPr>
        <w:t>«</w:t>
      </w:r>
      <w:bookmarkStart w:id="0" w:name="_GoBack"/>
      <w:r w:rsidR="004531D7">
        <w:rPr>
          <w:rFonts w:ascii="Times New Roman" w:eastAsia="Calibri" w:hAnsi="Times New Roman" w:cs="Times New Roman"/>
          <w:b/>
          <w:sz w:val="24"/>
          <w:szCs w:val="24"/>
          <w:lang w:val="kk-KZ"/>
        </w:rPr>
        <w:t>Иг</w:t>
      </w:r>
      <w:proofErr w:type="spellStart"/>
      <w:r w:rsidR="004531D7">
        <w:rPr>
          <w:rFonts w:ascii="Times New Roman" w:eastAsia="Calibri" w:hAnsi="Times New Roman" w:cs="Times New Roman"/>
          <w:b/>
          <w:sz w:val="24"/>
          <w:szCs w:val="24"/>
        </w:rPr>
        <w:t>ровы</w:t>
      </w:r>
      <w:proofErr w:type="spellEnd"/>
      <w:r w:rsidR="004531D7">
        <w:rPr>
          <w:rFonts w:ascii="Times New Roman" w:eastAsia="Calibri" w:hAnsi="Times New Roman" w:cs="Times New Roman"/>
          <w:b/>
          <w:sz w:val="24"/>
          <w:szCs w:val="24"/>
          <w:lang w:val="kk-KZ"/>
        </w:rPr>
        <w:t>е</w:t>
      </w:r>
      <w:r w:rsidR="004531D7">
        <w:rPr>
          <w:rFonts w:ascii="Times New Roman" w:eastAsia="Calibri" w:hAnsi="Times New Roman" w:cs="Times New Roman"/>
          <w:b/>
          <w:sz w:val="24"/>
          <w:szCs w:val="24"/>
        </w:rPr>
        <w:t xml:space="preserve"> технологи</w:t>
      </w:r>
      <w:r w:rsidR="004531D7">
        <w:rPr>
          <w:rFonts w:ascii="Times New Roman" w:eastAsia="Calibri" w:hAnsi="Times New Roman" w:cs="Times New Roman"/>
          <w:b/>
          <w:sz w:val="24"/>
          <w:szCs w:val="24"/>
          <w:lang w:val="kk-KZ"/>
        </w:rPr>
        <w:t>и</w:t>
      </w:r>
      <w:r w:rsidRPr="00C40A9E">
        <w:rPr>
          <w:rFonts w:ascii="Times New Roman" w:eastAsia="Calibri" w:hAnsi="Times New Roman" w:cs="Times New Roman"/>
          <w:b/>
          <w:sz w:val="24"/>
          <w:szCs w:val="24"/>
        </w:rPr>
        <w:t xml:space="preserve"> в структуре до</w:t>
      </w:r>
      <w:r w:rsidR="00B57582">
        <w:rPr>
          <w:rFonts w:ascii="Times New Roman" w:eastAsia="Calibri" w:hAnsi="Times New Roman" w:cs="Times New Roman"/>
          <w:b/>
          <w:sz w:val="24"/>
          <w:szCs w:val="24"/>
        </w:rPr>
        <w:t>полнительного образования детей</w:t>
      </w:r>
      <w:r w:rsidRPr="00C40A9E">
        <w:rPr>
          <w:rFonts w:ascii="Times New Roman" w:eastAsia="Calibri" w:hAnsi="Times New Roman" w:cs="Times New Roman"/>
          <w:b/>
          <w:sz w:val="24"/>
          <w:szCs w:val="24"/>
        </w:rPr>
        <w:t>»</w:t>
      </w:r>
      <w:bookmarkEnd w:id="0"/>
    </w:p>
    <w:p w:rsidR="000D0A0A" w:rsidRPr="000D0A0A" w:rsidRDefault="000D0A0A" w:rsidP="000D0A0A">
      <w:pPr>
        <w:spacing w:after="0" w:line="240" w:lineRule="auto"/>
        <w:jc w:val="right"/>
        <w:rPr>
          <w:rFonts w:ascii="Times New Roman" w:eastAsia="Calibri" w:hAnsi="Times New Roman" w:cs="Times New Roman"/>
          <w:sz w:val="24"/>
          <w:szCs w:val="24"/>
          <w:lang w:val="kk-KZ"/>
        </w:rPr>
      </w:pPr>
      <w:r w:rsidRPr="00C40A9E">
        <w:rPr>
          <w:rFonts w:ascii="Times New Roman" w:eastAsia="Calibri" w:hAnsi="Times New Roman" w:cs="Times New Roman"/>
          <w:sz w:val="24"/>
          <w:szCs w:val="24"/>
        </w:rPr>
        <w:t xml:space="preserve"> </w:t>
      </w:r>
      <w:proofErr w:type="spellStart"/>
      <w:r w:rsidRPr="00C40A9E">
        <w:rPr>
          <w:rFonts w:ascii="Times New Roman" w:eastAsia="Calibri" w:hAnsi="Times New Roman" w:cs="Times New Roman"/>
          <w:sz w:val="24"/>
          <w:szCs w:val="24"/>
        </w:rPr>
        <w:t>Ешниязова</w:t>
      </w:r>
      <w:proofErr w:type="spellEnd"/>
      <w:r w:rsidRPr="00C40A9E">
        <w:rPr>
          <w:rFonts w:ascii="Times New Roman" w:eastAsia="Calibri" w:hAnsi="Times New Roman" w:cs="Times New Roman"/>
          <w:sz w:val="24"/>
          <w:szCs w:val="24"/>
        </w:rPr>
        <w:t xml:space="preserve"> </w:t>
      </w:r>
      <w:proofErr w:type="spellStart"/>
      <w:r w:rsidRPr="00C40A9E">
        <w:rPr>
          <w:rFonts w:ascii="Times New Roman" w:eastAsia="Calibri" w:hAnsi="Times New Roman" w:cs="Times New Roman"/>
          <w:sz w:val="24"/>
          <w:szCs w:val="24"/>
        </w:rPr>
        <w:t>Улмекен</w:t>
      </w:r>
      <w:proofErr w:type="spellEnd"/>
      <w:r w:rsidRPr="00C40A9E">
        <w:rPr>
          <w:rFonts w:ascii="Times New Roman" w:eastAsia="Calibri" w:hAnsi="Times New Roman" w:cs="Times New Roman"/>
          <w:sz w:val="24"/>
          <w:szCs w:val="24"/>
        </w:rPr>
        <w:t xml:space="preserve"> </w:t>
      </w:r>
      <w:proofErr w:type="spellStart"/>
      <w:r w:rsidRPr="00C40A9E">
        <w:rPr>
          <w:rFonts w:ascii="Times New Roman" w:eastAsia="Calibri" w:hAnsi="Times New Roman" w:cs="Times New Roman"/>
          <w:sz w:val="24"/>
          <w:szCs w:val="24"/>
        </w:rPr>
        <w:t>Ахметжановна</w:t>
      </w:r>
      <w:proofErr w:type="spellEnd"/>
      <w:r w:rsidRPr="00C40A9E">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методист, </w:t>
      </w:r>
    </w:p>
    <w:p w:rsidR="000D0A0A" w:rsidRPr="00C40A9E" w:rsidRDefault="000D0A0A" w:rsidP="000D0A0A">
      <w:pPr>
        <w:spacing w:after="0" w:line="240" w:lineRule="auto"/>
        <w:jc w:val="right"/>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педагог дополнительного образования </w:t>
      </w:r>
    </w:p>
    <w:p w:rsidR="000D0A0A" w:rsidRPr="00C40A9E" w:rsidRDefault="000D0A0A" w:rsidP="000D0A0A">
      <w:pPr>
        <w:spacing w:after="0" w:line="240" w:lineRule="auto"/>
        <w:jc w:val="right"/>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ГККП «ЦДЮТ» г. </w:t>
      </w:r>
      <w:proofErr w:type="spellStart"/>
      <w:r w:rsidRPr="00C40A9E">
        <w:rPr>
          <w:rFonts w:ascii="Times New Roman" w:eastAsia="Calibri" w:hAnsi="Times New Roman" w:cs="Times New Roman"/>
          <w:sz w:val="24"/>
          <w:szCs w:val="24"/>
        </w:rPr>
        <w:t>Актобе</w:t>
      </w:r>
      <w:proofErr w:type="spellEnd"/>
      <w:r w:rsidRPr="00C40A9E">
        <w:rPr>
          <w:rFonts w:ascii="Times New Roman" w:eastAsia="Calibri" w:hAnsi="Times New Roman" w:cs="Times New Roman"/>
          <w:sz w:val="24"/>
          <w:szCs w:val="24"/>
        </w:rPr>
        <w:t xml:space="preserve">.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Игра – одно из самых древних занятий людей. Наверное, с появлением на земле человека у него родилась потребность играть. Люди всегда играют с удовольствием. В игре происходит освоение ими новых социальных ролей, самореализация, приобретение нового социального опыта. Игра увлекает и включает человека в новые для него отношения.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Игра наряду с трудом и ученьем – один из основных видов деятельности человека, удивительный феномен нашего существования.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Игра – особый вид деятельности.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Во-первых, потому, что играть приятно, играть легко, играть весело, в игре мы проживаем счастливое состояние. В подарок от природы получаем мы предрасположенность и потребность в игре; генетическая программа обеспечивает нашу обязательную игровую деятельность, в ходе которой организм развивается, упражняясь. И ни один вид деятельности не обладает такой прочной органической базой, как игра – деятельность, предписанная самой природой развития человека.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Во-вторых, целевое содержание, расположенное в самой игре, придает весомость каждому моменту игры. Играют, чтобы играть. Получают удовольствие от процесса игры, а достижение цели лишь венчает получаемое удовольствие. Данная особенность игры обеспечивает ощущение легкости. И, хотя все знают, что игра часто требует высочайшего напряжения сил, тем не менее говорят, что «играть», в отличи</w:t>
      </w:r>
      <w:proofErr w:type="gramStart"/>
      <w:r w:rsidRPr="00C40A9E">
        <w:rPr>
          <w:rFonts w:ascii="Times New Roman" w:eastAsia="Calibri" w:hAnsi="Times New Roman" w:cs="Times New Roman"/>
          <w:sz w:val="24"/>
          <w:szCs w:val="24"/>
        </w:rPr>
        <w:t>и</w:t>
      </w:r>
      <w:proofErr w:type="gramEnd"/>
      <w:r w:rsidRPr="00C40A9E">
        <w:rPr>
          <w:rFonts w:ascii="Times New Roman" w:eastAsia="Calibri" w:hAnsi="Times New Roman" w:cs="Times New Roman"/>
          <w:sz w:val="24"/>
          <w:szCs w:val="24"/>
        </w:rPr>
        <w:t xml:space="preserve"> от «работать», вовсе не трудно. Зная это, человек вступает в игру открыто, без опасений и боязни, потому что принимает </w:t>
      </w:r>
      <w:proofErr w:type="gramStart"/>
      <w:r w:rsidRPr="00C40A9E">
        <w:rPr>
          <w:rFonts w:ascii="Times New Roman" w:eastAsia="Calibri" w:hAnsi="Times New Roman" w:cs="Times New Roman"/>
          <w:sz w:val="24"/>
          <w:szCs w:val="24"/>
        </w:rPr>
        <w:t>расхожее</w:t>
      </w:r>
      <w:proofErr w:type="gramEnd"/>
      <w:r w:rsidRPr="00C40A9E">
        <w:rPr>
          <w:rFonts w:ascii="Times New Roman" w:eastAsia="Calibri" w:hAnsi="Times New Roman" w:cs="Times New Roman"/>
          <w:sz w:val="24"/>
          <w:szCs w:val="24"/>
        </w:rPr>
        <w:t xml:space="preserve"> отношение к игре, как к делу несерьезному – такому, что не может поколебать его авторитет и подорвать репутацию. Увлеченный ходом игры, он забывает о своем авторитете, перестает заботиться о своем реноме, его вовсе не заботит внешнее впечатление от производимых действий (Он играет </w:t>
      </w:r>
      <w:proofErr w:type="gramStart"/>
      <w:r w:rsidRPr="00C40A9E">
        <w:rPr>
          <w:rFonts w:ascii="Times New Roman" w:eastAsia="Calibri" w:hAnsi="Times New Roman" w:cs="Times New Roman"/>
          <w:sz w:val="24"/>
          <w:szCs w:val="24"/>
        </w:rPr>
        <w:t>взахлеб</w:t>
      </w:r>
      <w:proofErr w:type="gramEnd"/>
      <w:r w:rsidRPr="00C40A9E">
        <w:rPr>
          <w:rFonts w:ascii="Times New Roman" w:eastAsia="Calibri" w:hAnsi="Times New Roman" w:cs="Times New Roman"/>
          <w:sz w:val="24"/>
          <w:szCs w:val="24"/>
        </w:rPr>
        <w:t xml:space="preserve">)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В-третьих, любая игра содержит в себе элементы других видов деятельности, а значит, обладает возможностью приобщать человека к какому-то виду деятельности, еще не освоенному человеком. Вот почему игра – дело серьезное с точки зрения развития ребенка: через игру он вступает в мир человеческой деятельности уже в некоторой степени </w:t>
      </w:r>
      <w:proofErr w:type="gramStart"/>
      <w:r w:rsidRPr="00C40A9E">
        <w:rPr>
          <w:rFonts w:ascii="Times New Roman" w:eastAsia="Calibri" w:hAnsi="Times New Roman" w:cs="Times New Roman"/>
          <w:sz w:val="24"/>
          <w:szCs w:val="24"/>
        </w:rPr>
        <w:t>оснащенным</w:t>
      </w:r>
      <w:proofErr w:type="gramEnd"/>
      <w:r w:rsidRPr="00C40A9E">
        <w:rPr>
          <w:rFonts w:ascii="Times New Roman" w:eastAsia="Calibri" w:hAnsi="Times New Roman" w:cs="Times New Roman"/>
          <w:sz w:val="24"/>
          <w:szCs w:val="24"/>
        </w:rPr>
        <w:t xml:space="preserve">, подготовленным. В игре заложена возможность незаметно овладевать некоторыми умениями, необходимыми для познавательной, трудовой, художественной, спортивной деятельности, для общения.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В-четвертых, в игре минимальное количество правил, соблюдать их не трудно, а все остальное – поле для свободного проявления индивидуального «Я». В игре каждое «Я» обретает адекватную форму. Поэтому игра по природе своей </w:t>
      </w:r>
      <w:proofErr w:type="spellStart"/>
      <w:r w:rsidRPr="00C40A9E">
        <w:rPr>
          <w:rFonts w:ascii="Times New Roman" w:eastAsia="Calibri" w:hAnsi="Times New Roman" w:cs="Times New Roman"/>
          <w:sz w:val="24"/>
          <w:szCs w:val="24"/>
        </w:rPr>
        <w:t>диагностична</w:t>
      </w:r>
      <w:proofErr w:type="spellEnd"/>
      <w:r w:rsidRPr="00C40A9E">
        <w:rPr>
          <w:rFonts w:ascii="Times New Roman" w:eastAsia="Calibri" w:hAnsi="Times New Roman" w:cs="Times New Roman"/>
          <w:sz w:val="24"/>
          <w:szCs w:val="24"/>
        </w:rPr>
        <w:t xml:space="preserve">.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В-пятых, игра – самый демократичный вид деятельности: здесь нет начальников и подчиненных, равенство гарантируется ролевым распределением и диктатом фабулы. В игре все равны и все испытывают счастье от равенства, которого так не достает в социальном мире. Ребенок в игре оказывается в демократическом окружении: никто не </w:t>
      </w:r>
      <w:r w:rsidRPr="00C40A9E">
        <w:rPr>
          <w:rFonts w:ascii="Times New Roman" w:eastAsia="Calibri" w:hAnsi="Times New Roman" w:cs="Times New Roman"/>
          <w:sz w:val="24"/>
          <w:szCs w:val="24"/>
        </w:rPr>
        <w:lastRenderedPageBreak/>
        <w:t xml:space="preserve">помнит о его учебных неудачах, плачевном поведении либо блестящих отметках. Игра – общение </w:t>
      </w:r>
      <w:proofErr w:type="gramStart"/>
      <w:r w:rsidRPr="00C40A9E">
        <w:rPr>
          <w:rFonts w:ascii="Times New Roman" w:eastAsia="Calibri" w:hAnsi="Times New Roman" w:cs="Times New Roman"/>
          <w:sz w:val="24"/>
          <w:szCs w:val="24"/>
        </w:rPr>
        <w:t>равных</w:t>
      </w:r>
      <w:proofErr w:type="gramEnd"/>
      <w:r w:rsidRPr="00C40A9E">
        <w:rPr>
          <w:rFonts w:ascii="Times New Roman" w:eastAsia="Calibri" w:hAnsi="Times New Roman" w:cs="Times New Roman"/>
          <w:sz w:val="24"/>
          <w:szCs w:val="24"/>
        </w:rPr>
        <w:t xml:space="preserve">.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Отмеченные особенности придают игре особое педагогическое значение, наделяя ее ролью чрезвычайной: </w:t>
      </w:r>
    </w:p>
    <w:p w:rsidR="000D0A0A" w:rsidRPr="00C40A9E" w:rsidRDefault="000D0A0A" w:rsidP="000D0A0A">
      <w:pPr>
        <w:numPr>
          <w:ilvl w:val="0"/>
          <w:numId w:val="4"/>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игра – фактор развития ребенка;</w:t>
      </w:r>
    </w:p>
    <w:p w:rsidR="000D0A0A" w:rsidRPr="00C40A9E" w:rsidRDefault="000D0A0A" w:rsidP="000D0A0A">
      <w:pPr>
        <w:numPr>
          <w:ilvl w:val="0"/>
          <w:numId w:val="4"/>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игра – способ приобщения ребенка к миру культуры;</w:t>
      </w:r>
    </w:p>
    <w:p w:rsidR="000D0A0A" w:rsidRPr="00C40A9E" w:rsidRDefault="000D0A0A" w:rsidP="000D0A0A">
      <w:pPr>
        <w:numPr>
          <w:ilvl w:val="0"/>
          <w:numId w:val="4"/>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игра – щадящая форма обучения ребенка жизненно важным умениям;</w:t>
      </w:r>
    </w:p>
    <w:p w:rsidR="000D0A0A" w:rsidRPr="00C40A9E" w:rsidRDefault="000D0A0A" w:rsidP="000D0A0A">
      <w:pPr>
        <w:numPr>
          <w:ilvl w:val="0"/>
          <w:numId w:val="4"/>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игра – ознакомление ребенка с широким спектром видов человеческой деятельности; </w:t>
      </w:r>
    </w:p>
    <w:p w:rsidR="000D0A0A" w:rsidRPr="00C40A9E" w:rsidRDefault="000D0A0A" w:rsidP="000D0A0A">
      <w:pPr>
        <w:numPr>
          <w:ilvl w:val="0"/>
          <w:numId w:val="4"/>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игра – мягкое корректирование воспитанности ребенка, незаметное вовлечение его в ценностную палитру новых для него отношений; </w:t>
      </w:r>
    </w:p>
    <w:p w:rsidR="000D0A0A" w:rsidRPr="00C40A9E" w:rsidRDefault="000D0A0A" w:rsidP="000D0A0A">
      <w:pPr>
        <w:numPr>
          <w:ilvl w:val="0"/>
          <w:numId w:val="3"/>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игра – деликатное диагностирование социального развития ребенка;</w:t>
      </w:r>
    </w:p>
    <w:p w:rsidR="000D0A0A" w:rsidRPr="00C40A9E" w:rsidRDefault="000D0A0A" w:rsidP="000D0A0A">
      <w:pPr>
        <w:numPr>
          <w:ilvl w:val="0"/>
          <w:numId w:val="3"/>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игра – профессионально-изящная форма социально-психологического тренинга;</w:t>
      </w:r>
    </w:p>
    <w:p w:rsidR="000D0A0A" w:rsidRPr="00C40A9E" w:rsidRDefault="000D0A0A" w:rsidP="000D0A0A">
      <w:pPr>
        <w:numPr>
          <w:ilvl w:val="0"/>
          <w:numId w:val="3"/>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игра – способ педагогической помощи ребенку в разрешении проблем жизни, ставших перед ним в реальной повседневности; </w:t>
      </w:r>
    </w:p>
    <w:p w:rsidR="000D0A0A" w:rsidRPr="00C40A9E" w:rsidRDefault="000D0A0A" w:rsidP="000D0A0A">
      <w:pPr>
        <w:numPr>
          <w:ilvl w:val="0"/>
          <w:numId w:val="3"/>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игра – один из простых способов подарить ребенку счастливые моменты проживания радости жизни; </w:t>
      </w:r>
    </w:p>
    <w:p w:rsidR="000D0A0A" w:rsidRPr="00C40A9E" w:rsidRDefault="000D0A0A" w:rsidP="000D0A0A">
      <w:pPr>
        <w:numPr>
          <w:ilvl w:val="0"/>
          <w:numId w:val="3"/>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игра – простой и легкий способ формирования товарищества и дружбы между детьми, один из способов формирования гуманистической атмосферы в группе.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Итак, педагогическая игра отличается от любой другой игры тем, что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На основе педагогической игры разработаны педагогические технологии игры. Они так и называются – игровые технологии.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b/>
          <w:sz w:val="24"/>
          <w:szCs w:val="24"/>
        </w:rPr>
        <w:t>Технология</w:t>
      </w:r>
      <w:r w:rsidRPr="00C40A9E">
        <w:rPr>
          <w:rFonts w:ascii="Times New Roman" w:eastAsia="Calibri" w:hAnsi="Times New Roman" w:cs="Times New Roman"/>
          <w:sz w:val="24"/>
          <w:szCs w:val="24"/>
        </w:rPr>
        <w:t xml:space="preserve"> это совокупность производственных методов и процессов в определенной отрасли производства, а также научное описание способов производства.</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b/>
          <w:sz w:val="24"/>
          <w:szCs w:val="24"/>
        </w:rPr>
        <w:t>Игровые технологии</w:t>
      </w:r>
      <w:r w:rsidRPr="00C40A9E">
        <w:rPr>
          <w:rFonts w:ascii="Times New Roman" w:eastAsia="Calibri" w:hAnsi="Times New Roman" w:cs="Times New Roman"/>
          <w:sz w:val="24"/>
          <w:szCs w:val="24"/>
        </w:rPr>
        <w:t xml:space="preserve"> обладают средствами, активизирующими и интенсифицирующими деятельность учащихся, эти средства составляют главную идею и основу эффективности результатов.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Причиной изобретения игровых педагогических технологий являются главные черты, присущие большинству игр, такие как: </w:t>
      </w:r>
    </w:p>
    <w:p w:rsidR="000D0A0A" w:rsidRPr="00C40A9E" w:rsidRDefault="000D0A0A" w:rsidP="000D0A0A">
      <w:pPr>
        <w:numPr>
          <w:ilvl w:val="0"/>
          <w:numId w:val="2"/>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w:t>
      </w:r>
    </w:p>
    <w:p w:rsidR="000D0A0A" w:rsidRPr="00C40A9E" w:rsidRDefault="000D0A0A" w:rsidP="000D0A0A">
      <w:pPr>
        <w:numPr>
          <w:ilvl w:val="0"/>
          <w:numId w:val="2"/>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творческий, в значительной мере импровизационный, очень активный характер этой деятельности</w:t>
      </w:r>
    </w:p>
    <w:p w:rsidR="000D0A0A" w:rsidRPr="00C40A9E" w:rsidRDefault="000D0A0A" w:rsidP="000D0A0A">
      <w:pPr>
        <w:numPr>
          <w:ilvl w:val="0"/>
          <w:numId w:val="1"/>
        </w:numPr>
        <w:spacing w:after="0"/>
        <w:contextualSpacing/>
        <w:jc w:val="both"/>
        <w:rPr>
          <w:rFonts w:ascii="Times New Roman" w:eastAsia="Calibri" w:hAnsi="Times New Roman" w:cs="Times New Roman"/>
          <w:sz w:val="24"/>
          <w:szCs w:val="24"/>
        </w:rPr>
      </w:pPr>
      <w:proofErr w:type="gramStart"/>
      <w:r w:rsidRPr="00C40A9E">
        <w:rPr>
          <w:rFonts w:ascii="Times New Roman" w:eastAsia="Calibri" w:hAnsi="Times New Roman" w:cs="Times New Roman"/>
          <w:sz w:val="24"/>
          <w:szCs w:val="24"/>
        </w:rPr>
        <w:t xml:space="preserve">эмоциональная приподнятость деятельности, соперничество, состязательность, конкуренция, аттракция и т.п. (чувственная природа игры, «эмоциональное напряжение»); </w:t>
      </w:r>
      <w:proofErr w:type="gramEnd"/>
    </w:p>
    <w:p w:rsidR="000D0A0A" w:rsidRPr="00C40A9E" w:rsidRDefault="000D0A0A" w:rsidP="000D0A0A">
      <w:pPr>
        <w:numPr>
          <w:ilvl w:val="0"/>
          <w:numId w:val="1"/>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наличие прямых или косвенных правил, отражающих содержание игры, логическую или временную последовательность ее развития.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 педагогической практике игровая деятельность выполняет такие функции: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b/>
          <w:sz w:val="24"/>
          <w:szCs w:val="24"/>
        </w:rPr>
        <w:t>развлекательную</w:t>
      </w:r>
      <w:proofErr w:type="gramEnd"/>
      <w:r w:rsidRPr="00C40A9E">
        <w:rPr>
          <w:rFonts w:ascii="Times New Roman" w:eastAsia="Calibri" w:hAnsi="Times New Roman" w:cs="Times New Roman"/>
          <w:sz w:val="24"/>
          <w:szCs w:val="24"/>
        </w:rPr>
        <w:t xml:space="preserve"> (это основная функция игры – развлечь, доставить удовольствие, воодушевить, пробудить интерес);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lastRenderedPageBreak/>
        <w:t xml:space="preserve">- </w:t>
      </w:r>
      <w:proofErr w:type="gramStart"/>
      <w:r w:rsidRPr="00C40A9E">
        <w:rPr>
          <w:rFonts w:ascii="Times New Roman" w:eastAsia="Calibri" w:hAnsi="Times New Roman" w:cs="Times New Roman"/>
          <w:b/>
          <w:sz w:val="24"/>
          <w:szCs w:val="24"/>
        </w:rPr>
        <w:t>коммуникативную</w:t>
      </w:r>
      <w:proofErr w:type="gramEnd"/>
      <w:r w:rsidRPr="00C40A9E">
        <w:rPr>
          <w:rFonts w:ascii="Times New Roman" w:eastAsia="Calibri" w:hAnsi="Times New Roman" w:cs="Times New Roman"/>
          <w:b/>
          <w:sz w:val="24"/>
          <w:szCs w:val="24"/>
        </w:rPr>
        <w:t>:</w:t>
      </w:r>
      <w:r w:rsidRPr="00C40A9E">
        <w:rPr>
          <w:rFonts w:ascii="Times New Roman" w:eastAsia="Calibri" w:hAnsi="Times New Roman" w:cs="Times New Roman"/>
          <w:sz w:val="24"/>
          <w:szCs w:val="24"/>
        </w:rPr>
        <w:t xml:space="preserve"> освоение диалектики общения;</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 </w:t>
      </w:r>
      <w:r w:rsidRPr="00C40A9E">
        <w:rPr>
          <w:rFonts w:ascii="Times New Roman" w:eastAsia="Calibri" w:hAnsi="Times New Roman" w:cs="Times New Roman"/>
          <w:b/>
          <w:sz w:val="24"/>
          <w:szCs w:val="24"/>
        </w:rPr>
        <w:t>самореализации</w:t>
      </w:r>
      <w:r w:rsidRPr="00C40A9E">
        <w:rPr>
          <w:rFonts w:ascii="Times New Roman" w:eastAsia="Calibri" w:hAnsi="Times New Roman" w:cs="Times New Roman"/>
          <w:sz w:val="24"/>
          <w:szCs w:val="24"/>
        </w:rPr>
        <w:t xml:space="preserve"> в игре как полигоне человеческой практики;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spellStart"/>
      <w:r w:rsidRPr="00C40A9E">
        <w:rPr>
          <w:rFonts w:ascii="Times New Roman" w:eastAsia="Calibri" w:hAnsi="Times New Roman" w:cs="Times New Roman"/>
          <w:b/>
          <w:sz w:val="24"/>
          <w:szCs w:val="24"/>
        </w:rPr>
        <w:t>игротерапевтическую</w:t>
      </w:r>
      <w:proofErr w:type="spellEnd"/>
      <w:r w:rsidRPr="00C40A9E">
        <w:rPr>
          <w:rFonts w:ascii="Times New Roman" w:eastAsia="Calibri" w:hAnsi="Times New Roman" w:cs="Times New Roman"/>
          <w:b/>
          <w:sz w:val="24"/>
          <w:szCs w:val="24"/>
        </w:rPr>
        <w:t>:</w:t>
      </w:r>
      <w:r w:rsidRPr="00C40A9E">
        <w:rPr>
          <w:rFonts w:ascii="Times New Roman" w:eastAsia="Calibri" w:hAnsi="Times New Roman" w:cs="Times New Roman"/>
          <w:sz w:val="24"/>
          <w:szCs w:val="24"/>
        </w:rPr>
        <w:t xml:space="preserve"> преодоление различных трудностей, возникающих в других видах жизнедеятельности;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b/>
          <w:sz w:val="24"/>
          <w:szCs w:val="24"/>
        </w:rPr>
        <w:t>диагностическую</w:t>
      </w:r>
      <w:proofErr w:type="gramEnd"/>
      <w:r w:rsidRPr="00C40A9E">
        <w:rPr>
          <w:rFonts w:ascii="Times New Roman" w:eastAsia="Calibri" w:hAnsi="Times New Roman" w:cs="Times New Roman"/>
          <w:b/>
          <w:sz w:val="24"/>
          <w:szCs w:val="24"/>
        </w:rPr>
        <w:t>:</w:t>
      </w:r>
      <w:r w:rsidRPr="00C40A9E">
        <w:rPr>
          <w:rFonts w:ascii="Times New Roman" w:eastAsia="Calibri" w:hAnsi="Times New Roman" w:cs="Times New Roman"/>
          <w:sz w:val="24"/>
          <w:szCs w:val="24"/>
        </w:rPr>
        <w:t xml:space="preserve"> выявление отклонений от нормативного поведения, самопознание в процессе игры;</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 </w:t>
      </w:r>
      <w:r w:rsidRPr="00C40A9E">
        <w:rPr>
          <w:rFonts w:ascii="Times New Roman" w:eastAsia="Calibri" w:hAnsi="Times New Roman" w:cs="Times New Roman"/>
          <w:b/>
          <w:sz w:val="24"/>
          <w:szCs w:val="24"/>
        </w:rPr>
        <w:t>функцию коррекции:</w:t>
      </w:r>
      <w:r w:rsidRPr="00C40A9E">
        <w:rPr>
          <w:rFonts w:ascii="Times New Roman" w:eastAsia="Calibri" w:hAnsi="Times New Roman" w:cs="Times New Roman"/>
          <w:sz w:val="24"/>
          <w:szCs w:val="24"/>
        </w:rPr>
        <w:t xml:space="preserve"> внесение позитивных изменений в структуру личностных показателей;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b/>
          <w:sz w:val="24"/>
          <w:szCs w:val="24"/>
        </w:rPr>
        <w:t>межнациональной коммуникации:</w:t>
      </w:r>
      <w:r w:rsidRPr="00C40A9E">
        <w:rPr>
          <w:rFonts w:ascii="Times New Roman" w:eastAsia="Calibri" w:hAnsi="Times New Roman" w:cs="Times New Roman"/>
          <w:sz w:val="24"/>
          <w:szCs w:val="24"/>
        </w:rPr>
        <w:t xml:space="preserve"> усвоение единых для всех людей социально-культурных ценностей;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b/>
          <w:sz w:val="24"/>
          <w:szCs w:val="24"/>
        </w:rPr>
        <w:t>социализации:</w:t>
      </w:r>
      <w:r w:rsidRPr="00C40A9E">
        <w:rPr>
          <w:rFonts w:ascii="Times New Roman" w:eastAsia="Calibri" w:hAnsi="Times New Roman" w:cs="Times New Roman"/>
          <w:sz w:val="24"/>
          <w:szCs w:val="24"/>
        </w:rPr>
        <w:t xml:space="preserve"> включение в систему общественных отношений, усвоение норм человеческого общежития.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b/>
          <w:sz w:val="24"/>
          <w:szCs w:val="24"/>
        </w:rPr>
        <w:t xml:space="preserve">        В структуру</w:t>
      </w:r>
      <w:r w:rsidRPr="00C40A9E">
        <w:rPr>
          <w:rFonts w:ascii="Times New Roman" w:eastAsia="Calibri" w:hAnsi="Times New Roman" w:cs="Times New Roman"/>
          <w:sz w:val="24"/>
          <w:szCs w:val="24"/>
        </w:rPr>
        <w:t xml:space="preserve"> игры </w:t>
      </w:r>
      <w:r w:rsidRPr="00C40A9E">
        <w:rPr>
          <w:rFonts w:ascii="Times New Roman" w:eastAsia="Calibri" w:hAnsi="Times New Roman" w:cs="Times New Roman"/>
          <w:b/>
          <w:sz w:val="24"/>
          <w:szCs w:val="24"/>
        </w:rPr>
        <w:t>как деятельности</w:t>
      </w:r>
      <w:r w:rsidRPr="00C40A9E">
        <w:rPr>
          <w:rFonts w:ascii="Times New Roman" w:eastAsia="Calibri" w:hAnsi="Times New Roman" w:cs="Times New Roman"/>
          <w:sz w:val="24"/>
          <w:szCs w:val="24"/>
        </w:rPr>
        <w:t xml:space="preserve"> органично входит: </w:t>
      </w:r>
    </w:p>
    <w:p w:rsidR="000D0A0A" w:rsidRPr="00C40A9E" w:rsidRDefault="000D0A0A" w:rsidP="000D0A0A">
      <w:pPr>
        <w:numPr>
          <w:ilvl w:val="0"/>
          <w:numId w:val="5"/>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целеполагание, </w:t>
      </w:r>
    </w:p>
    <w:p w:rsidR="000D0A0A" w:rsidRPr="00C40A9E" w:rsidRDefault="000D0A0A" w:rsidP="000D0A0A">
      <w:pPr>
        <w:numPr>
          <w:ilvl w:val="0"/>
          <w:numId w:val="5"/>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планирование, </w:t>
      </w:r>
    </w:p>
    <w:p w:rsidR="000D0A0A" w:rsidRPr="00C40A9E" w:rsidRDefault="000D0A0A" w:rsidP="000D0A0A">
      <w:pPr>
        <w:numPr>
          <w:ilvl w:val="0"/>
          <w:numId w:val="5"/>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реализация цели, </w:t>
      </w:r>
    </w:p>
    <w:p w:rsidR="000D0A0A" w:rsidRPr="00C40A9E" w:rsidRDefault="000D0A0A" w:rsidP="000D0A0A">
      <w:pPr>
        <w:numPr>
          <w:ilvl w:val="0"/>
          <w:numId w:val="5"/>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анализ результатов, в которых личность полностью реализует себя как субъект.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 структуру игры </w:t>
      </w:r>
      <w:r w:rsidRPr="00C40A9E">
        <w:rPr>
          <w:rFonts w:ascii="Times New Roman" w:eastAsia="Calibri" w:hAnsi="Times New Roman" w:cs="Times New Roman"/>
          <w:b/>
          <w:sz w:val="24"/>
          <w:szCs w:val="24"/>
        </w:rPr>
        <w:t>как процесса</w:t>
      </w:r>
      <w:r w:rsidRPr="00C40A9E">
        <w:rPr>
          <w:rFonts w:ascii="Times New Roman" w:eastAsia="Calibri" w:hAnsi="Times New Roman" w:cs="Times New Roman"/>
          <w:sz w:val="24"/>
          <w:szCs w:val="24"/>
        </w:rPr>
        <w:t xml:space="preserve"> входят: </w:t>
      </w:r>
    </w:p>
    <w:p w:rsidR="000D0A0A" w:rsidRPr="00C40A9E" w:rsidRDefault="000D0A0A" w:rsidP="000D0A0A">
      <w:pPr>
        <w:numPr>
          <w:ilvl w:val="0"/>
          <w:numId w:val="6"/>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роли, взятые на себя </w:t>
      </w:r>
      <w:proofErr w:type="gramStart"/>
      <w:r w:rsidRPr="00C40A9E">
        <w:rPr>
          <w:rFonts w:ascii="Times New Roman" w:eastAsia="Calibri" w:hAnsi="Times New Roman" w:cs="Times New Roman"/>
          <w:sz w:val="24"/>
          <w:szCs w:val="24"/>
        </w:rPr>
        <w:t>играющими</w:t>
      </w:r>
      <w:proofErr w:type="gramEnd"/>
      <w:r w:rsidRPr="00C40A9E">
        <w:rPr>
          <w:rFonts w:ascii="Times New Roman" w:eastAsia="Calibri" w:hAnsi="Times New Roman" w:cs="Times New Roman"/>
          <w:sz w:val="24"/>
          <w:szCs w:val="24"/>
        </w:rPr>
        <w:t>;</w:t>
      </w:r>
    </w:p>
    <w:p w:rsidR="000D0A0A" w:rsidRPr="00C40A9E" w:rsidRDefault="000D0A0A" w:rsidP="000D0A0A">
      <w:pPr>
        <w:numPr>
          <w:ilvl w:val="0"/>
          <w:numId w:val="6"/>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игровые действия как средство реализации этих ролей; </w:t>
      </w:r>
    </w:p>
    <w:p w:rsidR="000D0A0A" w:rsidRPr="00C40A9E" w:rsidRDefault="000D0A0A" w:rsidP="000D0A0A">
      <w:pPr>
        <w:numPr>
          <w:ilvl w:val="0"/>
          <w:numId w:val="6"/>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игровое употребление предметов, т.е. замещение реальных вещей </w:t>
      </w:r>
      <w:proofErr w:type="gramStart"/>
      <w:r w:rsidRPr="00C40A9E">
        <w:rPr>
          <w:rFonts w:ascii="Times New Roman" w:eastAsia="Calibri" w:hAnsi="Times New Roman" w:cs="Times New Roman"/>
          <w:sz w:val="24"/>
          <w:szCs w:val="24"/>
        </w:rPr>
        <w:t>игровыми</w:t>
      </w:r>
      <w:proofErr w:type="gramEnd"/>
      <w:r w:rsidRPr="00C40A9E">
        <w:rPr>
          <w:rFonts w:ascii="Times New Roman" w:eastAsia="Calibri" w:hAnsi="Times New Roman" w:cs="Times New Roman"/>
          <w:sz w:val="24"/>
          <w:szCs w:val="24"/>
        </w:rPr>
        <w:t xml:space="preserve">, условными; </w:t>
      </w:r>
    </w:p>
    <w:p w:rsidR="000D0A0A" w:rsidRPr="00C40A9E" w:rsidRDefault="000D0A0A" w:rsidP="000D0A0A">
      <w:pPr>
        <w:numPr>
          <w:ilvl w:val="0"/>
          <w:numId w:val="6"/>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реальные отношения между </w:t>
      </w:r>
      <w:proofErr w:type="gramStart"/>
      <w:r w:rsidRPr="00C40A9E">
        <w:rPr>
          <w:rFonts w:ascii="Times New Roman" w:eastAsia="Calibri" w:hAnsi="Times New Roman" w:cs="Times New Roman"/>
          <w:sz w:val="24"/>
          <w:szCs w:val="24"/>
        </w:rPr>
        <w:t>играющими</w:t>
      </w:r>
      <w:proofErr w:type="gramEnd"/>
      <w:r w:rsidRPr="00C40A9E">
        <w:rPr>
          <w:rFonts w:ascii="Times New Roman" w:eastAsia="Calibri" w:hAnsi="Times New Roman" w:cs="Times New Roman"/>
          <w:sz w:val="24"/>
          <w:szCs w:val="24"/>
        </w:rPr>
        <w:t xml:space="preserve">; </w:t>
      </w:r>
    </w:p>
    <w:p w:rsidR="000D0A0A" w:rsidRPr="00C40A9E" w:rsidRDefault="000D0A0A" w:rsidP="000D0A0A">
      <w:pPr>
        <w:numPr>
          <w:ilvl w:val="0"/>
          <w:numId w:val="6"/>
        </w:numPr>
        <w:spacing w:after="0"/>
        <w:contextualSpacing/>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сюжет (содержание) – область действительности, условно воспроизводимая в игре.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Понятие «игровые педагогические технологии» включает достаточно обширную группу методов и приемов организации педагогического процесса в форме </w:t>
      </w:r>
      <w:r w:rsidRPr="00C40A9E">
        <w:rPr>
          <w:rFonts w:ascii="Times New Roman" w:eastAsia="Calibri" w:hAnsi="Times New Roman" w:cs="Times New Roman"/>
          <w:b/>
          <w:sz w:val="24"/>
          <w:szCs w:val="24"/>
        </w:rPr>
        <w:t>различных педагогических игр</w:t>
      </w:r>
      <w:r w:rsidRPr="00C40A9E">
        <w:rPr>
          <w:rFonts w:ascii="Times New Roman" w:eastAsia="Calibri" w:hAnsi="Times New Roman" w:cs="Times New Roman"/>
          <w:sz w:val="24"/>
          <w:szCs w:val="24"/>
        </w:rPr>
        <w:t xml:space="preserve">.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Игровая форма занятий создается при помощи игровых приемов и ситуаций, которые выступают как средство побуждения, стимулирования учащихся к познавательной деятельности.</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Реализация игровых приемов и ситуаций на занятии происходит по таким основным направлениям:</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дидактическая цель ставится перед учащимися в форме игровой задачи;</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учебная деятельность подчиняется правилам игры;</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lang w:val="kk-KZ"/>
        </w:rPr>
        <w:t xml:space="preserve"> </w:t>
      </w:r>
      <w:proofErr w:type="gramStart"/>
      <w:r w:rsidRPr="00C40A9E">
        <w:rPr>
          <w:rFonts w:ascii="Times New Roman" w:eastAsia="Calibri" w:hAnsi="Times New Roman" w:cs="Times New Roman"/>
          <w:sz w:val="24"/>
          <w:szCs w:val="24"/>
        </w:rPr>
        <w:t>- 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w:t>
      </w:r>
      <w:proofErr w:type="gramEnd"/>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успешное выполнение дидактического задания связывается с игровым результатом.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Место и роль игровой технологии в учебном процессе, сочетание элементов игры и обучения во многом зависит от понимания педагогом функций и классификации педагогических игр.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lastRenderedPageBreak/>
        <w:t xml:space="preserve">       Игровая технология - наиболее часто используемая из педагогических технологий, применяемых в дополнительном образовании детей, в </w:t>
      </w:r>
      <w:proofErr w:type="gramStart"/>
      <w:r w:rsidRPr="00C40A9E">
        <w:rPr>
          <w:rFonts w:ascii="Times New Roman" w:eastAsia="Calibri" w:hAnsi="Times New Roman" w:cs="Times New Roman"/>
          <w:sz w:val="24"/>
          <w:szCs w:val="24"/>
        </w:rPr>
        <w:t>основу</w:t>
      </w:r>
      <w:proofErr w:type="gramEnd"/>
      <w:r w:rsidRPr="00C40A9E">
        <w:rPr>
          <w:rFonts w:ascii="Times New Roman" w:eastAsia="Calibri" w:hAnsi="Times New Roman" w:cs="Times New Roman"/>
          <w:sz w:val="24"/>
          <w:szCs w:val="24"/>
        </w:rPr>
        <w:t xml:space="preserve"> которой положена педагогическая игра как вид деятельности в условиях ситуаций, направленных на воссоздание и усвоение общественного опыта.             </w:t>
      </w:r>
    </w:p>
    <w:p w:rsidR="000D0A0A" w:rsidRPr="00C40A9E" w:rsidRDefault="000D0A0A" w:rsidP="000D0A0A">
      <w:pPr>
        <w:spacing w:after="0"/>
        <w:jc w:val="center"/>
        <w:rPr>
          <w:rFonts w:ascii="Times New Roman" w:eastAsia="Calibri" w:hAnsi="Times New Roman" w:cs="Times New Roman"/>
          <w:b/>
          <w:sz w:val="24"/>
          <w:szCs w:val="24"/>
        </w:rPr>
      </w:pPr>
      <w:r w:rsidRPr="00C40A9E">
        <w:rPr>
          <w:rFonts w:ascii="Times New Roman" w:eastAsia="Calibri" w:hAnsi="Times New Roman" w:cs="Times New Roman"/>
          <w:b/>
          <w:sz w:val="24"/>
          <w:szCs w:val="24"/>
        </w:rPr>
        <w:t>Роль и классификация игровых технологий в структуре дополнительного образования детей.</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Педагогическая игра, в отличие от игр вообще, обладает существенным признаком — наличием четко поставленной цели обучения и соответствующего ей педагогического результата, которые могут быть обоснованы, выделены в ясном виде и характеризуются учебно-познавательной направленностью. Определение места и роли игровой технологии в учебном процессе, сочетания элементов игры и учения во многом зависят от понимания учителем функций и классификации педагогических игр.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К целям игровых технологий можно отнести: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b/>
          <w:sz w:val="24"/>
          <w:szCs w:val="24"/>
        </w:rPr>
        <w:t>дидактические</w:t>
      </w:r>
      <w:proofErr w:type="gramEnd"/>
      <w:r w:rsidRPr="00C40A9E">
        <w:rPr>
          <w:rFonts w:ascii="Times New Roman" w:eastAsia="Calibri" w:hAnsi="Times New Roman" w:cs="Times New Roman"/>
          <w:b/>
          <w:sz w:val="24"/>
          <w:szCs w:val="24"/>
        </w:rPr>
        <w:t>:</w:t>
      </w:r>
      <w:r w:rsidRPr="00C40A9E">
        <w:rPr>
          <w:rFonts w:ascii="Times New Roman" w:eastAsia="Calibri" w:hAnsi="Times New Roman" w:cs="Times New Roman"/>
          <w:sz w:val="24"/>
          <w:szCs w:val="24"/>
        </w:rPr>
        <w:t xml:space="preserve"> расширение кругозора, применение знаний, умений, навыков на практике;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b/>
          <w:sz w:val="24"/>
          <w:szCs w:val="24"/>
        </w:rPr>
        <w:t>воспитательные:</w:t>
      </w:r>
      <w:r w:rsidRPr="00C40A9E">
        <w:rPr>
          <w:rFonts w:ascii="Times New Roman" w:eastAsia="Calibri" w:hAnsi="Times New Roman" w:cs="Times New Roman"/>
          <w:sz w:val="24"/>
          <w:szCs w:val="24"/>
        </w:rPr>
        <w:t xml:space="preserve"> воспитание самостоятельности, сотрудничества;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b/>
          <w:sz w:val="24"/>
          <w:szCs w:val="24"/>
        </w:rPr>
        <w:t>развивающие:</w:t>
      </w:r>
      <w:r w:rsidRPr="00C40A9E">
        <w:rPr>
          <w:rFonts w:ascii="Times New Roman" w:eastAsia="Calibri" w:hAnsi="Times New Roman" w:cs="Times New Roman"/>
          <w:sz w:val="24"/>
          <w:szCs w:val="24"/>
        </w:rPr>
        <w:t xml:space="preserve"> развитие качеств и структур личности;</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 </w:t>
      </w:r>
      <w:r w:rsidRPr="00C40A9E">
        <w:rPr>
          <w:rFonts w:ascii="Times New Roman" w:eastAsia="Calibri" w:hAnsi="Times New Roman" w:cs="Times New Roman"/>
          <w:b/>
          <w:sz w:val="24"/>
          <w:szCs w:val="24"/>
        </w:rPr>
        <w:t>социальные:</w:t>
      </w:r>
      <w:r w:rsidRPr="00C40A9E">
        <w:rPr>
          <w:rFonts w:ascii="Times New Roman" w:eastAsia="Calibri" w:hAnsi="Times New Roman" w:cs="Times New Roman"/>
          <w:sz w:val="24"/>
          <w:szCs w:val="24"/>
        </w:rPr>
        <w:t xml:space="preserve"> приобщение к нормам и ценностям общества, адаптация к условиям среды.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 современной педагогической литературе изложен достаточно широкий спектр подходов к классификации игр. Остановимся лишь на некоторых: игры творческие и их разновидности (игры-драматизации, строительные игры, ролевые, режиссерские), подвижные игры, дидактические игры, естественные и искусственные игры и др. </w:t>
      </w:r>
    </w:p>
    <w:p w:rsidR="000D0A0A" w:rsidRPr="00C40A9E" w:rsidRDefault="000D0A0A" w:rsidP="000D0A0A">
      <w:pPr>
        <w:spacing w:after="0"/>
        <w:jc w:val="both"/>
        <w:rPr>
          <w:rFonts w:ascii="Times New Roman" w:eastAsia="Calibri" w:hAnsi="Times New Roman" w:cs="Times New Roman"/>
          <w:sz w:val="24"/>
          <w:szCs w:val="24"/>
          <w:lang w:val="kk-KZ"/>
        </w:rPr>
      </w:pPr>
      <w:r w:rsidRPr="00C40A9E">
        <w:rPr>
          <w:rFonts w:ascii="Times New Roman" w:eastAsia="Calibri" w:hAnsi="Times New Roman" w:cs="Times New Roman"/>
          <w:sz w:val="24"/>
          <w:szCs w:val="24"/>
        </w:rPr>
        <w:t xml:space="preserve">       В то же время, в своих работах кандидат педагогических наук Г.К. </w:t>
      </w:r>
      <w:proofErr w:type="spellStart"/>
      <w:r w:rsidRPr="00C40A9E">
        <w:rPr>
          <w:rFonts w:ascii="Times New Roman" w:eastAsia="Calibri" w:hAnsi="Times New Roman" w:cs="Times New Roman"/>
          <w:sz w:val="24"/>
          <w:szCs w:val="24"/>
        </w:rPr>
        <w:t>Селевко</w:t>
      </w:r>
      <w:proofErr w:type="spellEnd"/>
      <w:r w:rsidRPr="00C40A9E">
        <w:rPr>
          <w:rFonts w:ascii="Times New Roman" w:eastAsia="Calibri" w:hAnsi="Times New Roman" w:cs="Times New Roman"/>
          <w:sz w:val="24"/>
          <w:szCs w:val="24"/>
        </w:rPr>
        <w:t xml:space="preserve"> классифицирует педагогические игры по следующим параметрам игровых технологий: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по области деятельности: физические, интеллектуальные, трудовые, социальные, психологические;</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sz w:val="24"/>
          <w:szCs w:val="24"/>
        </w:rPr>
        <w:t xml:space="preserve">– по характеру педагогического процесса: обучающие, </w:t>
      </w:r>
      <w:proofErr w:type="spellStart"/>
      <w:r w:rsidRPr="00C40A9E">
        <w:rPr>
          <w:rFonts w:ascii="Times New Roman" w:eastAsia="Calibri" w:hAnsi="Times New Roman" w:cs="Times New Roman"/>
          <w:sz w:val="24"/>
          <w:szCs w:val="24"/>
        </w:rPr>
        <w:t>тренинговые</w:t>
      </w:r>
      <w:proofErr w:type="spellEnd"/>
      <w:r w:rsidRPr="00C40A9E">
        <w:rPr>
          <w:rFonts w:ascii="Times New Roman" w:eastAsia="Calibri" w:hAnsi="Times New Roman" w:cs="Times New Roman"/>
          <w:sz w:val="24"/>
          <w:szCs w:val="24"/>
        </w:rPr>
        <w:t xml:space="preserve">, контролирующие, обобщающие, познавательные, воспитательные, развивающие, репродуктивные, продуктивные, творческие, коммуникативные, диагностические, </w:t>
      </w:r>
      <w:proofErr w:type="spellStart"/>
      <w:r w:rsidRPr="00C40A9E">
        <w:rPr>
          <w:rFonts w:ascii="Times New Roman" w:eastAsia="Calibri" w:hAnsi="Times New Roman" w:cs="Times New Roman"/>
          <w:sz w:val="24"/>
          <w:szCs w:val="24"/>
        </w:rPr>
        <w:t>профориентационные</w:t>
      </w:r>
      <w:proofErr w:type="spellEnd"/>
      <w:r w:rsidRPr="00C40A9E">
        <w:rPr>
          <w:rFonts w:ascii="Times New Roman" w:eastAsia="Calibri" w:hAnsi="Times New Roman" w:cs="Times New Roman"/>
          <w:sz w:val="24"/>
          <w:szCs w:val="24"/>
        </w:rPr>
        <w:t xml:space="preserve">, психотехнические; </w:t>
      </w:r>
      <w:proofErr w:type="gramEnd"/>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по игровой методике: предметно-сюжетные, ролевые, деловые, имитационные, драматизации; </w:t>
      </w:r>
    </w:p>
    <w:p w:rsidR="000D0A0A" w:rsidRPr="00C40A9E" w:rsidRDefault="000D0A0A" w:rsidP="000D0A0A">
      <w:pPr>
        <w:spacing w:after="0"/>
        <w:jc w:val="both"/>
        <w:rPr>
          <w:rFonts w:ascii="Times New Roman" w:eastAsia="Calibri" w:hAnsi="Times New Roman" w:cs="Times New Roman"/>
          <w:sz w:val="24"/>
          <w:szCs w:val="24"/>
        </w:rPr>
      </w:pPr>
      <w:proofErr w:type="gramStart"/>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по предметной области: математические, музыкальные, театральные, трудовые, технические, народные, управленческие, коммерческие и т.д.;</w:t>
      </w:r>
      <w:proofErr w:type="gramEnd"/>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sz w:val="24"/>
          <w:szCs w:val="24"/>
        </w:rPr>
        <w:t xml:space="preserve">–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 xml:space="preserve">по игровой среде: </w:t>
      </w:r>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 xml:space="preserve">без предметов, с предметами, настольные, комнатные, уличные, телевизионные, компьютерные и т.д. </w:t>
      </w:r>
      <w:proofErr w:type="gramEnd"/>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Основные принципы игровых технологий: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spellStart"/>
      <w:r w:rsidRPr="00C40A9E">
        <w:rPr>
          <w:rFonts w:ascii="Times New Roman" w:eastAsia="Calibri" w:hAnsi="Times New Roman" w:cs="Times New Roman"/>
          <w:sz w:val="24"/>
          <w:szCs w:val="24"/>
        </w:rPr>
        <w:t>природо</w:t>
      </w:r>
      <w:proofErr w:type="spellEnd"/>
      <w:r w:rsidRPr="00C40A9E">
        <w:rPr>
          <w:rFonts w:ascii="Times New Roman" w:eastAsia="Calibri" w:hAnsi="Times New Roman" w:cs="Times New Roman"/>
          <w:sz w:val="24"/>
          <w:szCs w:val="24"/>
          <w:lang w:val="kk-KZ"/>
        </w:rPr>
        <w:t xml:space="preserve"> </w:t>
      </w:r>
      <w:r w:rsidRPr="00C40A9E">
        <w:rPr>
          <w:rFonts w:ascii="Times New Roman" w:eastAsia="Calibri" w:hAnsi="Times New Roman" w:cs="Times New Roman"/>
          <w:sz w:val="24"/>
          <w:szCs w:val="24"/>
        </w:rPr>
        <w:t>-</w:t>
      </w:r>
      <w:r w:rsidRPr="00C40A9E">
        <w:rPr>
          <w:rFonts w:ascii="Times New Roman" w:eastAsia="Calibri" w:hAnsi="Times New Roman" w:cs="Times New Roman"/>
          <w:sz w:val="24"/>
          <w:szCs w:val="24"/>
          <w:lang w:val="kk-KZ"/>
        </w:rPr>
        <w:t xml:space="preserve"> </w:t>
      </w:r>
      <w:proofErr w:type="spellStart"/>
      <w:r w:rsidRPr="00C40A9E">
        <w:rPr>
          <w:rFonts w:ascii="Times New Roman" w:eastAsia="Calibri" w:hAnsi="Times New Roman" w:cs="Times New Roman"/>
          <w:sz w:val="24"/>
          <w:szCs w:val="24"/>
        </w:rPr>
        <w:t>культуросообразность</w:t>
      </w:r>
      <w:proofErr w:type="spellEnd"/>
      <w:r w:rsidRPr="00C40A9E">
        <w:rPr>
          <w:rFonts w:ascii="Times New Roman" w:eastAsia="Calibri" w:hAnsi="Times New Roman" w:cs="Times New Roman"/>
          <w:sz w:val="24"/>
          <w:szCs w:val="24"/>
        </w:rPr>
        <w:t xml:space="preserve"> образовательного процесса;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состязательность, организация здоровой конкуренции;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умение моделировать, имитировать, драматизировать;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демократизация образовательного процесса;</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толерантность, конструктивность, свобода деятельности, эмоциональная приподнятость играющих сторон и т.д.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Говоря о </w:t>
      </w:r>
      <w:proofErr w:type="gramStart"/>
      <w:r w:rsidRPr="00C40A9E">
        <w:rPr>
          <w:rFonts w:ascii="Times New Roman" w:eastAsia="Calibri" w:hAnsi="Times New Roman" w:cs="Times New Roman"/>
          <w:sz w:val="24"/>
          <w:szCs w:val="24"/>
        </w:rPr>
        <w:t>важности значения</w:t>
      </w:r>
      <w:proofErr w:type="gramEnd"/>
      <w:r w:rsidRPr="00C40A9E">
        <w:rPr>
          <w:rFonts w:ascii="Times New Roman" w:eastAsia="Calibri" w:hAnsi="Times New Roman" w:cs="Times New Roman"/>
          <w:sz w:val="24"/>
          <w:szCs w:val="24"/>
        </w:rPr>
        <w:t xml:space="preserve"> игры для педагогов дополнительного образования, следует отметить, что значение ее позволит глубже и интереснее построить содержание </w:t>
      </w:r>
      <w:r w:rsidRPr="00C40A9E">
        <w:rPr>
          <w:rFonts w:ascii="Times New Roman" w:eastAsia="Calibri" w:hAnsi="Times New Roman" w:cs="Times New Roman"/>
          <w:sz w:val="24"/>
          <w:szCs w:val="24"/>
        </w:rPr>
        <w:lastRenderedPageBreak/>
        <w:t xml:space="preserve">работы с детьми. </w:t>
      </w:r>
      <w:proofErr w:type="gramStart"/>
      <w:r w:rsidRPr="00C40A9E">
        <w:rPr>
          <w:rFonts w:ascii="Times New Roman" w:eastAsia="Calibri" w:hAnsi="Times New Roman" w:cs="Times New Roman"/>
          <w:sz w:val="24"/>
          <w:szCs w:val="24"/>
        </w:rPr>
        <w:t>При использовании игры как дидактического средства в приобретении и формировании определенных умений и навыков игровые методы обучения помогут раскрыть содержание в доступной и занимательной форме, сформировать умственные действия; игра поможет ребенку лучше познать себя и окружающий мир; игра развивает ребенка физически, т.к. он осуществляет разнообразные движения, развивает его мускулы, освобождает от избытка энергии;</w:t>
      </w:r>
      <w:proofErr w:type="gramEnd"/>
      <w:r w:rsidRPr="00C40A9E">
        <w:rPr>
          <w:rFonts w:ascii="Times New Roman" w:eastAsia="Calibri" w:hAnsi="Times New Roman" w:cs="Times New Roman"/>
          <w:sz w:val="24"/>
          <w:szCs w:val="24"/>
        </w:rPr>
        <w:t xml:space="preserve"> игра имеет особое значение для развития произвольного поведения и психического развития. Игра важна как школа морали, как переход на новый период развития.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Способность включаться в игру не связана с возрастом, но при этом содержание и особенности методики проведения игр зависят от возраста. Игровые технологии используются при организации занятий по всем направлениям деятельности и применяются педагогами в работе с учащимися различного возраста, от самых маленьких до старшеклассников. Для младшего школьного возраста характерны яркость и непосредственность восприятия, легкость вхождения в образы. В подростковом возрасте наблюдается обострение потребности в создании своего собственного мира, в стремлении к взрослости, бурное развитие воображения, фантазии. Поэтому особенностями игры в старшем школьном возрасте является нацеленность на самоутверждение в обществе, стремление к розыгрышу, ориентация на речевую деятельность. </w:t>
      </w:r>
    </w:p>
    <w:p w:rsidR="000D0A0A" w:rsidRPr="00C40A9E" w:rsidRDefault="000D0A0A" w:rsidP="000D0A0A">
      <w:pPr>
        <w:spacing w:after="0"/>
        <w:jc w:val="both"/>
        <w:rPr>
          <w:rFonts w:ascii="Times New Roman" w:eastAsia="Calibri" w:hAnsi="Times New Roman" w:cs="Times New Roman"/>
          <w:b/>
          <w:sz w:val="24"/>
          <w:szCs w:val="24"/>
        </w:rPr>
      </w:pPr>
      <w:r w:rsidRPr="00C40A9E">
        <w:rPr>
          <w:rFonts w:ascii="Times New Roman" w:eastAsia="Calibri" w:hAnsi="Times New Roman" w:cs="Times New Roman"/>
          <w:b/>
          <w:sz w:val="24"/>
          <w:szCs w:val="24"/>
        </w:rPr>
        <w:t xml:space="preserve">         Технология проведения учебного занятия – игры состоит из следующих этапов:</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  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   этап проведения (непосредственно процесс игры: выступления групп, дискуссии, отстаивание результатов, экспертиза); </w:t>
      </w:r>
    </w:p>
    <w:p w:rsidR="000D0A0A" w:rsidRPr="00C40A9E" w:rsidRDefault="000D0A0A" w:rsidP="000D0A0A">
      <w:pPr>
        <w:spacing w:after="0"/>
        <w:jc w:val="both"/>
        <w:rPr>
          <w:rFonts w:ascii="Times New Roman" w:eastAsia="Calibri" w:hAnsi="Times New Roman" w:cs="Times New Roman"/>
          <w:sz w:val="24"/>
          <w:szCs w:val="24"/>
        </w:rPr>
      </w:pPr>
      <w:proofErr w:type="gramStart"/>
      <w:r w:rsidRPr="00C40A9E">
        <w:rPr>
          <w:rFonts w:ascii="Times New Roman" w:eastAsia="Calibri" w:hAnsi="Times New Roman" w:cs="Times New Roman"/>
          <w:sz w:val="24"/>
          <w:szCs w:val="24"/>
        </w:rPr>
        <w:t xml:space="preserve">-   этап анализа и обсуждения результатов (анализ, рефлексия, оценка, самооценка, выводы, обобщения, рекомендации). </w:t>
      </w:r>
      <w:proofErr w:type="gramEnd"/>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2. Методика использования элементов игровых технологий в структуре дополнительного образования детей на примере занятия ритмикой с детьми младшего школьного возраста.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Перед педагогом дополнительного образования ставится задача найти гуманистические методы воздействия на личность ребенка. Именно игра занимает центральное место в его жизни, где он чувствует себя в безопасности, комфортно, ощущает психологический простор и свободу. Важна роль педагога, который организует игровое пространство, игровую ситуацию. Умение привлечь к игре участников, объяснить сам процесс игры – все это требует от педагога высокого профессионализма. Технология проведения игр заключается в том, чтобы ребенок мог </w:t>
      </w:r>
      <w:proofErr w:type="spellStart"/>
      <w:r w:rsidRPr="00C40A9E">
        <w:rPr>
          <w:rFonts w:ascii="Times New Roman" w:eastAsia="Calibri" w:hAnsi="Times New Roman" w:cs="Times New Roman"/>
          <w:sz w:val="24"/>
          <w:szCs w:val="24"/>
        </w:rPr>
        <w:t>самовыразиться</w:t>
      </w:r>
      <w:proofErr w:type="spellEnd"/>
      <w:r w:rsidRPr="00C40A9E">
        <w:rPr>
          <w:rFonts w:ascii="Times New Roman" w:eastAsia="Calibri" w:hAnsi="Times New Roman" w:cs="Times New Roman"/>
          <w:sz w:val="24"/>
          <w:szCs w:val="24"/>
        </w:rPr>
        <w:t>,  самоутвердиться, познать себя и других, чтобы детям в игре было легко и уютно.</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Используя игровые элементы в образовательном процессе, важно рассматривать каждого ребенка как индивидуальность, способную проявить свое личное «Я». В игре ни в коем случае не должно быть элементов, связанных с риском для здоровья детей, недопустимо унижать достоинство детей, игра должна соответствовать возрасту и особенностям детей, используемые в игре атрибуты должны быть гигиеничны, безопасны, удобны и эстетичны, каждая игра должна создавать положительный эмоциональный настрой.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 организации и проведении игры важна методика объяснения игры. Технология объяснения игры должна соответствовать ряду требований: ясность и четкость в </w:t>
      </w:r>
      <w:r w:rsidRPr="00C40A9E">
        <w:rPr>
          <w:rFonts w:ascii="Times New Roman" w:eastAsia="Calibri" w:hAnsi="Times New Roman" w:cs="Times New Roman"/>
          <w:sz w:val="24"/>
          <w:szCs w:val="24"/>
        </w:rPr>
        <w:lastRenderedPageBreak/>
        <w:t>изложении, эмоциональная выразительность, объяснение должно быть максимально показательным.</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Важно регулировать темп игры, не допускать пауз, вести игру в хорошем настроении, с улыбкой. Продолжительность игры зависит от интереса аудитории к игре. Если зрелищный запас исчерпан, то следует снять это задание или заменить его другим.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Педагог должен поощрять участников словесно или призами. Стоит добавить, что основные требования к педагогу - доброжелательное отношение, внимание к каждому ребенку и коллективу детей, добросовестная подготовка и профессионализм. </w:t>
      </w:r>
    </w:p>
    <w:p w:rsidR="000D0A0A" w:rsidRPr="00C40A9E" w:rsidRDefault="000D0A0A" w:rsidP="000D0A0A">
      <w:pPr>
        <w:spacing w:after="0"/>
        <w:jc w:val="both"/>
        <w:rPr>
          <w:rFonts w:ascii="Times New Roman" w:eastAsia="Calibri" w:hAnsi="Times New Roman" w:cs="Times New Roman"/>
          <w:b/>
          <w:sz w:val="24"/>
          <w:szCs w:val="24"/>
        </w:rPr>
      </w:pPr>
      <w:r w:rsidRPr="00C40A9E">
        <w:rPr>
          <w:rFonts w:ascii="Times New Roman" w:eastAsia="Calibri" w:hAnsi="Times New Roman" w:cs="Times New Roman"/>
          <w:b/>
          <w:sz w:val="24"/>
          <w:szCs w:val="24"/>
        </w:rPr>
        <w:t xml:space="preserve">        Игровые мотивы учебного занятия: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мотивы общения – обучающиеся учатся общаться в игре, соотносить свои действия с действиями своих товарищей, совместные эмоциональные переживания в процессе игры способствуют формированию и укреплению межличностных отношений;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моральные мотивы – каждый ребенок может проявить себя, показать свои знания и умения, волевые качества, свое отношение к товарищам и педагогу;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познавательные мотивы – игра стимулирует к достижению цели (победе, самореализации), и осознанию пути к достижению этой цели (нужно стараться лучше выполнять упражнения по образцу педагога). Результат зависит от самого учащегося (уровень его подготовленности, способности, выдержки, характера). Ситуация успеха создает эмоциональный фон для развития познавательного интереса, усиливает интерес к изучению предмета; </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игровые формы занятия – создаются с помощью игровых приемов, которые выступают как средства побуждения, стимулирования к учебной деятельности;</w:t>
      </w:r>
    </w:p>
    <w:p w:rsidR="000D0A0A" w:rsidRPr="00C40A9E" w:rsidRDefault="000D0A0A" w:rsidP="000D0A0A">
      <w:pPr>
        <w:spacing w:after="0"/>
        <w:jc w:val="both"/>
        <w:rPr>
          <w:rFonts w:ascii="Times New Roman" w:eastAsia="Calibri" w:hAnsi="Times New Roman" w:cs="Times New Roman"/>
          <w:sz w:val="24"/>
          <w:szCs w:val="24"/>
        </w:rPr>
      </w:pPr>
      <w:r w:rsidRPr="00C40A9E">
        <w:rPr>
          <w:rFonts w:ascii="Times New Roman" w:eastAsia="Calibri" w:hAnsi="Times New Roman" w:cs="Times New Roman"/>
          <w:sz w:val="24"/>
          <w:szCs w:val="24"/>
        </w:rPr>
        <w:t xml:space="preserve"> </w:t>
      </w:r>
      <w:proofErr w:type="gramStart"/>
      <w:r w:rsidRPr="00C40A9E">
        <w:rPr>
          <w:rFonts w:ascii="Times New Roman" w:eastAsia="Calibri" w:hAnsi="Times New Roman" w:cs="Times New Roman"/>
          <w:sz w:val="24"/>
          <w:szCs w:val="24"/>
        </w:rPr>
        <w:t>-     реализация игровых приемов и ситуаций – происходит по направлениям: дидактическая цель становится перед обучающимся в форме игровой задачи; учебная деятельность подчиняется правилам игры;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игровым результатом.</w:t>
      </w:r>
      <w:proofErr w:type="gramEnd"/>
    </w:p>
    <w:p w:rsidR="000D0A0A" w:rsidRPr="00C40A9E" w:rsidRDefault="000D0A0A" w:rsidP="000D0A0A">
      <w:pPr>
        <w:rPr>
          <w:sz w:val="24"/>
          <w:szCs w:val="24"/>
        </w:rPr>
      </w:pPr>
    </w:p>
    <w:p w:rsidR="0041674A" w:rsidRDefault="0041674A"/>
    <w:sectPr w:rsidR="0041674A" w:rsidSect="0061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850"/>
    <w:multiLevelType w:val="hybridMultilevel"/>
    <w:tmpl w:val="E1DC567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0FB0054E"/>
    <w:multiLevelType w:val="hybridMultilevel"/>
    <w:tmpl w:val="0AAA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6B2124"/>
    <w:multiLevelType w:val="hybridMultilevel"/>
    <w:tmpl w:val="FA3A1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346D7B"/>
    <w:multiLevelType w:val="hybridMultilevel"/>
    <w:tmpl w:val="F4F269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67C82ED0"/>
    <w:multiLevelType w:val="hybridMultilevel"/>
    <w:tmpl w:val="9F4A4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003ABD"/>
    <w:multiLevelType w:val="hybridMultilevel"/>
    <w:tmpl w:val="AFFCC6E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12"/>
    <w:rsid w:val="000D0A0A"/>
    <w:rsid w:val="0041674A"/>
    <w:rsid w:val="004531D7"/>
    <w:rsid w:val="006B2312"/>
    <w:rsid w:val="00B5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2021-11-08T03:54:00Z</dcterms:created>
  <dcterms:modified xsi:type="dcterms:W3CDTF">2021-11-08T03:56:00Z</dcterms:modified>
</cp:coreProperties>
</file>