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B593" w14:textId="1D976868" w:rsidR="00E0534F" w:rsidRPr="00E0534F" w:rsidRDefault="00E0534F" w:rsidP="00E053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534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r w:rsidRPr="00E0534F">
        <w:rPr>
          <w:rFonts w:ascii="Times New Roman" w:hAnsi="Times New Roman" w:cs="Times New Roman"/>
          <w:sz w:val="28"/>
          <w:szCs w:val="28"/>
          <w:lang w:val="kk-KZ"/>
        </w:rPr>
        <w:t xml:space="preserve"> ЭССЕ</w:t>
      </w:r>
      <w:r w:rsidRPr="00E053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534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053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534F">
        <w:rPr>
          <w:rFonts w:ascii="Times New Roman" w:hAnsi="Times New Roman" w:cs="Times New Roman"/>
          <w:sz w:val="28"/>
          <w:szCs w:val="28"/>
          <w:lang w:val="kk-KZ"/>
        </w:rPr>
        <w:t>Отбасы татулығы»</w:t>
      </w:r>
    </w:p>
    <w:p w14:paraId="1305304E" w14:textId="77777777" w:rsidR="00E0534F" w:rsidRPr="00E0534F" w:rsidRDefault="00E0534F" w:rsidP="00E0534F">
      <w:pPr>
        <w:rPr>
          <w:rFonts w:ascii="Times New Roman" w:hAnsi="Times New Roman" w:cs="Times New Roman"/>
          <w:sz w:val="28"/>
          <w:szCs w:val="28"/>
        </w:rPr>
      </w:pPr>
    </w:p>
    <w:p w14:paraId="2E0EDE0B" w14:textId="29C0E23B" w:rsidR="00E0534F" w:rsidRPr="00E0534F" w:rsidRDefault="00E0534F" w:rsidP="00E0534F">
      <w:pPr>
        <w:rPr>
          <w:rFonts w:ascii="Times New Roman" w:hAnsi="Times New Roman" w:cs="Times New Roman"/>
          <w:sz w:val="28"/>
          <w:szCs w:val="28"/>
        </w:rPr>
      </w:pPr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өзімнің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отбасым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айтатын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боламын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отбасымда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сегіз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Олардын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қайсысының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Отбасым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бәрененде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менін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ата-анам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бауырларым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туғандарым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болсада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десе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ойланбастан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отбасым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дер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едім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жетпес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байлығым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бір-бірімізге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қамқормыз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ұйымшылмыз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Көбісі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байлықты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ақшаға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заттарға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ал мен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байлық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отбасым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өзімнін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денсаулығым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мүшем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Ата-анам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бауырларым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үйім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таласып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жеп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отқан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тамағым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бар.</w:t>
      </w:r>
    </w:p>
    <w:p w14:paraId="1A83C449" w14:textId="5E395505" w:rsidR="00E0534F" w:rsidRPr="00E0534F" w:rsidRDefault="00E0534F" w:rsidP="00E0534F">
      <w:pPr>
        <w:rPr>
          <w:rFonts w:ascii="Times New Roman" w:hAnsi="Times New Roman" w:cs="Times New Roman"/>
          <w:sz w:val="28"/>
          <w:szCs w:val="28"/>
        </w:rPr>
      </w:pPr>
      <w:r w:rsidRPr="00E0534F">
        <w:rPr>
          <w:rFonts w:ascii="Times New Roman" w:hAnsi="Times New Roman" w:cs="Times New Roman"/>
          <w:sz w:val="28"/>
          <w:szCs w:val="28"/>
        </w:rPr>
        <w:t xml:space="preserve">  </w:t>
      </w:r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Ата-анам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ешкімнен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қылмай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жетпеседе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киімдерді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кимеседе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көрмеседе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қиналғанын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34F">
        <w:rPr>
          <w:rFonts w:ascii="Times New Roman" w:hAnsi="Times New Roman" w:cs="Times New Roman"/>
          <w:sz w:val="28"/>
          <w:szCs w:val="28"/>
        </w:rPr>
        <w:t>білдіртпи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proofErr w:type="gram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сәнде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киімдерді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кигізіп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ешкімнен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ешкімнен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қалмасын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оқытып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қосымшаларға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қаншама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ақшаларында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құртып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бізден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ештенесін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аямайды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көрмеген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жерлерді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көрсін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жіберіп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заманда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бір-бірлерін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ақшасына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киген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киіміне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етігіне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ұстаған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телефонына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заттарына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сынайтын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мін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Ата-анам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сондайлардын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сынына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мініне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қалмасын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ештеңеден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proofErr w:type="gramStart"/>
      <w:r w:rsidRPr="00E0534F">
        <w:rPr>
          <w:rFonts w:ascii="Times New Roman" w:hAnsi="Times New Roman" w:cs="Times New Roman"/>
          <w:sz w:val="28"/>
          <w:szCs w:val="28"/>
        </w:rPr>
        <w:t>қылмайды.Өздері</w:t>
      </w:r>
      <w:proofErr w:type="spellEnd"/>
      <w:proofErr w:type="gram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қаншама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қиналып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ауырып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тұрсада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көрсеткісі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айтқысы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анама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өзіңізге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алсаңызшы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десем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киініп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алыңдаршы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жетсінші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сосын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көре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жатармыз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қиналмай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ерінбей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Меніңде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жаным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ашиды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менде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қолымнан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жасаймын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олардан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оларда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ақылдарын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өзімнің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киімімді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керекті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заттарымды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керекті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ақшам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жеткенінше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қиналғанын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көргім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>.</w:t>
      </w:r>
    </w:p>
    <w:p w14:paraId="5F78A2F9" w14:textId="089B083F" w:rsidR="00FC3E5D" w:rsidRDefault="00E0534F" w:rsidP="00E0534F">
      <w:pPr>
        <w:rPr>
          <w:rFonts w:ascii="Times New Roman" w:hAnsi="Times New Roman" w:cs="Times New Roman"/>
          <w:sz w:val="28"/>
          <w:szCs w:val="28"/>
        </w:rPr>
      </w:pPr>
      <w:r w:rsidRPr="00E0534F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бауырларым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поддерджа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менде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ата-анама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бауырларыма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үлкеен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алғыс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айтамын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Менде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емін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ата-анам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барына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34F">
        <w:rPr>
          <w:rFonts w:ascii="Times New Roman" w:hAnsi="Times New Roman" w:cs="Times New Roman"/>
          <w:sz w:val="28"/>
          <w:szCs w:val="28"/>
        </w:rPr>
        <w:t>қуанамын</w:t>
      </w:r>
      <w:proofErr w:type="spellEnd"/>
      <w:r w:rsidRPr="00E0534F">
        <w:rPr>
          <w:rFonts w:ascii="Times New Roman" w:hAnsi="Times New Roman" w:cs="Times New Roman"/>
          <w:sz w:val="28"/>
          <w:szCs w:val="28"/>
        </w:rPr>
        <w:t>.</w:t>
      </w:r>
    </w:p>
    <w:p w14:paraId="3E980EC3" w14:textId="6A7B1951" w:rsidR="00E0534F" w:rsidRDefault="00E0534F" w:rsidP="00E0534F">
      <w:pPr>
        <w:rPr>
          <w:rFonts w:ascii="Times New Roman" w:hAnsi="Times New Roman" w:cs="Times New Roman"/>
          <w:sz w:val="28"/>
          <w:szCs w:val="28"/>
        </w:rPr>
      </w:pPr>
    </w:p>
    <w:p w14:paraId="0F872766" w14:textId="4EFF27E8" w:rsidR="00E0534F" w:rsidRDefault="00E0534F" w:rsidP="00E0534F">
      <w:pPr>
        <w:rPr>
          <w:rFonts w:ascii="Times New Roman" w:hAnsi="Times New Roman" w:cs="Times New Roman"/>
          <w:sz w:val="28"/>
          <w:szCs w:val="28"/>
        </w:rPr>
      </w:pPr>
    </w:p>
    <w:p w14:paraId="2DAABD6F" w14:textId="0A32101D" w:rsidR="00E0534F" w:rsidRDefault="00E0534F" w:rsidP="00E0534F">
      <w:pPr>
        <w:rPr>
          <w:rFonts w:ascii="Times New Roman" w:hAnsi="Times New Roman" w:cs="Times New Roman"/>
          <w:sz w:val="28"/>
          <w:szCs w:val="28"/>
        </w:rPr>
      </w:pPr>
    </w:p>
    <w:p w14:paraId="3DA0D245" w14:textId="622A5286" w:rsidR="00E0534F" w:rsidRPr="00E0534F" w:rsidRDefault="00E0534F" w:rsidP="00E05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Тілеген Шапағат </w:t>
      </w:r>
      <w:r>
        <w:rPr>
          <w:rFonts w:ascii="Times New Roman" w:hAnsi="Times New Roman" w:cs="Times New Roman"/>
          <w:sz w:val="28"/>
          <w:szCs w:val="28"/>
        </w:rPr>
        <w:t>9 сынып</w:t>
      </w:r>
    </w:p>
    <w:sectPr w:rsidR="00E0534F" w:rsidRPr="00E0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BC"/>
    <w:rsid w:val="00436818"/>
    <w:rsid w:val="006C0581"/>
    <w:rsid w:val="007529BC"/>
    <w:rsid w:val="00E0534F"/>
    <w:rsid w:val="00F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5635"/>
  <w15:chartTrackingRefBased/>
  <w15:docId w15:val="{B30CFDC2-BD5C-4CC6-9B1C-AD366629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E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3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2021-11-07T14:39:00Z</dcterms:created>
  <dcterms:modified xsi:type="dcterms:W3CDTF">2021-11-07T14:39:00Z</dcterms:modified>
</cp:coreProperties>
</file>