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A55E25" w:rsidRPr="00771C14" w:rsidTr="00A55E25">
        <w:tc>
          <w:tcPr>
            <w:tcW w:w="10207" w:type="dxa"/>
            <w:shd w:val="clear" w:color="auto" w:fill="auto"/>
          </w:tcPr>
          <w:p w:rsidR="00A55E25" w:rsidRPr="00771C14" w:rsidRDefault="00A55E25" w:rsidP="00A55E25">
            <w:pPr>
              <w:jc w:val="center"/>
              <w:rPr>
                <w:rFonts w:ascii="Times New Roman" w:hAnsi="Times New Roman" w:cs="Times New Roman"/>
                <w:b/>
                <w:sz w:val="28"/>
                <w:szCs w:val="28"/>
                <w:lang w:val="kk-KZ"/>
              </w:rPr>
            </w:pPr>
            <w:r w:rsidRPr="00771C14">
              <w:rPr>
                <w:rFonts w:ascii="Times New Roman" w:hAnsi="Times New Roman" w:cs="Times New Roman"/>
                <w:b/>
                <w:sz w:val="28"/>
                <w:szCs w:val="28"/>
              </w:rPr>
              <w:t xml:space="preserve">Алматы қаласы, </w:t>
            </w:r>
            <w:r w:rsidRPr="00771C14">
              <w:rPr>
                <w:rFonts w:ascii="Times New Roman" w:hAnsi="Times New Roman" w:cs="Times New Roman"/>
                <w:b/>
                <w:sz w:val="28"/>
                <w:szCs w:val="28"/>
                <w:lang w:val="kk-KZ"/>
              </w:rPr>
              <w:t xml:space="preserve"> </w:t>
            </w:r>
            <w:r w:rsidRPr="00771C14">
              <w:rPr>
                <w:rFonts w:ascii="Times New Roman" w:hAnsi="Times New Roman" w:cs="Times New Roman"/>
                <w:b/>
                <w:sz w:val="28"/>
                <w:szCs w:val="28"/>
              </w:rPr>
              <w:t>Алатау ауданы</w:t>
            </w:r>
          </w:p>
        </w:tc>
      </w:tr>
      <w:tr w:rsidR="00A55E25" w:rsidTr="00A55E25">
        <w:tc>
          <w:tcPr>
            <w:tcW w:w="10207" w:type="dxa"/>
            <w:shd w:val="clear" w:color="auto" w:fill="auto"/>
          </w:tcPr>
          <w:p w:rsidR="00A55E25" w:rsidRPr="00A55E25" w:rsidRDefault="00A55E25" w:rsidP="004803DB">
            <w:pPr>
              <w:jc w:val="center"/>
              <w:rPr>
                <w:rFonts w:ascii="Times New Roman" w:hAnsi="Times New Roman" w:cs="Times New Roman"/>
                <w:b/>
                <w:sz w:val="28"/>
                <w:lang w:val="kk-KZ"/>
              </w:rPr>
            </w:pPr>
            <w:r w:rsidRPr="00A55E25">
              <w:rPr>
                <w:rFonts w:ascii="Times New Roman" w:hAnsi="Times New Roman" w:cs="Times New Roman"/>
                <w:b/>
                <w:sz w:val="28"/>
                <w:szCs w:val="32"/>
                <w:lang w:val="kk-KZ"/>
              </w:rPr>
              <w:t xml:space="preserve">№149 жалпы білім беретін мектебінің </w:t>
            </w:r>
            <w:r w:rsidR="004803DB">
              <w:rPr>
                <w:rFonts w:ascii="Times New Roman" w:hAnsi="Times New Roman" w:cs="Times New Roman"/>
                <w:b/>
                <w:sz w:val="28"/>
                <w:szCs w:val="32"/>
                <w:lang w:val="kk-KZ"/>
              </w:rPr>
              <w:t>информатика пәні</w:t>
            </w:r>
            <w:bookmarkStart w:id="0" w:name="_GoBack"/>
            <w:bookmarkEnd w:id="0"/>
            <w:r w:rsidRPr="00A55E25">
              <w:rPr>
                <w:rFonts w:ascii="Times New Roman" w:hAnsi="Times New Roman" w:cs="Times New Roman"/>
                <w:b/>
                <w:sz w:val="28"/>
                <w:szCs w:val="32"/>
                <w:lang w:val="kk-KZ"/>
              </w:rPr>
              <w:t xml:space="preserve"> мұғалімі</w:t>
            </w:r>
          </w:p>
        </w:tc>
      </w:tr>
      <w:tr w:rsidR="00A55E25" w:rsidRPr="00771C14" w:rsidTr="00A55E25">
        <w:tc>
          <w:tcPr>
            <w:tcW w:w="10207" w:type="dxa"/>
            <w:shd w:val="clear" w:color="auto" w:fill="auto"/>
          </w:tcPr>
          <w:p w:rsidR="00A55E25" w:rsidRPr="004803DB" w:rsidRDefault="004803DB" w:rsidP="004803DB">
            <w:pPr>
              <w:jc w:val="center"/>
              <w:rPr>
                <w:rFonts w:ascii="Times New Roman" w:hAnsi="Times New Roman" w:cs="Times New Roman"/>
                <w:b/>
                <w:sz w:val="28"/>
                <w:lang w:val="kk-KZ"/>
              </w:rPr>
            </w:pPr>
            <w:r>
              <w:rPr>
                <w:rFonts w:ascii="Times New Roman" w:hAnsi="Times New Roman" w:cs="Times New Roman"/>
                <w:b/>
                <w:sz w:val="28"/>
                <w:lang w:val="kk-KZ"/>
              </w:rPr>
              <w:t>Жақсыбекова Нурзия Таңатарқызы</w:t>
            </w:r>
          </w:p>
        </w:tc>
      </w:tr>
    </w:tbl>
    <w:p w:rsidR="00A55E25" w:rsidRPr="00A55E25" w:rsidRDefault="00A55E25" w:rsidP="00A55E25">
      <w:pPr>
        <w:spacing w:after="0"/>
        <w:jc w:val="center"/>
        <w:rPr>
          <w:rFonts w:ascii="Times New Roman" w:hAnsi="Times New Roman" w:cs="Times New Roman"/>
          <w:b/>
          <w:sz w:val="28"/>
          <w:lang w:val="kk-KZ"/>
        </w:rPr>
      </w:pPr>
      <w:r w:rsidRPr="00771C14">
        <w:rPr>
          <w:rFonts w:ascii="Times New Roman" w:hAnsi="Times New Roman" w:cs="Times New Roman"/>
          <w:b/>
          <w:sz w:val="28"/>
          <w:lang w:val="kk-KZ"/>
        </w:rPr>
        <w:t>Мақала тақырыбы:</w:t>
      </w:r>
    </w:p>
    <w:p w:rsidR="006B3051" w:rsidRDefault="006B3051" w:rsidP="00A55E25">
      <w:pPr>
        <w:pStyle w:val="1"/>
        <w:shd w:val="clear" w:color="auto" w:fill="FFFFFF"/>
        <w:spacing w:before="0" w:beforeAutospacing="0" w:after="75" w:afterAutospacing="0"/>
        <w:jc w:val="center"/>
        <w:rPr>
          <w:sz w:val="28"/>
          <w:szCs w:val="28"/>
          <w:lang w:val="kk-KZ"/>
        </w:rPr>
      </w:pPr>
    </w:p>
    <w:p w:rsidR="00A55E25" w:rsidRDefault="00A55E25" w:rsidP="00A55E25">
      <w:pPr>
        <w:pStyle w:val="1"/>
        <w:shd w:val="clear" w:color="auto" w:fill="FFFFFF"/>
        <w:spacing w:before="0" w:beforeAutospacing="0" w:after="75" w:afterAutospacing="0"/>
        <w:jc w:val="center"/>
        <w:rPr>
          <w:bCs w:val="0"/>
          <w:caps/>
          <w:color w:val="000000"/>
          <w:sz w:val="28"/>
          <w:szCs w:val="28"/>
          <w:lang w:val="kk-KZ"/>
        </w:rPr>
      </w:pPr>
      <w:r w:rsidRPr="00A55E25">
        <w:rPr>
          <w:sz w:val="28"/>
          <w:szCs w:val="28"/>
          <w:lang w:val="kk-KZ"/>
        </w:rPr>
        <w:t>«</w:t>
      </w:r>
      <w:r w:rsidRPr="00A55E25">
        <w:rPr>
          <w:bCs w:val="0"/>
          <w:color w:val="000000"/>
          <w:sz w:val="28"/>
          <w:szCs w:val="28"/>
          <w:lang w:val="kk-KZ"/>
        </w:rPr>
        <w:t>Қашықтықтан оқыту – білім берудегі жаңа технологиялардың бірі</w:t>
      </w:r>
      <w:r w:rsidRPr="00A55E25">
        <w:rPr>
          <w:bCs w:val="0"/>
          <w:caps/>
          <w:color w:val="000000"/>
          <w:sz w:val="28"/>
          <w:szCs w:val="28"/>
          <w:lang w:val="kk-KZ"/>
        </w:rPr>
        <w:t>»</w:t>
      </w:r>
    </w:p>
    <w:p w:rsidR="00771C14" w:rsidRPr="00A55E25" w:rsidRDefault="00771C14" w:rsidP="00A55E25">
      <w:pPr>
        <w:pStyle w:val="1"/>
        <w:shd w:val="clear" w:color="auto" w:fill="FFFFFF"/>
        <w:spacing w:before="0" w:beforeAutospacing="0" w:after="75" w:afterAutospacing="0"/>
        <w:jc w:val="center"/>
        <w:rPr>
          <w:bCs w:val="0"/>
          <w:caps/>
          <w:color w:val="000000"/>
          <w:sz w:val="28"/>
          <w:szCs w:val="28"/>
          <w:lang w:val="kk-KZ"/>
        </w:rPr>
      </w:pPr>
    </w:p>
    <w:p w:rsidR="006B3051" w:rsidRPr="00771C14" w:rsidRDefault="006B3051" w:rsidP="00771C14">
      <w:pPr>
        <w:spacing w:after="0" w:line="240" w:lineRule="auto"/>
        <w:ind w:firstLine="851"/>
        <w:jc w:val="both"/>
        <w:rPr>
          <w:rStyle w:val="a4"/>
          <w:rFonts w:ascii="Times New Roman" w:hAnsi="Times New Roman" w:cs="Times New Roman"/>
          <w:b w:val="0"/>
          <w:sz w:val="28"/>
          <w:szCs w:val="28"/>
          <w:shd w:val="clear" w:color="auto" w:fill="FFFFFF"/>
          <w:lang w:val="kk-KZ"/>
        </w:rPr>
      </w:pPr>
      <w:r w:rsidRPr="00771C14">
        <w:rPr>
          <w:rStyle w:val="a4"/>
          <w:rFonts w:ascii="Times New Roman" w:hAnsi="Times New Roman" w:cs="Times New Roman"/>
          <w:b w:val="0"/>
          <w:sz w:val="28"/>
          <w:szCs w:val="28"/>
          <w:shd w:val="clear" w:color="auto" w:fill="FFFFFF"/>
          <w:lang w:val="kk-KZ"/>
        </w:rPr>
        <w:t xml:space="preserve"> 21 ғасыр...</w:t>
      </w:r>
    </w:p>
    <w:p w:rsidR="0064574D" w:rsidRPr="00771C14" w:rsidRDefault="00A55E25" w:rsidP="00771C14">
      <w:pPr>
        <w:spacing w:after="0" w:line="240" w:lineRule="auto"/>
        <w:ind w:firstLine="851"/>
        <w:jc w:val="both"/>
        <w:rPr>
          <w:rStyle w:val="a4"/>
          <w:rFonts w:ascii="Times New Roman" w:hAnsi="Times New Roman" w:cs="Times New Roman"/>
          <w:b w:val="0"/>
          <w:sz w:val="28"/>
          <w:szCs w:val="28"/>
          <w:shd w:val="clear" w:color="auto" w:fill="FFFFFF"/>
          <w:lang w:val="kk-KZ"/>
        </w:rPr>
      </w:pPr>
      <w:r w:rsidRPr="00771C14">
        <w:rPr>
          <w:rStyle w:val="a4"/>
          <w:rFonts w:ascii="Times New Roman" w:hAnsi="Times New Roman" w:cs="Times New Roman"/>
          <w:b w:val="0"/>
          <w:sz w:val="28"/>
          <w:szCs w:val="28"/>
          <w:shd w:val="clear" w:color="auto" w:fill="FFFFFF"/>
          <w:lang w:val="kk-KZ"/>
        </w:rPr>
        <w:t>Б</w:t>
      </w:r>
      <w:r w:rsidR="006B3051" w:rsidRPr="00771C14">
        <w:rPr>
          <w:rStyle w:val="a4"/>
          <w:rFonts w:ascii="Times New Roman" w:hAnsi="Times New Roman" w:cs="Times New Roman"/>
          <w:b w:val="0"/>
          <w:sz w:val="28"/>
          <w:szCs w:val="28"/>
          <w:shd w:val="clear" w:color="auto" w:fill="FFFFFF"/>
          <w:lang w:val="kk-KZ"/>
        </w:rPr>
        <w:t xml:space="preserve">ілімнің қарыштап дамыған </w:t>
      </w:r>
      <w:r w:rsidR="0064574D" w:rsidRPr="00771C14">
        <w:rPr>
          <w:rStyle w:val="a4"/>
          <w:rFonts w:ascii="Times New Roman" w:hAnsi="Times New Roman" w:cs="Times New Roman"/>
          <w:b w:val="0"/>
          <w:sz w:val="28"/>
          <w:szCs w:val="28"/>
          <w:shd w:val="clear" w:color="auto" w:fill="FFFFFF"/>
          <w:lang w:val="kk-KZ"/>
        </w:rPr>
        <w:t>кезеңі...</w:t>
      </w:r>
    </w:p>
    <w:p w:rsidR="00856C30" w:rsidRPr="00771C14" w:rsidRDefault="0064574D" w:rsidP="00771C14">
      <w:pPr>
        <w:spacing w:after="0" w:line="240" w:lineRule="auto"/>
        <w:ind w:firstLine="851"/>
        <w:jc w:val="both"/>
        <w:rPr>
          <w:rFonts w:ascii="Times New Roman" w:hAnsi="Times New Roman" w:cs="Times New Roman"/>
          <w:sz w:val="28"/>
          <w:szCs w:val="28"/>
          <w:shd w:val="clear" w:color="auto" w:fill="FFFFFF"/>
          <w:lang w:val="kk-KZ"/>
        </w:rPr>
      </w:pPr>
      <w:r w:rsidRPr="00771C14">
        <w:rPr>
          <w:rFonts w:ascii="Times New Roman" w:hAnsi="Times New Roman" w:cs="Times New Roman"/>
          <w:sz w:val="28"/>
          <w:szCs w:val="28"/>
          <w:shd w:val="clear" w:color="auto" w:fill="FFFFFF"/>
          <w:lang w:val="kk-KZ"/>
        </w:rPr>
        <w:t>Соңғы уақытта елімізде орын алып отырған төтенше жағдайға байланысты,     коронавирустық инфекцияның (COVID-19) алдын алу мақсатында, барлық білім беру орындарының бі</w:t>
      </w:r>
      <w:r w:rsidR="00B15D0E" w:rsidRPr="00771C14">
        <w:rPr>
          <w:rFonts w:ascii="Times New Roman" w:hAnsi="Times New Roman" w:cs="Times New Roman"/>
          <w:sz w:val="28"/>
          <w:szCs w:val="28"/>
          <w:shd w:val="clear" w:color="auto" w:fill="FFFFFF"/>
          <w:lang w:val="kk-KZ"/>
        </w:rPr>
        <w:t>лім алушыларына және барша халы</w:t>
      </w:r>
      <w:r w:rsidRPr="00771C14">
        <w:rPr>
          <w:rFonts w:ascii="Times New Roman" w:hAnsi="Times New Roman" w:cs="Times New Roman"/>
          <w:sz w:val="28"/>
          <w:szCs w:val="28"/>
          <w:shd w:val="clear" w:color="auto" w:fill="FFFFFF"/>
          <w:lang w:val="kk-KZ"/>
        </w:rPr>
        <w:t xml:space="preserve">қтың қауіпсіздігін ескере отырып, қоғамда біршама жаңалықтар, өзгерістер орын алды. </w:t>
      </w:r>
      <w:r w:rsidR="00B15D0E" w:rsidRPr="00771C14">
        <w:rPr>
          <w:rFonts w:ascii="Times New Roman" w:hAnsi="Times New Roman" w:cs="Times New Roman"/>
          <w:sz w:val="28"/>
          <w:szCs w:val="28"/>
          <w:shd w:val="clear" w:color="auto" w:fill="FFFFFF"/>
          <w:lang w:val="kk-KZ"/>
        </w:rPr>
        <w:t>Ең маңыздысы ол білім жүйесі</w:t>
      </w:r>
      <w:r w:rsidRPr="00771C14">
        <w:rPr>
          <w:rFonts w:ascii="Times New Roman" w:hAnsi="Times New Roman" w:cs="Times New Roman"/>
          <w:sz w:val="28"/>
          <w:szCs w:val="28"/>
          <w:shd w:val="clear" w:color="auto" w:fill="FFFFFF"/>
          <w:lang w:val="kk-KZ"/>
        </w:rPr>
        <w:t xml:space="preserve"> озық сандық білім беру технологияларын қолдана отырып толығымен қашықтықтан білім беру жүйесіне көшті. </w:t>
      </w:r>
    </w:p>
    <w:p w:rsidR="00771C14" w:rsidRDefault="00856C30" w:rsidP="00771C14">
      <w:pPr>
        <w:spacing w:after="0" w:line="240" w:lineRule="auto"/>
        <w:ind w:firstLine="851"/>
        <w:jc w:val="both"/>
        <w:rPr>
          <w:rFonts w:ascii="Times New Roman" w:hAnsi="Times New Roman" w:cs="Times New Roman"/>
          <w:sz w:val="28"/>
          <w:szCs w:val="28"/>
          <w:lang w:val="kk-KZ"/>
        </w:rPr>
      </w:pPr>
      <w:r w:rsidRPr="00771C14">
        <w:rPr>
          <w:rFonts w:ascii="Times New Roman" w:hAnsi="Times New Roman" w:cs="Times New Roman"/>
          <w:sz w:val="28"/>
          <w:szCs w:val="28"/>
          <w:lang w:val="kk-KZ"/>
        </w:rPr>
        <w:t>Әлем күн сайын жаңаруда. Күн сайын түрлі жаңалықтар ашылуда. Күн сайын жаңа жобалар іске асырылуда. Күн сайын бұл өмірдің бізге дайындаған сыйы артуда. Сондықтан әр күнге жаңаша көзқараспен қарауға дайын болу керек.</w:t>
      </w:r>
      <w:r w:rsidR="00771C14">
        <w:rPr>
          <w:rFonts w:ascii="Times New Roman" w:hAnsi="Times New Roman" w:cs="Times New Roman"/>
          <w:sz w:val="28"/>
          <w:szCs w:val="28"/>
          <w:lang w:val="kk-KZ"/>
        </w:rPr>
        <w:t xml:space="preserve"> </w:t>
      </w:r>
      <w:r w:rsidRPr="00771C14">
        <w:rPr>
          <w:rFonts w:ascii="Times New Roman" w:hAnsi="Times New Roman" w:cs="Times New Roman"/>
          <w:sz w:val="28"/>
          <w:szCs w:val="28"/>
          <w:lang w:val="kk-KZ"/>
        </w:rPr>
        <w:t>Әлемдегі соңғы болған оқиғалар бүкіл адамзатты дүр сілкіндірді. Еліміздегі мегаполистердің карантинге жабылуы, жұмыстың тоқтауы, қоғамдық шаралардың кейінге шегерілуі – бәрі біздер үшін күтпеген жаңалық. Ал, ең үлкен өзгеріс – мектептердің қашықтықтан оқытуға көшуі. Әрине, бұл оқушылар тұрмақ, мұғалімдер мен ата-аналар үшін де қиындау болып тұр. Көкейде сауал көп. Дегенмен, іштегі қорқыныш, үрей, сенімсіздікке қарамастан алға қарай қадам жасау маңызды.</w:t>
      </w:r>
    </w:p>
    <w:p w:rsidR="00771C14" w:rsidRPr="00771C14" w:rsidRDefault="00856C30" w:rsidP="00771C14">
      <w:pPr>
        <w:spacing w:after="0" w:line="240" w:lineRule="auto"/>
        <w:ind w:firstLine="851"/>
        <w:jc w:val="both"/>
        <w:rPr>
          <w:rFonts w:ascii="Times New Roman" w:hAnsi="Times New Roman" w:cs="Times New Roman"/>
          <w:sz w:val="28"/>
          <w:szCs w:val="28"/>
          <w:shd w:val="clear" w:color="auto" w:fill="FFFFFF"/>
          <w:lang w:val="kk-KZ"/>
        </w:rPr>
      </w:pPr>
      <w:r w:rsidRPr="00771C14">
        <w:rPr>
          <w:rFonts w:ascii="Times New Roman" w:hAnsi="Times New Roman" w:cs="Times New Roman"/>
          <w:sz w:val="28"/>
          <w:szCs w:val="28"/>
          <w:lang w:val="kk-KZ"/>
        </w:rPr>
        <w:t>Білім беру бұл ел болашағы үшін аса жауапты үрдіс екені мәлім. Сондықтан білім беру саласына қай мемлекетте болмасын үлкен жүк артылады. Ал қазіргі жағдайда сапалы, ең бастысы нәтижелі білім беру үрдісін ұйымдастыру екі есе қиындай түсетіні анық. Десе де, барша әріптестеріме</w:t>
      </w:r>
      <w:r w:rsidR="00771C14">
        <w:rPr>
          <w:sz w:val="28"/>
          <w:szCs w:val="28"/>
          <w:lang w:val="kk-KZ"/>
        </w:rPr>
        <w:t>, ата-аналарға, білім алушыларға</w:t>
      </w:r>
      <w:r w:rsidRPr="00771C14">
        <w:rPr>
          <w:rFonts w:ascii="Times New Roman" w:hAnsi="Times New Roman" w:cs="Times New Roman"/>
          <w:sz w:val="28"/>
          <w:szCs w:val="28"/>
          <w:lang w:val="kk-KZ"/>
        </w:rPr>
        <w:t xml:space="preserve"> «қашықтықтан оқытудан» қашпауға кеңес беремін!</w:t>
      </w:r>
      <w:r w:rsidR="00771C14">
        <w:rPr>
          <w:sz w:val="28"/>
          <w:szCs w:val="28"/>
          <w:lang w:val="kk-KZ"/>
        </w:rPr>
        <w:t xml:space="preserve"> </w:t>
      </w:r>
      <w:r w:rsidRPr="00771C14">
        <w:rPr>
          <w:rFonts w:ascii="Times New Roman" w:hAnsi="Times New Roman" w:cs="Times New Roman"/>
          <w:sz w:val="28"/>
          <w:szCs w:val="28"/>
          <w:lang w:val="kk-KZ"/>
        </w:rPr>
        <w:t>Қашықтықтан оқыту ерте ме, кеш пе бізге жететін еді. Өйткені бұл – заман талабы. Ақпараттандырылған ғасырда озық технологияның үздік жемістерін пайдалану – дамыған елдердің шешімі. </w:t>
      </w:r>
      <w:r w:rsidR="00771C14">
        <w:rPr>
          <w:sz w:val="28"/>
          <w:szCs w:val="28"/>
          <w:lang w:val="kk-KZ"/>
        </w:rPr>
        <w:t xml:space="preserve">         </w:t>
      </w:r>
    </w:p>
    <w:p w:rsidR="00771C14" w:rsidRDefault="00856C30" w:rsidP="00771C14">
      <w:pPr>
        <w:pStyle w:val="a5"/>
        <w:shd w:val="clear" w:color="auto" w:fill="FFFFFF"/>
        <w:spacing w:before="0" w:beforeAutospacing="0" w:after="150" w:afterAutospacing="0"/>
        <w:ind w:firstLine="851"/>
        <w:jc w:val="both"/>
        <w:rPr>
          <w:sz w:val="28"/>
          <w:szCs w:val="28"/>
          <w:shd w:val="clear" w:color="auto" w:fill="FFFFFF"/>
          <w:lang w:val="kk-KZ"/>
        </w:rPr>
      </w:pPr>
      <w:r w:rsidRPr="00771C14">
        <w:rPr>
          <w:sz w:val="28"/>
          <w:szCs w:val="28"/>
          <w:shd w:val="clear" w:color="auto" w:fill="FFFFFF"/>
          <w:lang w:val="kk-KZ"/>
        </w:rPr>
        <w:t xml:space="preserve">Бүгінгі таңда  барлық студенттермен,оқушылармен электронды байланыс түзілген.  </w:t>
      </w:r>
      <w:r w:rsidR="0064574D" w:rsidRPr="00771C14">
        <w:rPr>
          <w:sz w:val="28"/>
          <w:szCs w:val="28"/>
          <w:shd w:val="clear" w:color="auto" w:fill="FFFFFF"/>
          <w:lang w:val="kk-KZ"/>
        </w:rPr>
        <w:t xml:space="preserve">Кестеге сәйкес мұғалімдер </w:t>
      </w:r>
      <w:r w:rsidR="0064574D" w:rsidRPr="00465B2C">
        <w:rPr>
          <w:color w:val="FF0000"/>
          <w:sz w:val="28"/>
          <w:szCs w:val="28"/>
          <w:shd w:val="clear" w:color="auto" w:fill="FFFFFF"/>
          <w:lang w:val="kk-KZ"/>
        </w:rPr>
        <w:t>Zoom</w:t>
      </w:r>
      <w:r w:rsidR="0064574D" w:rsidRPr="00771C14">
        <w:rPr>
          <w:sz w:val="28"/>
          <w:szCs w:val="28"/>
          <w:shd w:val="clear" w:color="auto" w:fill="FFFFFF"/>
          <w:lang w:val="kk-KZ"/>
        </w:rPr>
        <w:t xml:space="preserve"> </w:t>
      </w:r>
      <w:r w:rsidR="00465B2C" w:rsidRPr="00465B2C">
        <w:rPr>
          <w:color w:val="00B0F0"/>
          <w:sz w:val="28"/>
          <w:szCs w:val="28"/>
          <w:shd w:val="clear" w:color="auto" w:fill="FFFFFF"/>
          <w:lang w:val="kk-KZ"/>
        </w:rPr>
        <w:t xml:space="preserve">түрлі білім </w:t>
      </w:r>
      <w:r w:rsidR="0064574D" w:rsidRPr="00465B2C">
        <w:rPr>
          <w:color w:val="00B0F0"/>
          <w:sz w:val="28"/>
          <w:szCs w:val="28"/>
          <w:shd w:val="clear" w:color="auto" w:fill="FFFFFF"/>
          <w:lang w:val="kk-KZ"/>
        </w:rPr>
        <w:t>платформа</w:t>
      </w:r>
      <w:r w:rsidR="00465B2C" w:rsidRPr="00465B2C">
        <w:rPr>
          <w:color w:val="00B0F0"/>
          <w:sz w:val="28"/>
          <w:szCs w:val="28"/>
          <w:shd w:val="clear" w:color="auto" w:fill="FFFFFF"/>
          <w:lang w:val="kk-KZ"/>
        </w:rPr>
        <w:t>лары</w:t>
      </w:r>
      <w:r w:rsidR="00465B2C">
        <w:rPr>
          <w:sz w:val="28"/>
          <w:szCs w:val="28"/>
          <w:shd w:val="clear" w:color="auto" w:fill="FFFFFF"/>
          <w:lang w:val="kk-KZ"/>
        </w:rPr>
        <w:t xml:space="preserve"> </w:t>
      </w:r>
      <w:r w:rsidR="0064574D" w:rsidRPr="00771C14">
        <w:rPr>
          <w:sz w:val="28"/>
          <w:szCs w:val="28"/>
          <w:shd w:val="clear" w:color="auto" w:fill="FFFFFF"/>
          <w:lang w:val="kk-KZ"/>
        </w:rPr>
        <w:t xml:space="preserve"> арқылы онлайн сабақ өткізіп, студенттермен кері байланыс орнатып, білім беру жұмысын жүйелі жүзеге асыруда.</w:t>
      </w:r>
      <w:r w:rsidR="00B15D0E" w:rsidRPr="00771C14">
        <w:rPr>
          <w:sz w:val="28"/>
          <w:szCs w:val="28"/>
          <w:shd w:val="clear" w:color="auto" w:fill="FFFFFF"/>
          <w:lang w:val="kk-KZ"/>
        </w:rPr>
        <w:t xml:space="preserve"> Жалпы барлық білім беру мекемелері әлеуметтік желілерді толығымен қолдануда.</w:t>
      </w:r>
      <w:r w:rsidR="00771C14">
        <w:rPr>
          <w:sz w:val="28"/>
          <w:szCs w:val="28"/>
          <w:shd w:val="clear" w:color="auto" w:fill="FFFFFF"/>
          <w:lang w:val="kk-KZ"/>
        </w:rPr>
        <w:t xml:space="preserve">                                                                                              </w:t>
      </w:r>
    </w:p>
    <w:p w:rsidR="00771C14" w:rsidRDefault="00771C14" w:rsidP="00771C14">
      <w:pPr>
        <w:pStyle w:val="a5"/>
        <w:shd w:val="clear" w:color="auto" w:fill="FFFFFF"/>
        <w:spacing w:before="0" w:beforeAutospacing="0" w:after="150" w:afterAutospacing="0"/>
        <w:ind w:firstLine="851"/>
        <w:jc w:val="both"/>
        <w:rPr>
          <w:sz w:val="28"/>
          <w:szCs w:val="28"/>
          <w:lang w:val="kk-KZ"/>
        </w:rPr>
      </w:pPr>
      <w:r w:rsidRPr="00771C14">
        <w:rPr>
          <w:sz w:val="28"/>
          <w:szCs w:val="28"/>
          <w:shd w:val="clear" w:color="auto" w:fill="FFFFFF"/>
          <w:lang w:val="kk-KZ"/>
        </w:rPr>
        <w:t xml:space="preserve"> Мен,</w:t>
      </w:r>
      <w:r>
        <w:rPr>
          <w:sz w:val="28"/>
          <w:szCs w:val="28"/>
          <w:shd w:val="clear" w:color="auto" w:fill="FFFFFF"/>
          <w:lang w:val="kk-KZ"/>
        </w:rPr>
        <w:t xml:space="preserve"> </w:t>
      </w:r>
      <w:r w:rsidR="004803DB">
        <w:rPr>
          <w:sz w:val="28"/>
          <w:szCs w:val="28"/>
          <w:shd w:val="clear" w:color="auto" w:fill="FFFFFF"/>
          <w:lang w:val="kk-KZ"/>
        </w:rPr>
        <w:t>Жақсыбекова Нурзия</w:t>
      </w:r>
      <w:r w:rsidRPr="00771C14">
        <w:rPr>
          <w:sz w:val="28"/>
          <w:szCs w:val="28"/>
          <w:shd w:val="clear" w:color="auto" w:fill="FFFFFF"/>
          <w:lang w:val="kk-KZ"/>
        </w:rPr>
        <w:t xml:space="preserve"> Алматы қаласындағы білікті білім беретін мекемелірінің бірі </w:t>
      </w:r>
      <w:r w:rsidR="00B15D0E" w:rsidRPr="00771C14">
        <w:rPr>
          <w:sz w:val="28"/>
          <w:szCs w:val="28"/>
          <w:shd w:val="clear" w:color="auto" w:fill="FFFFFF"/>
          <w:lang w:val="kk-KZ"/>
        </w:rPr>
        <w:t xml:space="preserve"> </w:t>
      </w:r>
      <w:r w:rsidRPr="00771C14">
        <w:rPr>
          <w:sz w:val="28"/>
          <w:szCs w:val="28"/>
          <w:shd w:val="clear" w:color="auto" w:fill="FFFFFF"/>
          <w:lang w:val="kk-KZ"/>
        </w:rPr>
        <w:t xml:space="preserve"> №149 жалпы білім беретін мектебінде </w:t>
      </w:r>
      <w:r w:rsidRPr="00465B2C">
        <w:rPr>
          <w:color w:val="FF0000"/>
          <w:sz w:val="28"/>
          <w:szCs w:val="28"/>
          <w:shd w:val="clear" w:color="auto" w:fill="FFFFFF"/>
          <w:lang w:val="kk-KZ"/>
        </w:rPr>
        <w:t xml:space="preserve">мұғалімдік </w:t>
      </w:r>
      <w:r w:rsidRPr="00771C14">
        <w:rPr>
          <w:sz w:val="28"/>
          <w:szCs w:val="28"/>
          <w:shd w:val="clear" w:color="auto" w:fill="FFFFFF"/>
          <w:lang w:val="kk-KZ"/>
        </w:rPr>
        <w:t>қызметтемін</w:t>
      </w:r>
      <w:r>
        <w:rPr>
          <w:sz w:val="28"/>
          <w:szCs w:val="28"/>
          <w:shd w:val="clear" w:color="auto" w:fill="FFFFFF"/>
          <w:lang w:val="kk-KZ"/>
        </w:rPr>
        <w:t xml:space="preserve">. </w:t>
      </w:r>
      <w:r w:rsidRPr="00771C14">
        <w:rPr>
          <w:sz w:val="28"/>
          <w:szCs w:val="28"/>
          <w:shd w:val="clear" w:color="auto" w:fill="FFFFFF"/>
          <w:lang w:val="kk-KZ"/>
        </w:rPr>
        <w:t>М</w:t>
      </w:r>
      <w:r w:rsidR="00B15D0E" w:rsidRPr="00771C14">
        <w:rPr>
          <w:sz w:val="28"/>
          <w:szCs w:val="28"/>
          <w:shd w:val="clear" w:color="auto" w:fill="FFFFFF"/>
          <w:lang w:val="kk-KZ"/>
        </w:rPr>
        <w:t xml:space="preserve">ектептегі білім беру жүйесіне, </w:t>
      </w:r>
      <w:r w:rsidRPr="00771C14">
        <w:rPr>
          <w:sz w:val="28"/>
          <w:szCs w:val="28"/>
          <w:shd w:val="clear" w:color="auto" w:fill="FFFFFF"/>
          <w:lang w:val="kk-KZ"/>
        </w:rPr>
        <w:t xml:space="preserve">Білім және ғылым министрі </w:t>
      </w:r>
      <w:r w:rsidRPr="00771C14">
        <w:rPr>
          <w:sz w:val="28"/>
          <w:szCs w:val="28"/>
          <w:shd w:val="clear" w:color="auto" w:fill="FFFFFF"/>
          <w:lang w:val="kk-KZ"/>
        </w:rPr>
        <w:lastRenderedPageBreak/>
        <w:t xml:space="preserve">Асхат Аймағамбетов </w:t>
      </w:r>
      <w:r w:rsidR="00B15D0E" w:rsidRPr="00771C14">
        <w:rPr>
          <w:sz w:val="28"/>
          <w:szCs w:val="28"/>
          <w:shd w:val="clear" w:color="auto" w:fill="FFFFFF"/>
          <w:lang w:val="kk-KZ"/>
        </w:rPr>
        <w:t>ең алдымен оқушылардың, білім алушылардың барлық жағдайын ескеріп, ешқандай қиындық туғызбай барлық б</w:t>
      </w:r>
      <w:r w:rsidRPr="00771C14">
        <w:rPr>
          <w:sz w:val="28"/>
          <w:szCs w:val="28"/>
          <w:shd w:val="clear" w:color="auto" w:fill="FFFFFF"/>
          <w:lang w:val="kk-KZ"/>
        </w:rPr>
        <w:t>ілім беру үрдістерін қарастырды және арнайы оқыту бағдарламаларымен қосымша білім беру сайттарымен толығырақ бөлісіп, әрі ой толғандыратын бірнеше сұрақтар мен сауалнамаларға қашықтықтан болса да әлеуметтік желідегі байланыс арқылы толықтай түсіндіріп, талдап, жауап берді.</w:t>
      </w:r>
      <w:r w:rsidR="00B15D0E" w:rsidRPr="00771C14">
        <w:rPr>
          <w:sz w:val="28"/>
          <w:szCs w:val="28"/>
          <w:shd w:val="clear" w:color="auto" w:fill="FFFFFF"/>
          <w:lang w:val="kk-KZ"/>
        </w:rPr>
        <w:t xml:space="preserve"> Әлеуметтік желіні тиімді пайдаланумен қатар білім беру сайтары, атап айтсам: «Daryn.online»</w:t>
      </w:r>
      <w:r w:rsidR="00856C30" w:rsidRPr="00771C14">
        <w:rPr>
          <w:sz w:val="28"/>
          <w:szCs w:val="28"/>
          <w:shd w:val="clear" w:color="auto" w:fill="FFFFFF"/>
          <w:lang w:val="kk-KZ"/>
        </w:rPr>
        <w:t>, «Bilim», «Kundelik» т.б.тиімді қолданылуда.</w:t>
      </w:r>
      <w:r>
        <w:rPr>
          <w:sz w:val="28"/>
          <w:szCs w:val="28"/>
          <w:lang w:val="kk-KZ"/>
        </w:rPr>
        <w:t xml:space="preserve">                                                                              </w:t>
      </w:r>
    </w:p>
    <w:p w:rsidR="007F1569" w:rsidRDefault="0064574D" w:rsidP="007F1569">
      <w:pPr>
        <w:pStyle w:val="a5"/>
        <w:shd w:val="clear" w:color="auto" w:fill="FFFFFF"/>
        <w:spacing w:before="0" w:beforeAutospacing="0" w:after="0" w:afterAutospacing="0"/>
        <w:ind w:firstLine="851"/>
        <w:jc w:val="both"/>
        <w:rPr>
          <w:sz w:val="28"/>
          <w:szCs w:val="28"/>
          <w:shd w:val="clear" w:color="auto" w:fill="FFFFFF"/>
          <w:lang w:val="kk-KZ"/>
        </w:rPr>
      </w:pPr>
      <w:r w:rsidRPr="00771C14">
        <w:rPr>
          <w:rStyle w:val="a4"/>
          <w:b w:val="0"/>
          <w:sz w:val="28"/>
          <w:szCs w:val="28"/>
          <w:shd w:val="clear" w:color="auto" w:fill="FFFFFF"/>
          <w:lang w:val="kk-KZ"/>
        </w:rPr>
        <w:t>Б</w:t>
      </w:r>
      <w:r w:rsidR="00A55E25" w:rsidRPr="00771C14">
        <w:rPr>
          <w:rStyle w:val="a4"/>
          <w:b w:val="0"/>
          <w:sz w:val="28"/>
          <w:szCs w:val="28"/>
          <w:shd w:val="clear" w:color="auto" w:fill="FFFFFF"/>
          <w:lang w:val="kk-KZ"/>
        </w:rPr>
        <w:t>үгінгі күнде əлемнің қай түкпірінде болса да, ауқымды желі болғандықтан, қашықтықтан оқыту технологиясы — білім алушылар мен оқытушылар арасында оқу үрдісі кезінде интерактивті өзара пікір алмасуда жүзеге асырылып, оқу материалдарын білім аушыларға негізгі бөлігін жеткізуді қамтамасыз етуге, тақырыпты меңгеруге, сондай-ақ білім алушылардың берілген тапсырмалар бойынша өз бетімен жұмыс істеулеріне жағдай туғызатын ақпараттық технология.</w:t>
      </w:r>
      <w:r w:rsidR="00A55E25" w:rsidRPr="00771C14">
        <w:rPr>
          <w:sz w:val="28"/>
          <w:szCs w:val="28"/>
          <w:shd w:val="clear" w:color="auto" w:fill="FFFFFF"/>
          <w:lang w:val="kk-KZ"/>
        </w:rPr>
        <w:t> </w:t>
      </w:r>
      <w:r w:rsidR="00771C14" w:rsidRPr="00771C14">
        <w:rPr>
          <w:sz w:val="28"/>
          <w:szCs w:val="28"/>
          <w:shd w:val="clear" w:color="auto" w:fill="FFFFFF"/>
          <w:lang w:val="kk-KZ"/>
        </w:rPr>
        <w:t>Келесі кезекте мен сіздермен өз тарапымнан қашықтықтан оқыту технологиясының артықшылықтарын төменде өз пікіріммен бөлісіп кетсем:</w:t>
      </w:r>
    </w:p>
    <w:p w:rsidR="007F1569" w:rsidRDefault="00771C14" w:rsidP="007F1569">
      <w:pPr>
        <w:pStyle w:val="a5"/>
        <w:shd w:val="clear" w:color="auto" w:fill="FFFFFF"/>
        <w:spacing w:before="0" w:beforeAutospacing="0" w:after="0" w:afterAutospacing="0"/>
        <w:ind w:firstLine="851"/>
        <w:jc w:val="both"/>
        <w:rPr>
          <w:sz w:val="28"/>
          <w:szCs w:val="28"/>
          <w:shd w:val="clear" w:color="auto" w:fill="FFFFFF"/>
          <w:lang w:val="kk-KZ"/>
        </w:rPr>
      </w:pPr>
      <w:r w:rsidRPr="00771C14">
        <w:rPr>
          <w:sz w:val="28"/>
          <w:szCs w:val="28"/>
          <w:shd w:val="clear" w:color="auto" w:fill="FFFFFF"/>
          <w:lang w:val="kk-KZ"/>
        </w:rPr>
        <w:t>- Заман талабына сай ақпараттық-телекоммуникациялық технологиялар мен құралдарды қолдану</w:t>
      </w:r>
    </w:p>
    <w:p w:rsidR="007F1569" w:rsidRDefault="00771C14" w:rsidP="007F1569">
      <w:pPr>
        <w:pStyle w:val="a5"/>
        <w:shd w:val="clear" w:color="auto" w:fill="FFFFFF"/>
        <w:spacing w:before="0" w:beforeAutospacing="0" w:after="0" w:afterAutospacing="0"/>
        <w:ind w:firstLine="851"/>
        <w:jc w:val="both"/>
        <w:rPr>
          <w:sz w:val="28"/>
          <w:szCs w:val="28"/>
          <w:shd w:val="clear" w:color="auto" w:fill="FFFFFF"/>
          <w:lang w:val="kk-KZ"/>
        </w:rPr>
      </w:pPr>
      <w:r w:rsidRPr="00771C14">
        <w:rPr>
          <w:sz w:val="28"/>
          <w:szCs w:val="28"/>
          <w:shd w:val="clear" w:color="auto" w:fill="FFFFFF"/>
          <w:lang w:val="kk-KZ"/>
        </w:rPr>
        <w:t>- Интерактивті әрекеттесу формалары</w:t>
      </w:r>
    </w:p>
    <w:p w:rsidR="007F1569" w:rsidRDefault="00771C14" w:rsidP="007F1569">
      <w:pPr>
        <w:pStyle w:val="a5"/>
        <w:shd w:val="clear" w:color="auto" w:fill="FFFFFF"/>
        <w:spacing w:before="0" w:beforeAutospacing="0" w:after="0" w:afterAutospacing="0"/>
        <w:ind w:firstLine="851"/>
        <w:jc w:val="both"/>
        <w:rPr>
          <w:sz w:val="28"/>
          <w:szCs w:val="28"/>
          <w:shd w:val="clear" w:color="auto" w:fill="FFFFFF"/>
          <w:lang w:val="kk-KZ"/>
        </w:rPr>
      </w:pPr>
      <w:r w:rsidRPr="00771C14">
        <w:rPr>
          <w:sz w:val="28"/>
          <w:szCs w:val="28"/>
          <w:shd w:val="clear" w:color="auto" w:fill="FFFFFF"/>
          <w:lang w:val="kk-KZ"/>
        </w:rPr>
        <w:t>- Сапалы білім алу</w:t>
      </w:r>
    </w:p>
    <w:p w:rsidR="007F1569" w:rsidRDefault="00771C14" w:rsidP="007F1569">
      <w:pPr>
        <w:pStyle w:val="a5"/>
        <w:shd w:val="clear" w:color="auto" w:fill="FFFFFF"/>
        <w:spacing w:before="0" w:beforeAutospacing="0" w:after="0" w:afterAutospacing="0"/>
        <w:ind w:firstLine="851"/>
        <w:jc w:val="both"/>
        <w:rPr>
          <w:sz w:val="28"/>
          <w:szCs w:val="28"/>
          <w:shd w:val="clear" w:color="auto" w:fill="FFFFFF"/>
          <w:lang w:val="kk-KZ"/>
        </w:rPr>
      </w:pPr>
      <w:r w:rsidRPr="00771C14">
        <w:rPr>
          <w:sz w:val="28"/>
          <w:szCs w:val="28"/>
          <w:shd w:val="clear" w:color="auto" w:fill="FFFFFF"/>
          <w:lang w:val="kk-KZ"/>
        </w:rPr>
        <w:t>- Уақытты үнемдеу</w:t>
      </w:r>
    </w:p>
    <w:p w:rsidR="007F1569" w:rsidRDefault="00771C14" w:rsidP="007F1569">
      <w:pPr>
        <w:pStyle w:val="a5"/>
        <w:shd w:val="clear" w:color="auto" w:fill="FFFFFF"/>
        <w:spacing w:before="0" w:beforeAutospacing="0" w:after="0" w:afterAutospacing="0"/>
        <w:ind w:firstLine="851"/>
        <w:jc w:val="both"/>
        <w:rPr>
          <w:sz w:val="28"/>
          <w:szCs w:val="28"/>
          <w:shd w:val="clear" w:color="auto" w:fill="FFFFFF"/>
          <w:lang w:val="kk-KZ"/>
        </w:rPr>
      </w:pPr>
      <w:r w:rsidRPr="00771C14">
        <w:rPr>
          <w:sz w:val="28"/>
          <w:szCs w:val="28"/>
          <w:shd w:val="clear" w:color="auto" w:fill="FFFFFF"/>
          <w:lang w:val="kk-KZ"/>
        </w:rPr>
        <w:t>- Ыңғайлы уақытта оқу</w:t>
      </w:r>
    </w:p>
    <w:p w:rsidR="007F1569" w:rsidRDefault="00771C14" w:rsidP="007F1569">
      <w:pPr>
        <w:pStyle w:val="a5"/>
        <w:shd w:val="clear" w:color="auto" w:fill="FFFFFF"/>
        <w:spacing w:before="0" w:beforeAutospacing="0" w:after="0" w:afterAutospacing="0"/>
        <w:ind w:firstLine="851"/>
        <w:jc w:val="both"/>
        <w:rPr>
          <w:sz w:val="28"/>
          <w:szCs w:val="28"/>
          <w:shd w:val="clear" w:color="auto" w:fill="FFFFFF"/>
          <w:lang w:val="kk-KZ"/>
        </w:rPr>
      </w:pPr>
      <w:r w:rsidRPr="00771C14">
        <w:rPr>
          <w:sz w:val="28"/>
          <w:szCs w:val="28"/>
          <w:shd w:val="clear" w:color="auto" w:fill="FFFFFF"/>
          <w:lang w:val="kk-KZ"/>
        </w:rPr>
        <w:t>- Территориялық шектеулер жоқ</w:t>
      </w:r>
    </w:p>
    <w:p w:rsidR="007F1569" w:rsidRDefault="00771C14" w:rsidP="007F1569">
      <w:pPr>
        <w:pStyle w:val="a5"/>
        <w:shd w:val="clear" w:color="auto" w:fill="FFFFFF"/>
        <w:spacing w:before="0" w:beforeAutospacing="0" w:after="0" w:afterAutospacing="0"/>
        <w:ind w:firstLine="851"/>
        <w:jc w:val="both"/>
        <w:rPr>
          <w:sz w:val="28"/>
          <w:szCs w:val="28"/>
          <w:shd w:val="clear" w:color="auto" w:fill="FFFFFF"/>
          <w:lang w:val="kk-KZ"/>
        </w:rPr>
      </w:pPr>
      <w:r w:rsidRPr="00771C14">
        <w:rPr>
          <w:sz w:val="28"/>
          <w:szCs w:val="28"/>
          <w:shd w:val="clear" w:color="auto" w:fill="FFFFFF"/>
          <w:lang w:val="kk-KZ"/>
        </w:rPr>
        <w:t>- Денсаулық күйі бойынша шектеулер жоқ.</w:t>
      </w:r>
    </w:p>
    <w:p w:rsidR="00771C14" w:rsidRPr="007F1569" w:rsidRDefault="00A55E25" w:rsidP="007F1569">
      <w:pPr>
        <w:pStyle w:val="a5"/>
        <w:shd w:val="clear" w:color="auto" w:fill="FFFFFF"/>
        <w:spacing w:before="0" w:beforeAutospacing="0" w:after="0" w:afterAutospacing="0"/>
        <w:ind w:firstLine="851"/>
        <w:jc w:val="both"/>
        <w:rPr>
          <w:sz w:val="28"/>
          <w:szCs w:val="28"/>
          <w:shd w:val="clear" w:color="auto" w:fill="FFFFFF"/>
          <w:lang w:val="kk-KZ"/>
        </w:rPr>
      </w:pPr>
      <w:r w:rsidRPr="00771C14">
        <w:rPr>
          <w:sz w:val="28"/>
          <w:szCs w:val="28"/>
          <w:shd w:val="clear" w:color="auto" w:fill="FFFFFF"/>
          <w:lang w:val="kk-KZ"/>
        </w:rPr>
        <w:t>Кәсіби дамуға ұмтылатын бәсекеге қабілетті маман өзінің негізгі қызметінен үзілмей жаңа білім алу жолдарын іздестіреді. Ал жоғары оқу орындары мамандарға қойылатын талаптардың өсуіне байланысты оқытудың жаңа формалары мен әдістерін іздестіреді, білім беруге жаңа технологиялар енгізеді. Оқу үдерісін ұйымдастырудың жаңа формасының бірі – қашықтықтан оқыту технологиялары арқылы оқыту.</w:t>
      </w:r>
      <w:r w:rsidRPr="00771C14">
        <w:rPr>
          <w:sz w:val="28"/>
          <w:szCs w:val="28"/>
          <w:lang w:val="kk-KZ"/>
        </w:rPr>
        <w:br/>
      </w:r>
      <w:r w:rsidRPr="00771C14">
        <w:rPr>
          <w:sz w:val="28"/>
          <w:szCs w:val="28"/>
          <w:shd w:val="clear" w:color="auto" w:fill="FFFFFF"/>
          <w:lang w:val="kk-KZ"/>
        </w:rPr>
        <w:t>Қашықтықтан оқу – жұмыстан қол үзбей қолайлы уақытта кез келген жерде ақпараттық-коммуникациялық технологиялар көмегімен оқу. </w:t>
      </w:r>
      <w:r w:rsidRPr="00771C14">
        <w:rPr>
          <w:sz w:val="28"/>
          <w:szCs w:val="28"/>
          <w:lang w:val="kk-KZ"/>
        </w:rPr>
        <w:br/>
      </w:r>
      <w:r w:rsidR="00771C14" w:rsidRPr="00771C14">
        <w:rPr>
          <w:sz w:val="28"/>
          <w:szCs w:val="28"/>
        </w:rPr>
        <w:t>Біздің елімізде қашықтықтан оқыту екі технология бойынша жүзеге  асырылады:</w:t>
      </w:r>
    </w:p>
    <w:p w:rsidR="00771C14" w:rsidRPr="007F1569" w:rsidRDefault="00771C14" w:rsidP="00771C14">
      <w:pPr>
        <w:pStyle w:val="a5"/>
        <w:numPr>
          <w:ilvl w:val="0"/>
          <w:numId w:val="1"/>
        </w:numPr>
        <w:shd w:val="clear" w:color="auto" w:fill="FFFFFF"/>
        <w:spacing w:before="0" w:beforeAutospacing="0" w:after="0" w:afterAutospacing="0"/>
        <w:ind w:left="0" w:firstLine="851"/>
        <w:jc w:val="both"/>
        <w:rPr>
          <w:sz w:val="28"/>
          <w:szCs w:val="28"/>
        </w:rPr>
      </w:pPr>
      <w:r w:rsidRPr="007F1569">
        <w:rPr>
          <w:bCs/>
          <w:iCs/>
          <w:sz w:val="28"/>
          <w:szCs w:val="28"/>
        </w:rPr>
        <w:t>желілік технология немесе Интернет технология;</w:t>
      </w:r>
    </w:p>
    <w:p w:rsidR="00771C14" w:rsidRPr="007F1569" w:rsidRDefault="00771C14" w:rsidP="00771C14">
      <w:pPr>
        <w:pStyle w:val="a5"/>
        <w:numPr>
          <w:ilvl w:val="0"/>
          <w:numId w:val="1"/>
        </w:numPr>
        <w:shd w:val="clear" w:color="auto" w:fill="FFFFFF"/>
        <w:spacing w:before="0" w:beforeAutospacing="0" w:after="0" w:afterAutospacing="0"/>
        <w:ind w:left="0" w:firstLine="851"/>
        <w:jc w:val="both"/>
        <w:rPr>
          <w:sz w:val="28"/>
          <w:szCs w:val="28"/>
        </w:rPr>
      </w:pPr>
      <w:r w:rsidRPr="007F1569">
        <w:rPr>
          <w:bCs/>
          <w:iCs/>
          <w:sz w:val="28"/>
          <w:szCs w:val="28"/>
        </w:rPr>
        <w:t>кейс-технологиясы.</w:t>
      </w:r>
    </w:p>
    <w:p w:rsidR="00771C14" w:rsidRPr="00771C14" w:rsidRDefault="00771C14" w:rsidP="00771C14">
      <w:pPr>
        <w:pStyle w:val="a5"/>
        <w:shd w:val="clear" w:color="auto" w:fill="FFFFFF"/>
        <w:spacing w:before="0" w:beforeAutospacing="0" w:after="0" w:afterAutospacing="0"/>
        <w:ind w:firstLine="851"/>
        <w:jc w:val="both"/>
        <w:rPr>
          <w:sz w:val="28"/>
          <w:szCs w:val="28"/>
        </w:rPr>
      </w:pPr>
      <w:r w:rsidRPr="007F1569">
        <w:rPr>
          <w:bCs/>
          <w:iCs/>
          <w:sz w:val="28"/>
          <w:szCs w:val="28"/>
        </w:rPr>
        <w:t>Желілік технология</w:t>
      </w:r>
      <w:r w:rsidRPr="007F1569">
        <w:rPr>
          <w:b/>
          <w:sz w:val="28"/>
          <w:szCs w:val="28"/>
        </w:rPr>
        <w:t> –</w:t>
      </w:r>
      <w:r w:rsidRPr="00771C14">
        <w:rPr>
          <w:sz w:val="28"/>
          <w:szCs w:val="28"/>
        </w:rPr>
        <w:t xml:space="preserve"> білім алушылар мен оқытушылар, әкімшілік арасындағы интерактивті өзара әсерлесуін және оқу-әдістемелік құралдармен жабдықталуын қамтамасыз етуде телекоммуникациялық желіні қолдануға негізделген:</w:t>
      </w:r>
    </w:p>
    <w:p w:rsidR="00771C14" w:rsidRPr="00771C14" w:rsidRDefault="00771C14" w:rsidP="00771C14">
      <w:pPr>
        <w:pStyle w:val="a5"/>
        <w:shd w:val="clear" w:color="auto" w:fill="FFFFFF"/>
        <w:spacing w:before="0" w:beforeAutospacing="0" w:after="0" w:afterAutospacing="0"/>
        <w:ind w:firstLine="851"/>
        <w:jc w:val="both"/>
        <w:rPr>
          <w:sz w:val="28"/>
          <w:szCs w:val="28"/>
        </w:rPr>
      </w:pPr>
      <w:r w:rsidRPr="00771C14">
        <w:rPr>
          <w:sz w:val="28"/>
          <w:szCs w:val="28"/>
        </w:rPr>
        <w:t>- Интернет желісін пайдалану;</w:t>
      </w:r>
    </w:p>
    <w:p w:rsidR="00771C14" w:rsidRPr="00771C14" w:rsidRDefault="00771C14" w:rsidP="00771C14">
      <w:pPr>
        <w:pStyle w:val="a5"/>
        <w:shd w:val="clear" w:color="auto" w:fill="FFFFFF"/>
        <w:spacing w:before="0" w:beforeAutospacing="0" w:after="0" w:afterAutospacing="0"/>
        <w:ind w:firstLine="851"/>
        <w:jc w:val="both"/>
        <w:rPr>
          <w:sz w:val="28"/>
          <w:szCs w:val="28"/>
        </w:rPr>
      </w:pPr>
      <w:r w:rsidRPr="00771C14">
        <w:rPr>
          <w:sz w:val="28"/>
          <w:szCs w:val="28"/>
        </w:rPr>
        <w:t>- Электрондық поштаны пайдалану;</w:t>
      </w:r>
    </w:p>
    <w:p w:rsidR="00771C14" w:rsidRPr="00771C14" w:rsidRDefault="00771C14" w:rsidP="00771C14">
      <w:pPr>
        <w:pStyle w:val="a5"/>
        <w:shd w:val="clear" w:color="auto" w:fill="FFFFFF"/>
        <w:spacing w:before="0" w:beforeAutospacing="0" w:after="0" w:afterAutospacing="0"/>
        <w:ind w:firstLine="851"/>
        <w:jc w:val="both"/>
        <w:rPr>
          <w:sz w:val="28"/>
          <w:szCs w:val="28"/>
        </w:rPr>
      </w:pPr>
      <w:r w:rsidRPr="00771C14">
        <w:rPr>
          <w:sz w:val="28"/>
          <w:szCs w:val="28"/>
        </w:rPr>
        <w:lastRenderedPageBreak/>
        <w:t>- Телекоммуникациялық құрылғыларды пайдалану;</w:t>
      </w:r>
    </w:p>
    <w:p w:rsidR="00771C14" w:rsidRPr="00771C14" w:rsidRDefault="00771C14" w:rsidP="00771C14">
      <w:pPr>
        <w:pStyle w:val="a5"/>
        <w:shd w:val="clear" w:color="auto" w:fill="FFFFFF"/>
        <w:spacing w:before="0" w:beforeAutospacing="0" w:after="0" w:afterAutospacing="0"/>
        <w:ind w:firstLine="851"/>
        <w:jc w:val="both"/>
        <w:rPr>
          <w:sz w:val="28"/>
          <w:szCs w:val="28"/>
        </w:rPr>
      </w:pPr>
      <w:r w:rsidRPr="00771C14">
        <w:rPr>
          <w:sz w:val="28"/>
          <w:szCs w:val="28"/>
        </w:rPr>
        <w:t>- Мультимедиамен жабдықталған, Интернетке шығу мүмкіндігі бар желілік компьютерлік сыныптар.</w:t>
      </w:r>
    </w:p>
    <w:p w:rsidR="00771C14" w:rsidRPr="00771C14" w:rsidRDefault="00771C14" w:rsidP="00771C14">
      <w:pPr>
        <w:pStyle w:val="a5"/>
        <w:shd w:val="clear" w:color="auto" w:fill="FFFFFF"/>
        <w:spacing w:before="0" w:beforeAutospacing="0" w:after="0" w:afterAutospacing="0"/>
        <w:ind w:firstLine="851"/>
        <w:jc w:val="both"/>
        <w:rPr>
          <w:sz w:val="28"/>
          <w:szCs w:val="28"/>
        </w:rPr>
      </w:pPr>
      <w:r w:rsidRPr="007F1569">
        <w:rPr>
          <w:bCs/>
          <w:iCs/>
          <w:sz w:val="28"/>
          <w:szCs w:val="28"/>
        </w:rPr>
        <w:t>Кейс-технология</w:t>
      </w:r>
      <w:r w:rsidRPr="00771C14">
        <w:rPr>
          <w:sz w:val="28"/>
          <w:szCs w:val="28"/>
        </w:rPr>
        <w:t> </w:t>
      </w:r>
      <w:r w:rsidRPr="00771C14">
        <w:rPr>
          <w:bCs/>
          <w:sz w:val="28"/>
          <w:szCs w:val="28"/>
        </w:rPr>
        <w:t>(ағылшынның сasе – портфель) </w:t>
      </w:r>
      <w:r w:rsidRPr="00771C14">
        <w:rPr>
          <w:sz w:val="28"/>
          <w:szCs w:val="28"/>
        </w:rPr>
        <w:t>– қағаз, электрондық және басқа да тасымалдағыштарда және білім алушылардың өзіндік білім алуы үшін жіберілетін мультимедиалық оқу-әдістемелік материалдардың жинақтауларын (кейстерді) толықтыруға негізделген технология;</w:t>
      </w:r>
    </w:p>
    <w:p w:rsidR="00771C14" w:rsidRPr="00771C14" w:rsidRDefault="00771C14" w:rsidP="00771C14">
      <w:pPr>
        <w:pStyle w:val="a5"/>
        <w:shd w:val="clear" w:color="auto" w:fill="FFFFFF"/>
        <w:spacing w:before="0" w:beforeAutospacing="0" w:after="0" w:afterAutospacing="0"/>
        <w:ind w:firstLine="851"/>
        <w:jc w:val="both"/>
        <w:rPr>
          <w:sz w:val="28"/>
          <w:szCs w:val="28"/>
        </w:rPr>
      </w:pPr>
      <w:r w:rsidRPr="00771C14">
        <w:rPr>
          <w:sz w:val="28"/>
          <w:szCs w:val="28"/>
        </w:rPr>
        <w:t>Кейс технологиясы оқытуда жасалынған әдістемелік материалдармен іске асырылады. Кейс-технологияға арналған материалдар түрлері мыналар:</w:t>
      </w:r>
    </w:p>
    <w:p w:rsidR="00771C14" w:rsidRPr="00771C14" w:rsidRDefault="00771C14" w:rsidP="00771C14">
      <w:pPr>
        <w:pStyle w:val="a5"/>
        <w:shd w:val="clear" w:color="auto" w:fill="FFFFFF"/>
        <w:spacing w:before="0" w:beforeAutospacing="0" w:after="0" w:afterAutospacing="0"/>
        <w:ind w:firstLine="851"/>
        <w:jc w:val="both"/>
        <w:rPr>
          <w:sz w:val="28"/>
          <w:szCs w:val="28"/>
        </w:rPr>
      </w:pPr>
      <w:r w:rsidRPr="00771C14">
        <w:rPr>
          <w:sz w:val="28"/>
          <w:szCs w:val="28"/>
        </w:rPr>
        <w:t>1. Әдістемелік нұсқаулар. Оқу құралдары мен глоссарий. Оқушыларға оқу жоспарындағы пәндер бойынша электрондық тасымалдауышта (CD-ROM) оқу-әдістемелік материалдардың кешені (кейс) беріледі. Кешенді даярлауда ұжымдық әдістер, жобалау әдістері пайдаланылады. Мұндай әдістер тыңдаушылардың белсенділігін арттыруға, шығармашылық қабілеттерін белсендіруге бағытталады.</w:t>
      </w:r>
    </w:p>
    <w:p w:rsidR="00771C14" w:rsidRPr="00771C14" w:rsidRDefault="00771C14" w:rsidP="00771C14">
      <w:pPr>
        <w:pStyle w:val="a5"/>
        <w:shd w:val="clear" w:color="auto" w:fill="FFFFFF"/>
        <w:spacing w:before="0" w:beforeAutospacing="0" w:after="0" w:afterAutospacing="0"/>
        <w:ind w:firstLine="851"/>
        <w:jc w:val="both"/>
        <w:rPr>
          <w:sz w:val="28"/>
          <w:szCs w:val="28"/>
        </w:rPr>
      </w:pPr>
      <w:r w:rsidRPr="00771C14">
        <w:rPr>
          <w:sz w:val="28"/>
          <w:szCs w:val="28"/>
        </w:rPr>
        <w:t>2.Жұмыс дәптері.</w:t>
      </w:r>
    </w:p>
    <w:p w:rsidR="00771C14" w:rsidRPr="00771C14" w:rsidRDefault="00771C14" w:rsidP="00771C14">
      <w:pPr>
        <w:pStyle w:val="a5"/>
        <w:shd w:val="clear" w:color="auto" w:fill="FFFFFF"/>
        <w:spacing w:before="0" w:beforeAutospacing="0" w:after="0" w:afterAutospacing="0"/>
        <w:ind w:firstLine="851"/>
        <w:jc w:val="both"/>
        <w:rPr>
          <w:sz w:val="28"/>
          <w:szCs w:val="28"/>
        </w:rPr>
      </w:pPr>
      <w:r w:rsidRPr="00771C14">
        <w:rPr>
          <w:sz w:val="28"/>
          <w:szCs w:val="28"/>
        </w:rPr>
        <w:t>3.Анықтама.</w:t>
      </w:r>
    </w:p>
    <w:p w:rsidR="00771C14" w:rsidRPr="00771C14" w:rsidRDefault="00771C14" w:rsidP="00771C14">
      <w:pPr>
        <w:pStyle w:val="a5"/>
        <w:shd w:val="clear" w:color="auto" w:fill="FFFFFF"/>
        <w:spacing w:before="0" w:beforeAutospacing="0" w:after="0" w:afterAutospacing="0"/>
        <w:ind w:firstLine="851"/>
        <w:jc w:val="both"/>
        <w:rPr>
          <w:sz w:val="28"/>
          <w:szCs w:val="28"/>
        </w:rPr>
      </w:pPr>
      <w:r w:rsidRPr="00771C14">
        <w:rPr>
          <w:sz w:val="28"/>
          <w:szCs w:val="28"/>
        </w:rPr>
        <w:t>4.Оқу, аудио, бейне материалдары.</w:t>
      </w:r>
    </w:p>
    <w:p w:rsidR="00771C14" w:rsidRPr="00771C14" w:rsidRDefault="00771C14" w:rsidP="00771C14">
      <w:pPr>
        <w:pStyle w:val="a5"/>
        <w:shd w:val="clear" w:color="auto" w:fill="FFFFFF"/>
        <w:spacing w:before="0" w:beforeAutospacing="0" w:after="0" w:afterAutospacing="0"/>
        <w:ind w:firstLine="851"/>
        <w:jc w:val="both"/>
        <w:rPr>
          <w:sz w:val="28"/>
          <w:szCs w:val="28"/>
        </w:rPr>
      </w:pPr>
      <w:r w:rsidRPr="00771C14">
        <w:rPr>
          <w:sz w:val="28"/>
          <w:szCs w:val="28"/>
        </w:rPr>
        <w:t>5.Бақылау және емтихан материалдары.</w:t>
      </w:r>
    </w:p>
    <w:p w:rsidR="00771C14" w:rsidRPr="00771C14" w:rsidRDefault="00771C14" w:rsidP="00771C14">
      <w:pPr>
        <w:pStyle w:val="a5"/>
        <w:shd w:val="clear" w:color="auto" w:fill="FFFFFF"/>
        <w:spacing w:before="0" w:beforeAutospacing="0" w:after="0" w:afterAutospacing="0"/>
        <w:ind w:firstLine="851"/>
        <w:jc w:val="both"/>
        <w:rPr>
          <w:sz w:val="28"/>
          <w:szCs w:val="28"/>
        </w:rPr>
      </w:pPr>
      <w:r w:rsidRPr="00771C14">
        <w:rPr>
          <w:sz w:val="28"/>
          <w:szCs w:val="28"/>
        </w:rPr>
        <w:t>Қашықтықтан оқыту жүйесінде сабақ жүргізу барысы он-лайн режимінде немесе офф-лайн режимінде өткізуге негізделген.</w:t>
      </w:r>
    </w:p>
    <w:p w:rsidR="00771C14" w:rsidRPr="00771C14" w:rsidRDefault="00771C14" w:rsidP="00771C14">
      <w:pPr>
        <w:pStyle w:val="a5"/>
        <w:shd w:val="clear" w:color="auto" w:fill="FFFFFF"/>
        <w:spacing w:before="0" w:beforeAutospacing="0" w:after="0" w:afterAutospacing="0"/>
        <w:ind w:firstLine="851"/>
        <w:jc w:val="both"/>
        <w:rPr>
          <w:sz w:val="28"/>
          <w:szCs w:val="28"/>
        </w:rPr>
      </w:pPr>
      <w:r w:rsidRPr="00771C14">
        <w:rPr>
          <w:sz w:val="28"/>
          <w:szCs w:val="28"/>
        </w:rPr>
        <w:t>«Он-лайн» режимінде оқу сабағы ақиқат уақыттағы оқу процесінің өзара әсерін қамтиды, яғни бейнеконференция, чат, телефон бойынша байланыс жасау арқылы ұйымдастырылады.</w:t>
      </w:r>
    </w:p>
    <w:p w:rsidR="00771C14" w:rsidRPr="00771C14" w:rsidRDefault="00771C14" w:rsidP="00771C14">
      <w:pPr>
        <w:pStyle w:val="a5"/>
        <w:shd w:val="clear" w:color="auto" w:fill="FFFFFF"/>
        <w:spacing w:before="0" w:beforeAutospacing="0" w:after="0" w:afterAutospacing="0"/>
        <w:ind w:firstLine="851"/>
        <w:jc w:val="both"/>
        <w:rPr>
          <w:sz w:val="28"/>
          <w:szCs w:val="28"/>
        </w:rPr>
      </w:pPr>
      <w:r w:rsidRPr="00771C14">
        <w:rPr>
          <w:sz w:val="28"/>
          <w:szCs w:val="28"/>
        </w:rPr>
        <w:t>«Офф-лайн» режимінде оқу сабағы білім беру процесі кезінде оқытушы мен білім алушы арасындағы тілдесу асинхронды түрде өтеді (электрондық пошта, кейіннен аралық немесе қорытынды бақылау тапсыруымен, оқытушының тапсырмасы бойынша білім алушының оқулық бойынша жұмысы және т.б.).</w:t>
      </w:r>
    </w:p>
    <w:p w:rsidR="00771C14" w:rsidRPr="00771C14" w:rsidRDefault="00771C14" w:rsidP="00771C14">
      <w:pPr>
        <w:pStyle w:val="a5"/>
        <w:shd w:val="clear" w:color="auto" w:fill="FFFFFF"/>
        <w:spacing w:before="0" w:beforeAutospacing="0" w:after="0" w:afterAutospacing="0"/>
        <w:ind w:firstLine="851"/>
        <w:jc w:val="both"/>
        <w:rPr>
          <w:sz w:val="28"/>
          <w:szCs w:val="28"/>
        </w:rPr>
      </w:pPr>
      <w:r w:rsidRPr="00771C14">
        <w:rPr>
          <w:sz w:val="28"/>
          <w:szCs w:val="28"/>
        </w:rPr>
        <w:t>Сонымен, қашықтықтан оқытудың артықшылығы:</w:t>
      </w:r>
    </w:p>
    <w:p w:rsidR="00771C14" w:rsidRPr="00771C14" w:rsidRDefault="00771C14" w:rsidP="00771C14">
      <w:pPr>
        <w:pStyle w:val="a5"/>
        <w:numPr>
          <w:ilvl w:val="0"/>
          <w:numId w:val="2"/>
        </w:numPr>
        <w:shd w:val="clear" w:color="auto" w:fill="FFFFFF"/>
        <w:spacing w:before="0" w:beforeAutospacing="0" w:after="0" w:afterAutospacing="0"/>
        <w:ind w:left="0" w:firstLine="851"/>
        <w:jc w:val="both"/>
        <w:rPr>
          <w:sz w:val="28"/>
          <w:szCs w:val="28"/>
        </w:rPr>
      </w:pPr>
      <w:r w:rsidRPr="00771C14">
        <w:rPr>
          <w:sz w:val="28"/>
          <w:szCs w:val="28"/>
        </w:rPr>
        <w:t>Заман талабына сай ақпараттық-телекоммуникациялық технологиялар мен құралдарды қолдану;</w:t>
      </w:r>
    </w:p>
    <w:p w:rsidR="00771C14" w:rsidRPr="00771C14" w:rsidRDefault="00771C14" w:rsidP="00771C14">
      <w:pPr>
        <w:pStyle w:val="a5"/>
        <w:numPr>
          <w:ilvl w:val="0"/>
          <w:numId w:val="2"/>
        </w:numPr>
        <w:shd w:val="clear" w:color="auto" w:fill="FFFFFF"/>
        <w:spacing w:before="0" w:beforeAutospacing="0" w:after="0" w:afterAutospacing="0"/>
        <w:ind w:left="0" w:firstLine="851"/>
        <w:jc w:val="both"/>
        <w:rPr>
          <w:sz w:val="28"/>
          <w:szCs w:val="28"/>
        </w:rPr>
      </w:pPr>
      <w:r w:rsidRPr="00771C14">
        <w:rPr>
          <w:sz w:val="28"/>
          <w:szCs w:val="28"/>
        </w:rPr>
        <w:t>Интерактивті әрекеттесу формалары;</w:t>
      </w:r>
    </w:p>
    <w:p w:rsidR="00771C14" w:rsidRPr="00771C14" w:rsidRDefault="00771C14" w:rsidP="00771C14">
      <w:pPr>
        <w:pStyle w:val="a5"/>
        <w:numPr>
          <w:ilvl w:val="0"/>
          <w:numId w:val="2"/>
        </w:numPr>
        <w:shd w:val="clear" w:color="auto" w:fill="FFFFFF"/>
        <w:spacing w:before="0" w:beforeAutospacing="0" w:after="0" w:afterAutospacing="0"/>
        <w:ind w:left="0" w:firstLine="851"/>
        <w:jc w:val="both"/>
        <w:rPr>
          <w:sz w:val="28"/>
          <w:szCs w:val="28"/>
        </w:rPr>
      </w:pPr>
      <w:r w:rsidRPr="00771C14">
        <w:rPr>
          <w:sz w:val="28"/>
          <w:szCs w:val="28"/>
        </w:rPr>
        <w:t>Сапалы білім алу;</w:t>
      </w:r>
    </w:p>
    <w:p w:rsidR="00771C14" w:rsidRPr="00771C14" w:rsidRDefault="00771C14" w:rsidP="00771C14">
      <w:pPr>
        <w:pStyle w:val="a5"/>
        <w:numPr>
          <w:ilvl w:val="0"/>
          <w:numId w:val="2"/>
        </w:numPr>
        <w:shd w:val="clear" w:color="auto" w:fill="FFFFFF"/>
        <w:spacing w:before="0" w:beforeAutospacing="0" w:after="0" w:afterAutospacing="0"/>
        <w:ind w:left="0" w:firstLine="851"/>
        <w:jc w:val="both"/>
        <w:rPr>
          <w:sz w:val="28"/>
          <w:szCs w:val="28"/>
        </w:rPr>
      </w:pPr>
      <w:r w:rsidRPr="00771C14">
        <w:rPr>
          <w:sz w:val="28"/>
          <w:szCs w:val="28"/>
        </w:rPr>
        <w:t>Уақытты үнемдеу;</w:t>
      </w:r>
    </w:p>
    <w:p w:rsidR="00771C14" w:rsidRPr="00771C14" w:rsidRDefault="00771C14" w:rsidP="00771C14">
      <w:pPr>
        <w:pStyle w:val="a5"/>
        <w:numPr>
          <w:ilvl w:val="0"/>
          <w:numId w:val="2"/>
        </w:numPr>
        <w:shd w:val="clear" w:color="auto" w:fill="FFFFFF"/>
        <w:spacing w:before="0" w:beforeAutospacing="0" w:after="0" w:afterAutospacing="0"/>
        <w:ind w:left="0" w:firstLine="851"/>
        <w:jc w:val="both"/>
        <w:rPr>
          <w:sz w:val="28"/>
          <w:szCs w:val="28"/>
        </w:rPr>
      </w:pPr>
      <w:r w:rsidRPr="00771C14">
        <w:rPr>
          <w:sz w:val="28"/>
          <w:szCs w:val="28"/>
        </w:rPr>
        <w:t>Ыңғайлы уақытта оқу;</w:t>
      </w:r>
    </w:p>
    <w:p w:rsidR="007F1569" w:rsidRPr="007F1569" w:rsidRDefault="00771C14" w:rsidP="007F1569">
      <w:pPr>
        <w:pStyle w:val="a5"/>
        <w:numPr>
          <w:ilvl w:val="0"/>
          <w:numId w:val="2"/>
        </w:numPr>
        <w:shd w:val="clear" w:color="auto" w:fill="FFFFFF"/>
        <w:spacing w:before="0" w:beforeAutospacing="0" w:after="0" w:afterAutospacing="0"/>
        <w:ind w:left="0" w:firstLine="851"/>
        <w:jc w:val="both"/>
        <w:rPr>
          <w:sz w:val="28"/>
          <w:szCs w:val="28"/>
        </w:rPr>
      </w:pPr>
      <w:r w:rsidRPr="00771C14">
        <w:rPr>
          <w:sz w:val="28"/>
          <w:szCs w:val="28"/>
        </w:rPr>
        <w:t>Территориялық шектеулердің болмауы;</w:t>
      </w:r>
    </w:p>
    <w:p w:rsidR="00771C14" w:rsidRPr="007F1569" w:rsidRDefault="00771C14" w:rsidP="007F1569">
      <w:pPr>
        <w:pStyle w:val="a5"/>
        <w:numPr>
          <w:ilvl w:val="0"/>
          <w:numId w:val="2"/>
        </w:numPr>
        <w:shd w:val="clear" w:color="auto" w:fill="FFFFFF"/>
        <w:spacing w:before="0" w:beforeAutospacing="0" w:after="0" w:afterAutospacing="0"/>
        <w:ind w:left="0" w:firstLine="851"/>
        <w:jc w:val="both"/>
        <w:rPr>
          <w:sz w:val="28"/>
          <w:szCs w:val="28"/>
        </w:rPr>
      </w:pPr>
      <w:r w:rsidRPr="007F1569">
        <w:rPr>
          <w:sz w:val="28"/>
          <w:szCs w:val="28"/>
        </w:rPr>
        <w:t>Денсаулық күйі бойынша шектеулердің болмауы.</w:t>
      </w:r>
      <w:r w:rsidRPr="007F1569">
        <w:rPr>
          <w:bCs/>
          <w:sz w:val="28"/>
          <w:szCs w:val="28"/>
          <w:shd w:val="clear" w:color="auto" w:fill="FFFFFF"/>
          <w:lang w:val="kk-KZ"/>
        </w:rPr>
        <w:t xml:space="preserve"> </w:t>
      </w:r>
    </w:p>
    <w:p w:rsidR="007F1569" w:rsidRDefault="00771C14" w:rsidP="007F1569">
      <w:pPr>
        <w:pStyle w:val="a5"/>
        <w:shd w:val="clear" w:color="auto" w:fill="FFFFFF"/>
        <w:spacing w:before="0" w:beforeAutospacing="0" w:after="0" w:afterAutospacing="0"/>
        <w:ind w:firstLine="851"/>
        <w:jc w:val="both"/>
        <w:rPr>
          <w:sz w:val="28"/>
          <w:szCs w:val="28"/>
          <w:lang w:val="kk-KZ"/>
        </w:rPr>
      </w:pPr>
      <w:r w:rsidRPr="00771C14">
        <w:rPr>
          <w:sz w:val="28"/>
          <w:szCs w:val="28"/>
          <w:lang w:val="kk-KZ"/>
        </w:rPr>
        <w:t xml:space="preserve">Білім беру сапасы мен оқытушы шеберлігінің бір ұшы және оның дидактикалық құралдарға  байланысты екені белгілі. Жалпы бұл бағытта барлық мұғалімдер және білім алушылар АКТ құралдарын еркін меңгеріп, толыымен пайдаға жаратуду, қолдануда. </w:t>
      </w:r>
    </w:p>
    <w:p w:rsidR="006B3051" w:rsidRPr="00771C14" w:rsidRDefault="006B3051" w:rsidP="007F1569">
      <w:pPr>
        <w:pStyle w:val="a5"/>
        <w:shd w:val="clear" w:color="auto" w:fill="FFFFFF"/>
        <w:spacing w:before="0" w:beforeAutospacing="0" w:after="0" w:afterAutospacing="0"/>
        <w:ind w:firstLine="851"/>
        <w:jc w:val="both"/>
        <w:rPr>
          <w:sz w:val="28"/>
          <w:szCs w:val="28"/>
          <w:lang w:val="kk-KZ"/>
        </w:rPr>
      </w:pPr>
      <w:r w:rsidRPr="00771C14">
        <w:rPr>
          <w:sz w:val="28"/>
          <w:szCs w:val="28"/>
          <w:lang w:val="kk-KZ"/>
        </w:rPr>
        <w:lastRenderedPageBreak/>
        <w:t>Қорыта айтқанда, қашықтықтан оқыту қазіргі заман талабы болса, оны ұйымдастыруда ең бастысы электрондық курстар, қашықтан оқытудың дидактикалық жасалымы, педагог-үйлестірушілерді дайындау болып табылады. Бұл біліктілігі жоғары, зияткерлік және кәсіби деңгейі дамыған, халықаралық дәрежедегі бәсекеге төзімді қоғам құруға зор көмегін тигізеді.</w:t>
      </w:r>
    </w:p>
    <w:p w:rsidR="00771C14" w:rsidRPr="00771C14" w:rsidRDefault="006B3051" w:rsidP="00771C14">
      <w:pPr>
        <w:pStyle w:val="a5"/>
        <w:shd w:val="clear" w:color="auto" w:fill="FFFFFF"/>
        <w:spacing w:before="0" w:beforeAutospacing="0" w:after="0" w:afterAutospacing="0"/>
        <w:ind w:firstLine="851"/>
        <w:jc w:val="both"/>
        <w:rPr>
          <w:sz w:val="28"/>
          <w:szCs w:val="28"/>
          <w:lang w:val="kk-KZ"/>
        </w:rPr>
      </w:pPr>
      <w:r w:rsidRPr="00771C14">
        <w:rPr>
          <w:sz w:val="28"/>
          <w:szCs w:val="28"/>
          <w:lang w:val="kk-KZ"/>
        </w:rPr>
        <w:t>Қашықтықтықтан оқыту технологиясы – мамандарды дайындау мен олардың біліктілігін әрі қарай тереңдете арттыру бағытындағы осы заманның әң әсерлі де тиімді жүйесі болып табылады және болашақта алатын орны орасан екені даусыз.</w:t>
      </w:r>
      <w:r w:rsidR="00771C14" w:rsidRPr="00771C14">
        <w:rPr>
          <w:sz w:val="28"/>
          <w:szCs w:val="28"/>
          <w:lang w:val="kk-KZ"/>
        </w:rPr>
        <w:t xml:space="preserve"> Қашықтықтан оқыту жүйесінің рөлі білім саласы үшін өте жоғары, себебі бұл жүйе арқылы мұғалімдерді, оқушыларды әлемдік ақпараттармен байланысуга, ғылыми және шығармашылық жұмыстарын жетілдіруге, әлемдік ақпарат кеңістігінде өздерінің білімдерін шындауга зор мүмкіндік алады. </w:t>
      </w:r>
    </w:p>
    <w:p w:rsidR="00771C14" w:rsidRPr="00771C14" w:rsidRDefault="00771C14" w:rsidP="00771C14">
      <w:pPr>
        <w:spacing w:after="0" w:line="240" w:lineRule="auto"/>
        <w:ind w:firstLine="851"/>
        <w:jc w:val="both"/>
        <w:rPr>
          <w:rFonts w:ascii="Times New Roman" w:hAnsi="Times New Roman" w:cs="Times New Roman"/>
          <w:sz w:val="28"/>
          <w:szCs w:val="28"/>
          <w:lang w:val="kk-KZ"/>
        </w:rPr>
      </w:pPr>
      <w:r w:rsidRPr="00771C14">
        <w:rPr>
          <w:rFonts w:ascii="Times New Roman" w:hAnsi="Times New Roman" w:cs="Times New Roman"/>
          <w:sz w:val="28"/>
          <w:szCs w:val="28"/>
          <w:lang w:val="kk-KZ"/>
        </w:rPr>
        <w:br/>
      </w:r>
    </w:p>
    <w:p w:rsidR="006B3051" w:rsidRPr="00771C14" w:rsidRDefault="006B3051" w:rsidP="006B3051">
      <w:pPr>
        <w:pStyle w:val="a5"/>
        <w:shd w:val="clear" w:color="auto" w:fill="FFFFFF"/>
        <w:spacing w:before="0" w:beforeAutospacing="0" w:after="0" w:afterAutospacing="0"/>
        <w:rPr>
          <w:color w:val="333333"/>
          <w:sz w:val="20"/>
          <w:szCs w:val="20"/>
          <w:lang w:val="kk-KZ"/>
        </w:rPr>
      </w:pPr>
    </w:p>
    <w:p w:rsidR="006B3051" w:rsidRPr="00A55E25" w:rsidRDefault="006B3051" w:rsidP="00D752EA">
      <w:pPr>
        <w:jc w:val="center"/>
        <w:rPr>
          <w:rFonts w:ascii="Times New Roman" w:hAnsi="Times New Roman" w:cs="Times New Roman"/>
          <w:b/>
          <w:sz w:val="28"/>
          <w:lang w:val="kk-KZ"/>
        </w:rPr>
      </w:pPr>
    </w:p>
    <w:sectPr w:rsidR="006B3051" w:rsidRPr="00A55E25" w:rsidSect="00771C14">
      <w:pgSz w:w="11906" w:h="16838"/>
      <w:pgMar w:top="1134" w:right="850" w:bottom="1560"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BA9" w:rsidRDefault="00B02BA9" w:rsidP="00B15D0E">
      <w:pPr>
        <w:spacing w:after="0" w:line="240" w:lineRule="auto"/>
      </w:pPr>
      <w:r>
        <w:separator/>
      </w:r>
    </w:p>
  </w:endnote>
  <w:endnote w:type="continuationSeparator" w:id="0">
    <w:p w:rsidR="00B02BA9" w:rsidRDefault="00B02BA9" w:rsidP="00B1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BA9" w:rsidRDefault="00B02BA9" w:rsidP="00B15D0E">
      <w:pPr>
        <w:spacing w:after="0" w:line="240" w:lineRule="auto"/>
      </w:pPr>
      <w:r>
        <w:separator/>
      </w:r>
    </w:p>
  </w:footnote>
  <w:footnote w:type="continuationSeparator" w:id="0">
    <w:p w:rsidR="00B02BA9" w:rsidRDefault="00B02BA9" w:rsidP="00B15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97620"/>
    <w:multiLevelType w:val="multilevel"/>
    <w:tmpl w:val="03A6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D5152"/>
    <w:multiLevelType w:val="multilevel"/>
    <w:tmpl w:val="40C6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2EA"/>
    <w:rsid w:val="003B6BF8"/>
    <w:rsid w:val="0041587A"/>
    <w:rsid w:val="00465B2C"/>
    <w:rsid w:val="004803DB"/>
    <w:rsid w:val="0064574D"/>
    <w:rsid w:val="006A2DE1"/>
    <w:rsid w:val="006B3051"/>
    <w:rsid w:val="00771C14"/>
    <w:rsid w:val="007F1569"/>
    <w:rsid w:val="00856C30"/>
    <w:rsid w:val="00A55E25"/>
    <w:rsid w:val="00B02BA9"/>
    <w:rsid w:val="00B15D0E"/>
    <w:rsid w:val="00D75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6289"/>
  <w15:docId w15:val="{F1FEF99D-3D88-45AD-8FAE-414DB9E8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BF8"/>
  </w:style>
  <w:style w:type="paragraph" w:styleId="1">
    <w:name w:val="heading 1"/>
    <w:basedOn w:val="a"/>
    <w:link w:val="10"/>
    <w:uiPriority w:val="9"/>
    <w:qFormat/>
    <w:rsid w:val="00A55E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5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55E25"/>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A55E25"/>
    <w:rPr>
      <w:b/>
      <w:bCs/>
    </w:rPr>
  </w:style>
  <w:style w:type="paragraph" w:styleId="a5">
    <w:name w:val="Normal (Web)"/>
    <w:basedOn w:val="a"/>
    <w:uiPriority w:val="99"/>
    <w:unhideWhenUsed/>
    <w:rsid w:val="006B30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B15D0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15D0E"/>
  </w:style>
  <w:style w:type="paragraph" w:styleId="a8">
    <w:name w:val="footer"/>
    <w:basedOn w:val="a"/>
    <w:link w:val="a9"/>
    <w:uiPriority w:val="99"/>
    <w:semiHidden/>
    <w:unhideWhenUsed/>
    <w:rsid w:val="00B15D0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15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5478">
      <w:bodyDiv w:val="1"/>
      <w:marLeft w:val="0"/>
      <w:marRight w:val="0"/>
      <w:marTop w:val="0"/>
      <w:marBottom w:val="0"/>
      <w:divBdr>
        <w:top w:val="none" w:sz="0" w:space="0" w:color="auto"/>
        <w:left w:val="none" w:sz="0" w:space="0" w:color="auto"/>
        <w:bottom w:val="none" w:sz="0" w:space="0" w:color="auto"/>
        <w:right w:val="none" w:sz="0" w:space="0" w:color="auto"/>
      </w:divBdr>
    </w:div>
    <w:div w:id="1048337585">
      <w:bodyDiv w:val="1"/>
      <w:marLeft w:val="0"/>
      <w:marRight w:val="0"/>
      <w:marTop w:val="0"/>
      <w:marBottom w:val="0"/>
      <w:divBdr>
        <w:top w:val="none" w:sz="0" w:space="0" w:color="auto"/>
        <w:left w:val="none" w:sz="0" w:space="0" w:color="auto"/>
        <w:bottom w:val="none" w:sz="0" w:space="0" w:color="auto"/>
        <w:right w:val="none" w:sz="0" w:space="0" w:color="auto"/>
      </w:divBdr>
    </w:div>
    <w:div w:id="1058213288">
      <w:bodyDiv w:val="1"/>
      <w:marLeft w:val="0"/>
      <w:marRight w:val="0"/>
      <w:marTop w:val="0"/>
      <w:marBottom w:val="0"/>
      <w:divBdr>
        <w:top w:val="none" w:sz="0" w:space="0" w:color="auto"/>
        <w:left w:val="none" w:sz="0" w:space="0" w:color="auto"/>
        <w:bottom w:val="none" w:sz="0" w:space="0" w:color="auto"/>
        <w:right w:val="none" w:sz="0" w:space="0" w:color="auto"/>
      </w:divBdr>
    </w:div>
    <w:div w:id="198693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1169</Words>
  <Characters>6664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Kuat</dc:creator>
  <cp:lastModifiedBy>Windows User</cp:lastModifiedBy>
  <cp:revision>3</cp:revision>
  <dcterms:created xsi:type="dcterms:W3CDTF">2020-04-24T05:52:00Z</dcterms:created>
  <dcterms:modified xsi:type="dcterms:W3CDTF">2021-11-04T18:04:00Z</dcterms:modified>
</cp:coreProperties>
</file>