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646" w:type="dxa"/>
        <w:tblInd w:w="-1003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1"/>
        <w:gridCol w:w="434"/>
        <w:gridCol w:w="2379"/>
        <w:gridCol w:w="22"/>
        <w:gridCol w:w="848"/>
        <w:gridCol w:w="553"/>
        <w:gridCol w:w="16"/>
        <w:gridCol w:w="1559"/>
        <w:gridCol w:w="14"/>
      </w:tblGrid>
      <w:tr w:rsidR="00587B3F" w:rsidRPr="005042E1" w14:paraId="36AF7526" w14:textId="77777777" w:rsidTr="00A174FB">
        <w:trPr>
          <w:trHeight w:val="624"/>
        </w:trPr>
        <w:tc>
          <w:tcPr>
            <w:tcW w:w="4821" w:type="dxa"/>
            <w:gridSpan w:val="2"/>
          </w:tcPr>
          <w:p w14:paraId="21C2CE21" w14:textId="413304E0" w:rsidR="00A174FB" w:rsidRDefault="00587B3F" w:rsidP="009062DB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LESSON: </w:t>
            </w:r>
            <w:r w:rsidR="00A174FB" w:rsidRPr="005042E1">
              <w:rPr>
                <w:b/>
                <w:color w:val="231F20"/>
                <w:sz w:val="24"/>
                <w:szCs w:val="24"/>
              </w:rPr>
              <w:t>Water, water everywhere</w:t>
            </w:r>
          </w:p>
          <w:p w14:paraId="30EC843D" w14:textId="12B41629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Module 7 Lesson 5 A beach story 2</w:t>
            </w:r>
          </w:p>
        </w:tc>
        <w:tc>
          <w:tcPr>
            <w:tcW w:w="5825" w:type="dxa"/>
            <w:gridSpan w:val="8"/>
          </w:tcPr>
          <w:p w14:paraId="7C99E33C" w14:textId="248B2E23" w:rsidR="00587B3F" w:rsidRPr="005042E1" w:rsidRDefault="00587B3F" w:rsidP="009062DB">
            <w:pPr>
              <w:rPr>
                <w:b/>
                <w:sz w:val="24"/>
                <w:szCs w:val="24"/>
                <w:lang w:val="ru-RU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School: </w:t>
            </w:r>
            <w:r w:rsidRPr="005042E1">
              <w:rPr>
                <w:b/>
                <w:color w:val="231F20"/>
                <w:sz w:val="24"/>
                <w:szCs w:val="24"/>
                <w:lang w:val="kk-KZ"/>
              </w:rPr>
              <w:t>№45</w:t>
            </w:r>
          </w:p>
        </w:tc>
      </w:tr>
      <w:tr w:rsidR="00587B3F" w:rsidRPr="005042E1" w14:paraId="5EE18EE5" w14:textId="77777777" w:rsidTr="00A174FB">
        <w:trPr>
          <w:trHeight w:val="479"/>
        </w:trPr>
        <w:tc>
          <w:tcPr>
            <w:tcW w:w="4821" w:type="dxa"/>
            <w:gridSpan w:val="2"/>
          </w:tcPr>
          <w:p w14:paraId="042E127E" w14:textId="2B93D4CA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Date:</w:t>
            </w:r>
            <w:r w:rsidR="00343CC8">
              <w:rPr>
                <w:b/>
                <w:color w:val="231F20"/>
                <w:sz w:val="24"/>
                <w:szCs w:val="24"/>
              </w:rPr>
              <w:t xml:space="preserve"> </w:t>
            </w:r>
            <w:r w:rsidR="00343CC8" w:rsidRPr="00343CC8">
              <w:rPr>
                <w:bCs/>
                <w:color w:val="231F20"/>
                <w:sz w:val="24"/>
                <w:szCs w:val="24"/>
              </w:rPr>
              <w:t>20.04</w:t>
            </w:r>
          </w:p>
        </w:tc>
        <w:tc>
          <w:tcPr>
            <w:tcW w:w="5825" w:type="dxa"/>
            <w:gridSpan w:val="8"/>
          </w:tcPr>
          <w:p w14:paraId="76881D86" w14:textId="5FA0460A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Teacher’s name: </w:t>
            </w:r>
            <w:proofErr w:type="spellStart"/>
            <w:r w:rsidRPr="005042E1">
              <w:rPr>
                <w:b/>
                <w:color w:val="231F20"/>
                <w:sz w:val="24"/>
                <w:szCs w:val="24"/>
              </w:rPr>
              <w:t>Nurbolatova</w:t>
            </w:r>
            <w:proofErr w:type="spellEnd"/>
            <w:r w:rsidRPr="005042E1">
              <w:rPr>
                <w:b/>
                <w:color w:val="231F20"/>
                <w:sz w:val="24"/>
                <w:szCs w:val="24"/>
              </w:rPr>
              <w:t xml:space="preserve"> R. </w:t>
            </w:r>
          </w:p>
        </w:tc>
      </w:tr>
      <w:tr w:rsidR="00587B3F" w:rsidRPr="005042E1" w14:paraId="0FF030B0" w14:textId="77777777" w:rsidTr="00A174FB">
        <w:trPr>
          <w:trHeight w:val="271"/>
        </w:trPr>
        <w:tc>
          <w:tcPr>
            <w:tcW w:w="1560" w:type="dxa"/>
          </w:tcPr>
          <w:p w14:paraId="0E33D2B8" w14:textId="6476AFD4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CLASS:</w:t>
            </w:r>
            <w:r w:rsidR="00343CC8">
              <w:rPr>
                <w:b/>
                <w:color w:val="231F20"/>
                <w:sz w:val="24"/>
                <w:szCs w:val="24"/>
              </w:rPr>
              <w:t xml:space="preserve"> 3</w:t>
            </w:r>
          </w:p>
        </w:tc>
        <w:tc>
          <w:tcPr>
            <w:tcW w:w="3261" w:type="dxa"/>
          </w:tcPr>
          <w:p w14:paraId="7527830E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Number present:</w:t>
            </w:r>
          </w:p>
        </w:tc>
        <w:tc>
          <w:tcPr>
            <w:tcW w:w="5825" w:type="dxa"/>
            <w:gridSpan w:val="8"/>
          </w:tcPr>
          <w:p w14:paraId="07DBA25B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absent:</w:t>
            </w:r>
          </w:p>
        </w:tc>
      </w:tr>
      <w:tr w:rsidR="00587B3F" w:rsidRPr="005042E1" w14:paraId="179A69B8" w14:textId="77777777" w:rsidTr="00A174FB">
        <w:trPr>
          <w:trHeight w:val="1503"/>
        </w:trPr>
        <w:tc>
          <w:tcPr>
            <w:tcW w:w="1560" w:type="dxa"/>
          </w:tcPr>
          <w:p w14:paraId="0C888930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Learning objectives(s) that this lesson is contributing to</w:t>
            </w:r>
          </w:p>
        </w:tc>
        <w:tc>
          <w:tcPr>
            <w:tcW w:w="9086" w:type="dxa"/>
            <w:gridSpan w:val="9"/>
          </w:tcPr>
          <w:p w14:paraId="505018BA" w14:textId="45CEF0F8" w:rsidR="00587B3F" w:rsidRPr="005042E1" w:rsidRDefault="006B401D" w:rsidP="009062DB">
            <w:r w:rsidRPr="005042E1">
              <w:t xml:space="preserve">3.3.6.1- understand with considerable support, some specific information and detail in short, simple texts on a limited range of general and some curricular </w:t>
            </w:r>
            <w:proofErr w:type="gramStart"/>
            <w:r w:rsidRPr="005042E1">
              <w:t>topics;</w:t>
            </w:r>
            <w:proofErr w:type="gramEnd"/>
          </w:p>
          <w:p w14:paraId="2EFF362F" w14:textId="294C9DBB" w:rsidR="0000187E" w:rsidRPr="005042E1" w:rsidRDefault="0000187E" w:rsidP="009062DB">
            <w:r w:rsidRPr="005042E1">
              <w:rPr>
                <w:lang w:val="kk-KZ"/>
              </w:rPr>
              <w:t xml:space="preserve">3.4.8.1 – </w:t>
            </w:r>
            <w:r w:rsidRPr="005042E1">
              <w:t>include appropriate use of a full stop during guided writing of short, familiar sentences.</w:t>
            </w:r>
          </w:p>
          <w:p w14:paraId="594DC564" w14:textId="7261DD56" w:rsidR="006B401D" w:rsidRPr="005042E1" w:rsidRDefault="006B401D" w:rsidP="009062DB">
            <w:r w:rsidRPr="005042E1">
              <w:t xml:space="preserve">3.UE13 use </w:t>
            </w:r>
            <w:proofErr w:type="gramStart"/>
            <w:r w:rsidRPr="005042E1">
              <w:t>can to</w:t>
            </w:r>
            <w:proofErr w:type="gramEnd"/>
            <w:r w:rsidRPr="005042E1">
              <w:t xml:space="preserve"> talk about ability and to make requests and offers • use can / can’t to talk about permission</w:t>
            </w:r>
          </w:p>
        </w:tc>
      </w:tr>
      <w:tr w:rsidR="00587B3F" w:rsidRPr="005042E1" w14:paraId="5DA59E99" w14:textId="77777777" w:rsidTr="00A174FB">
        <w:trPr>
          <w:trHeight w:val="728"/>
        </w:trPr>
        <w:tc>
          <w:tcPr>
            <w:tcW w:w="1560" w:type="dxa"/>
            <w:vMerge w:val="restart"/>
          </w:tcPr>
          <w:p w14:paraId="19D680E7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Lesson objectives</w:t>
            </w:r>
          </w:p>
        </w:tc>
        <w:tc>
          <w:tcPr>
            <w:tcW w:w="9086" w:type="dxa"/>
            <w:gridSpan w:val="9"/>
          </w:tcPr>
          <w:p w14:paraId="551BD537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All learners will be able to:</w:t>
            </w:r>
          </w:p>
          <w:p w14:paraId="27CF7AC5" w14:textId="36B003DD" w:rsidR="00587B3F" w:rsidRPr="005042E1" w:rsidRDefault="00BA55C6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>Understand simple texts, use the new words during</w:t>
            </w:r>
            <w:r w:rsidR="005042E1">
              <w:rPr>
                <w:sz w:val="24"/>
                <w:szCs w:val="24"/>
              </w:rPr>
              <w:t xml:space="preserve"> the</w:t>
            </w:r>
            <w:r w:rsidRPr="005042E1">
              <w:rPr>
                <w:sz w:val="24"/>
                <w:szCs w:val="24"/>
              </w:rPr>
              <w:t xml:space="preserve"> lesson.</w:t>
            </w:r>
          </w:p>
        </w:tc>
      </w:tr>
      <w:tr w:rsidR="00587B3F" w:rsidRPr="005042E1" w14:paraId="6047D30F" w14:textId="77777777" w:rsidTr="00A174FB">
        <w:trPr>
          <w:trHeight w:val="725"/>
        </w:trPr>
        <w:tc>
          <w:tcPr>
            <w:tcW w:w="1560" w:type="dxa"/>
            <w:vMerge/>
            <w:tcBorders>
              <w:top w:val="nil"/>
            </w:tcBorders>
          </w:tcPr>
          <w:p w14:paraId="35C234EA" w14:textId="77777777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9"/>
          </w:tcPr>
          <w:p w14:paraId="7674CCF8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Most learners will be able to:</w:t>
            </w:r>
          </w:p>
          <w:p w14:paraId="79E84FBC" w14:textId="1FBC8953" w:rsidR="00587B3F" w:rsidRPr="005042E1" w:rsidRDefault="00BA55C6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>Make sentences using the modal verb can.</w:t>
            </w:r>
          </w:p>
        </w:tc>
      </w:tr>
      <w:tr w:rsidR="00587B3F" w:rsidRPr="005042E1" w14:paraId="0CEEEF27" w14:textId="77777777" w:rsidTr="00A174FB">
        <w:trPr>
          <w:trHeight w:val="735"/>
        </w:trPr>
        <w:tc>
          <w:tcPr>
            <w:tcW w:w="1560" w:type="dxa"/>
            <w:vMerge/>
            <w:tcBorders>
              <w:top w:val="nil"/>
            </w:tcBorders>
          </w:tcPr>
          <w:p w14:paraId="3E78D8B7" w14:textId="77777777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9086" w:type="dxa"/>
            <w:gridSpan w:val="9"/>
          </w:tcPr>
          <w:p w14:paraId="3D1EBE65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Some learners will be able to:</w:t>
            </w:r>
          </w:p>
          <w:p w14:paraId="5F7B0154" w14:textId="3ADB5CAE" w:rsidR="00587B3F" w:rsidRPr="005042E1" w:rsidRDefault="00BA55C6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 xml:space="preserve">Ask </w:t>
            </w:r>
            <w:r w:rsidR="005042E1">
              <w:rPr>
                <w:sz w:val="24"/>
                <w:szCs w:val="24"/>
              </w:rPr>
              <w:t xml:space="preserve">and answer the </w:t>
            </w:r>
            <w:r w:rsidRPr="005042E1">
              <w:rPr>
                <w:sz w:val="24"/>
                <w:szCs w:val="24"/>
              </w:rPr>
              <w:t xml:space="preserve">questions using the modal verb can. </w:t>
            </w:r>
          </w:p>
        </w:tc>
      </w:tr>
      <w:tr w:rsidR="00587B3F" w:rsidRPr="005042E1" w14:paraId="7CB8A1D2" w14:textId="77777777" w:rsidTr="00A174FB">
        <w:trPr>
          <w:trHeight w:val="380"/>
        </w:trPr>
        <w:tc>
          <w:tcPr>
            <w:tcW w:w="1560" w:type="dxa"/>
          </w:tcPr>
          <w:p w14:paraId="45595368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Previous learning</w:t>
            </w:r>
          </w:p>
        </w:tc>
        <w:tc>
          <w:tcPr>
            <w:tcW w:w="9086" w:type="dxa"/>
            <w:gridSpan w:val="9"/>
          </w:tcPr>
          <w:p w14:paraId="0EE18504" w14:textId="1DF4AF0A" w:rsidR="00587B3F" w:rsidRPr="005042E1" w:rsidRDefault="00587B3F" w:rsidP="009062DB">
            <w:pPr>
              <w:rPr>
                <w:i/>
                <w:sz w:val="24"/>
                <w:szCs w:val="24"/>
              </w:rPr>
            </w:pPr>
            <w:r w:rsidRPr="005042E1">
              <w:rPr>
                <w:i/>
                <w:color w:val="231F20"/>
                <w:sz w:val="24"/>
                <w:szCs w:val="24"/>
              </w:rPr>
              <w:t xml:space="preserve">Actions: </w:t>
            </w:r>
            <w:r w:rsidR="0000187E" w:rsidRPr="005042E1">
              <w:rPr>
                <w:i/>
                <w:color w:val="231F20"/>
                <w:sz w:val="24"/>
                <w:szCs w:val="24"/>
              </w:rPr>
              <w:t>waterski, sail, surf, pool, dive Structure: He is sailing. She is surfing</w:t>
            </w:r>
          </w:p>
        </w:tc>
      </w:tr>
      <w:tr w:rsidR="00587B3F" w:rsidRPr="005042E1" w14:paraId="7040C534" w14:textId="77777777" w:rsidTr="00A174FB">
        <w:trPr>
          <w:trHeight w:val="400"/>
        </w:trPr>
        <w:tc>
          <w:tcPr>
            <w:tcW w:w="10646" w:type="dxa"/>
            <w:gridSpan w:val="10"/>
          </w:tcPr>
          <w:p w14:paraId="5224FE68" w14:textId="77777777" w:rsidR="00587B3F" w:rsidRPr="005042E1" w:rsidRDefault="00587B3F" w:rsidP="0000187E">
            <w:pPr>
              <w:jc w:val="center"/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Plan</w:t>
            </w:r>
          </w:p>
        </w:tc>
      </w:tr>
      <w:tr w:rsidR="00587B3F" w:rsidRPr="005042E1" w14:paraId="67AF23E9" w14:textId="77777777" w:rsidTr="00A174FB">
        <w:trPr>
          <w:trHeight w:val="400"/>
        </w:trPr>
        <w:tc>
          <w:tcPr>
            <w:tcW w:w="1560" w:type="dxa"/>
          </w:tcPr>
          <w:p w14:paraId="7FDA4B88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Planned timings</w:t>
            </w:r>
          </w:p>
        </w:tc>
        <w:tc>
          <w:tcPr>
            <w:tcW w:w="6074" w:type="dxa"/>
            <w:gridSpan w:val="3"/>
          </w:tcPr>
          <w:p w14:paraId="7490931E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Planned activities</w:t>
            </w:r>
          </w:p>
        </w:tc>
        <w:tc>
          <w:tcPr>
            <w:tcW w:w="1423" w:type="dxa"/>
            <w:gridSpan w:val="3"/>
          </w:tcPr>
          <w:p w14:paraId="6968E9B2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Smiles Resources</w:t>
            </w:r>
          </w:p>
        </w:tc>
        <w:tc>
          <w:tcPr>
            <w:tcW w:w="1589" w:type="dxa"/>
            <w:gridSpan w:val="3"/>
          </w:tcPr>
          <w:p w14:paraId="78DA3EFB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Teacher Notes</w:t>
            </w:r>
          </w:p>
        </w:tc>
      </w:tr>
      <w:tr w:rsidR="00587B3F" w:rsidRPr="005042E1" w14:paraId="7420301D" w14:textId="77777777" w:rsidTr="00A174FB">
        <w:trPr>
          <w:trHeight w:val="1234"/>
        </w:trPr>
        <w:tc>
          <w:tcPr>
            <w:tcW w:w="1560" w:type="dxa"/>
          </w:tcPr>
          <w:p w14:paraId="45017DE2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Beginning the lesson</w:t>
            </w:r>
          </w:p>
          <w:p w14:paraId="6FCC305C" w14:textId="77777777" w:rsidR="009C580A" w:rsidRDefault="009C580A" w:rsidP="009062DB">
            <w:pPr>
              <w:rPr>
                <w:sz w:val="24"/>
                <w:szCs w:val="24"/>
              </w:rPr>
            </w:pPr>
          </w:p>
          <w:p w14:paraId="727A49BB" w14:textId="033DAAC0" w:rsidR="00587B3F" w:rsidRPr="005042E1" w:rsidRDefault="009C580A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6B02">
              <w:rPr>
                <w:sz w:val="24"/>
                <w:szCs w:val="24"/>
              </w:rPr>
              <w:t xml:space="preserve"> min </w:t>
            </w:r>
          </w:p>
        </w:tc>
        <w:tc>
          <w:tcPr>
            <w:tcW w:w="6074" w:type="dxa"/>
            <w:gridSpan w:val="3"/>
          </w:tcPr>
          <w:p w14:paraId="78434068" w14:textId="02619D18" w:rsidR="00587B3F" w:rsidRPr="005042E1" w:rsidRDefault="009062DB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>Greeting</w:t>
            </w:r>
          </w:p>
          <w:p w14:paraId="77DF425D" w14:textId="48BF13A2" w:rsidR="009062DB" w:rsidRPr="005042E1" w:rsidRDefault="006620C4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 xml:space="preserve">Warm up: </w:t>
            </w:r>
            <w:r w:rsidR="009062DB" w:rsidRPr="005042E1">
              <w:rPr>
                <w:sz w:val="24"/>
                <w:szCs w:val="24"/>
              </w:rPr>
              <w:t xml:space="preserve">Song </w:t>
            </w:r>
            <w:r w:rsidR="00F2266C" w:rsidRPr="005042E1">
              <w:rPr>
                <w:sz w:val="24"/>
                <w:szCs w:val="24"/>
              </w:rPr>
              <w:t>“hello”</w:t>
            </w:r>
            <w:r w:rsidRPr="005042E1">
              <w:rPr>
                <w:sz w:val="24"/>
                <w:szCs w:val="24"/>
              </w:rPr>
              <w:t xml:space="preserve"> </w:t>
            </w:r>
          </w:p>
          <w:p w14:paraId="30D3EEBE" w14:textId="2325AC36" w:rsidR="006620C4" w:rsidRPr="005042E1" w:rsidRDefault="006620C4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>Check the home task</w:t>
            </w:r>
          </w:p>
        </w:tc>
        <w:tc>
          <w:tcPr>
            <w:tcW w:w="1423" w:type="dxa"/>
            <w:gridSpan w:val="3"/>
          </w:tcPr>
          <w:p w14:paraId="4D7AB3CF" w14:textId="3F217D46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14:paraId="7750DC4B" w14:textId="02CFBCD3" w:rsidR="00587B3F" w:rsidRPr="005042E1" w:rsidRDefault="005042E1" w:rsidP="009062DB">
            <w:pPr>
              <w:rPr>
                <w:sz w:val="24"/>
                <w:szCs w:val="24"/>
              </w:rPr>
            </w:pPr>
            <w:r w:rsidRPr="005042E1">
              <w:rPr>
                <w:sz w:val="24"/>
                <w:szCs w:val="24"/>
              </w:rPr>
              <w:t>https://www.youtube.com/watch?v=tVlcKp3bWH8</w:t>
            </w:r>
          </w:p>
        </w:tc>
      </w:tr>
      <w:tr w:rsidR="006620C4" w:rsidRPr="005042E1" w14:paraId="223E0977" w14:textId="77777777" w:rsidTr="00A174FB">
        <w:trPr>
          <w:gridAfter w:val="1"/>
          <w:wAfter w:w="14" w:type="dxa"/>
          <w:trHeight w:val="2515"/>
        </w:trPr>
        <w:tc>
          <w:tcPr>
            <w:tcW w:w="1560" w:type="dxa"/>
          </w:tcPr>
          <w:p w14:paraId="066F5A88" w14:textId="77777777" w:rsidR="006620C4" w:rsidRPr="005042E1" w:rsidRDefault="006620C4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Presentation</w:t>
            </w:r>
          </w:p>
          <w:p w14:paraId="30FD119D" w14:textId="77777777" w:rsidR="006620C4" w:rsidRPr="005042E1" w:rsidRDefault="006620C4" w:rsidP="009062DB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and practice</w:t>
            </w:r>
          </w:p>
          <w:p w14:paraId="562CFB58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74802FE7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38498E19" w14:textId="3569606B" w:rsidR="006620C4" w:rsidRPr="005042E1" w:rsidRDefault="00676B02" w:rsidP="0066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  <w:p w14:paraId="55C8C326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451B7793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43F6CF83" w14:textId="1154D138" w:rsidR="006620C4" w:rsidRPr="005042E1" w:rsidRDefault="006620C4" w:rsidP="006620C4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14:paraId="5CBDE66F" w14:textId="27BA5D38" w:rsidR="006620C4" w:rsidRPr="005042E1" w:rsidRDefault="006620C4" w:rsidP="009062DB">
            <w:pPr>
              <w:rPr>
                <w:bCs/>
                <w:sz w:val="24"/>
                <w:szCs w:val="24"/>
              </w:rPr>
            </w:pPr>
            <w:r w:rsidRPr="005042E1">
              <w:rPr>
                <w:bCs/>
                <w:sz w:val="24"/>
                <w:szCs w:val="24"/>
              </w:rPr>
              <w:t>Present the new words:</w:t>
            </w:r>
          </w:p>
          <w:p w14:paraId="24F49CDE" w14:textId="297108A0" w:rsidR="006620C4" w:rsidRPr="005042E1" w:rsidRDefault="006620C4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sz w:val="24"/>
                <w:szCs w:val="24"/>
              </w:rPr>
              <w:t>Strategy: “Pictionary”</w:t>
            </w:r>
          </w:p>
          <w:p w14:paraId="7064985F" w14:textId="336F323C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</w:rPr>
              <w:t>skateboard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 xml:space="preserve"> [ˈ</w:t>
            </w:r>
            <w:proofErr w:type="spellStart"/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>skeɪtbɔːd</w:t>
            </w:r>
            <w:proofErr w:type="spellEnd"/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 xml:space="preserve">] 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>скейтборд тебу</w:t>
            </w:r>
          </w:p>
          <w:p w14:paraId="0F0E23DC" w14:textId="1AAEAA24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  <w:lang w:val="kk-KZ"/>
              </w:rPr>
              <w:t>do karate [</w:t>
            </w:r>
            <w:r w:rsidR="00E55DB7" w:rsidRPr="005042E1">
              <w:fldChar w:fldCharType="begin"/>
            </w:r>
            <w:r w:rsidR="00E55DB7" w:rsidRPr="005042E1">
              <w:rPr>
                <w:lang w:val="kk-KZ"/>
              </w:rPr>
              <w:instrText xml:space="preserve"> HYPERLINK "https://tophonetics.com/" </w:instrText>
            </w:r>
            <w:r w:rsidR="00E55DB7" w:rsidRPr="005042E1">
              <w:fldChar w:fldCharType="separate"/>
            </w:r>
            <w:r w:rsidRPr="005042E1">
              <w:rPr>
                <w:rStyle w:val="a3"/>
                <w:color w:val="2083DF"/>
                <w:sz w:val="23"/>
                <w:szCs w:val="23"/>
                <w:u w:val="none"/>
                <w:lang w:val="kk-KZ"/>
              </w:rPr>
              <w:t>duː</w:t>
            </w:r>
            <w:r w:rsidR="00E55DB7" w:rsidRPr="005042E1">
              <w:rPr>
                <w:rStyle w:val="a3"/>
                <w:color w:val="2083DF"/>
                <w:sz w:val="23"/>
                <w:szCs w:val="23"/>
                <w:u w:val="none"/>
                <w:lang w:val="kk-KZ"/>
              </w:rPr>
              <w:fldChar w:fldCharType="end"/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> 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  <w:lang w:val="kk-KZ"/>
              </w:rPr>
              <w:t>kəˈrɑːti] каратэмен айналысу</w:t>
            </w:r>
          </w:p>
          <w:p w14:paraId="6BB3232D" w14:textId="6EF0B88D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  <w:lang w:val="kk-KZ"/>
              </w:rPr>
              <w:t>jog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 xml:space="preserve"> [ʤɒg] жай жүгіру</w:t>
            </w:r>
          </w:p>
          <w:p w14:paraId="4462D158" w14:textId="141C31CC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  <w:lang w:val="kk-KZ"/>
              </w:rPr>
              <w:t>hop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 xml:space="preserve"> [hɒp] бір аяқпен секіру</w:t>
            </w:r>
          </w:p>
          <w:p w14:paraId="66507470" w14:textId="4F73FD33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  <w:lang w:val="kk-KZ"/>
              </w:rPr>
              <w:t>skip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 xml:space="preserve"> [skɪp] скакалкамен секіру </w:t>
            </w:r>
          </w:p>
          <w:p w14:paraId="7F886DD8" w14:textId="6DB3EF83" w:rsidR="006620C4" w:rsidRPr="005042E1" w:rsidRDefault="00DF65BC" w:rsidP="009062DB">
            <w:pPr>
              <w:rPr>
                <w:bCs/>
                <w:sz w:val="24"/>
                <w:szCs w:val="24"/>
                <w:lang w:val="kk-KZ"/>
              </w:rPr>
            </w:pPr>
            <w:r w:rsidRPr="005042E1">
              <w:rPr>
                <w:bCs/>
                <w:sz w:val="24"/>
                <w:szCs w:val="24"/>
                <w:lang w:val="kk-KZ"/>
              </w:rPr>
              <w:t>have a picnic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 xml:space="preserve"> [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  <w:lang w:val="kk-KZ"/>
              </w:rPr>
              <w:t>hæv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> 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  <w:lang w:val="kk-KZ"/>
              </w:rPr>
              <w:t>ə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  <w:t> 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  <w:lang w:val="kk-KZ"/>
              </w:rPr>
              <w:t>ˈpɪknɪk] пикникке шығу</w:t>
            </w:r>
          </w:p>
          <w:p w14:paraId="6E83A4C3" w14:textId="034953D0" w:rsidR="00D012FB" w:rsidRPr="005042E1" w:rsidRDefault="00DF65BC" w:rsidP="009062DB">
            <w:pPr>
              <w:rPr>
                <w:color w:val="373737"/>
                <w:sz w:val="23"/>
                <w:szCs w:val="23"/>
                <w:shd w:val="clear" w:color="auto" w:fill="FFFFFF"/>
                <w:lang w:val="kk-KZ"/>
              </w:rPr>
            </w:pPr>
            <w:r w:rsidRPr="005042E1">
              <w:rPr>
                <w:bCs/>
                <w:sz w:val="24"/>
                <w:szCs w:val="24"/>
              </w:rPr>
              <w:t>play the violin</w:t>
            </w:r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 xml:space="preserve"> [</w:t>
            </w:r>
            <w:proofErr w:type="spellStart"/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</w:rPr>
              <w:t>pleɪ</w:t>
            </w:r>
            <w:proofErr w:type="spellEnd"/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</w:rPr>
              <w:t>ðə</w:t>
            </w:r>
            <w:proofErr w:type="spellEnd"/>
            <w:r w:rsidRPr="005042E1">
              <w:rPr>
                <w:color w:val="373737"/>
                <w:sz w:val="23"/>
                <w:szCs w:val="23"/>
                <w:shd w:val="clear" w:color="auto" w:fill="FFFFFF"/>
              </w:rPr>
              <w:t> 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</w:rPr>
              <w:t>ˌ</w:t>
            </w:r>
            <w:proofErr w:type="spellStart"/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</w:rPr>
              <w:t>vaɪəˈlɪn</w:t>
            </w:r>
            <w:proofErr w:type="spellEnd"/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</w:rPr>
              <w:t>]</w:t>
            </w:r>
            <w:r w:rsidRPr="005042E1">
              <w:rPr>
                <w:rStyle w:val="transcribedword"/>
                <w:color w:val="373737"/>
                <w:sz w:val="23"/>
                <w:szCs w:val="23"/>
                <w:shd w:val="clear" w:color="auto" w:fill="FFFFFF"/>
                <w:lang w:val="kk-KZ"/>
              </w:rPr>
              <w:t xml:space="preserve"> скрипкада ойнау </w:t>
            </w:r>
          </w:p>
        </w:tc>
        <w:tc>
          <w:tcPr>
            <w:tcW w:w="1417" w:type="dxa"/>
            <w:gridSpan w:val="3"/>
          </w:tcPr>
          <w:p w14:paraId="2063C065" w14:textId="77777777" w:rsidR="006620C4" w:rsidRPr="005042E1" w:rsidRDefault="006620C4" w:rsidP="009062DB">
            <w:pPr>
              <w:rPr>
                <w:color w:val="231F20"/>
                <w:sz w:val="24"/>
                <w:szCs w:val="24"/>
              </w:rPr>
            </w:pPr>
            <w:r w:rsidRPr="005042E1">
              <w:rPr>
                <w:color w:val="231F20"/>
                <w:sz w:val="24"/>
                <w:szCs w:val="24"/>
              </w:rPr>
              <w:t>Track 22</w:t>
            </w:r>
          </w:p>
          <w:p w14:paraId="6AB4EDE4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28E1C0DB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454BC2C8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66BB1666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53EBFEFC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4B54B451" w14:textId="201A7A40" w:rsidR="006620C4" w:rsidRPr="005042E1" w:rsidRDefault="006620C4" w:rsidP="006620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9F3A2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639F0159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34BE1AF4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7A518BB5" w14:textId="77777777" w:rsidR="006620C4" w:rsidRPr="005042E1" w:rsidRDefault="006620C4" w:rsidP="006620C4">
            <w:pPr>
              <w:rPr>
                <w:sz w:val="24"/>
                <w:szCs w:val="24"/>
              </w:rPr>
            </w:pPr>
          </w:p>
          <w:p w14:paraId="0B965B6D" w14:textId="3F0468AD" w:rsidR="006620C4" w:rsidRPr="005042E1" w:rsidRDefault="006620C4" w:rsidP="006620C4">
            <w:pPr>
              <w:rPr>
                <w:sz w:val="24"/>
                <w:szCs w:val="24"/>
              </w:rPr>
            </w:pPr>
          </w:p>
        </w:tc>
      </w:tr>
      <w:tr w:rsidR="00DF65BC" w:rsidRPr="005042E1" w14:paraId="0B285039" w14:textId="77777777" w:rsidTr="00A174FB">
        <w:trPr>
          <w:gridAfter w:val="1"/>
          <w:wAfter w:w="14" w:type="dxa"/>
          <w:trHeight w:val="264"/>
        </w:trPr>
        <w:tc>
          <w:tcPr>
            <w:tcW w:w="1560" w:type="dxa"/>
            <w:tcBorders>
              <w:top w:val="nil"/>
            </w:tcBorders>
          </w:tcPr>
          <w:p w14:paraId="44BFF08B" w14:textId="414CFC45" w:rsidR="00DF65BC" w:rsidRPr="005042E1" w:rsidRDefault="009C580A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6B0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096" w:type="dxa"/>
            <w:gridSpan w:val="4"/>
          </w:tcPr>
          <w:p w14:paraId="1586948C" w14:textId="3761CDAB" w:rsidR="00D012FB" w:rsidRPr="001D78A7" w:rsidRDefault="00DF65BC" w:rsidP="00D012FB">
            <w:pPr>
              <w:rPr>
                <w:b/>
                <w:color w:val="231F20"/>
                <w:sz w:val="24"/>
                <w:szCs w:val="24"/>
              </w:rPr>
            </w:pPr>
            <w:r w:rsidRPr="001D78A7">
              <w:rPr>
                <w:b/>
                <w:color w:val="231F20"/>
                <w:sz w:val="24"/>
                <w:szCs w:val="24"/>
              </w:rPr>
              <w:t xml:space="preserve">Step </w:t>
            </w:r>
            <w:r w:rsidR="00F14026" w:rsidRPr="001D78A7">
              <w:rPr>
                <w:b/>
                <w:color w:val="231F20"/>
                <w:sz w:val="24"/>
                <w:szCs w:val="24"/>
              </w:rPr>
              <w:t>1</w:t>
            </w:r>
            <w:r w:rsidRPr="001D78A7">
              <w:rPr>
                <w:b/>
                <w:color w:val="231F20"/>
                <w:sz w:val="24"/>
                <w:szCs w:val="24"/>
              </w:rPr>
              <w:t xml:space="preserve"> </w:t>
            </w:r>
            <w:r w:rsidR="00D012FB" w:rsidRPr="001D78A7">
              <w:rPr>
                <w:b/>
                <w:color w:val="231F20"/>
                <w:sz w:val="24"/>
                <w:szCs w:val="24"/>
              </w:rPr>
              <w:t>ex.17 Listen and match</w:t>
            </w:r>
          </w:p>
          <w:p w14:paraId="730FAF83" w14:textId="7ECC5CC9" w:rsidR="00D012FB" w:rsidRPr="005042E1" w:rsidRDefault="00D012FB" w:rsidP="00D012FB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Strategy </w:t>
            </w:r>
            <w:r w:rsidR="005042E1" w:rsidRPr="005042E1">
              <w:rPr>
                <w:b/>
                <w:color w:val="231F20"/>
                <w:sz w:val="24"/>
                <w:szCs w:val="24"/>
              </w:rPr>
              <w:t xml:space="preserve"> </w:t>
            </w:r>
            <w:r w:rsidRPr="005042E1">
              <w:rPr>
                <w:b/>
                <w:color w:val="231F20"/>
                <w:sz w:val="24"/>
                <w:szCs w:val="24"/>
              </w:rPr>
              <w:t>“</w:t>
            </w:r>
            <w:r w:rsidR="005042E1">
              <w:rPr>
                <w:b/>
                <w:color w:val="231F20"/>
                <w:sz w:val="24"/>
                <w:szCs w:val="24"/>
              </w:rPr>
              <w:t>Matching</w:t>
            </w:r>
            <w:r w:rsidRPr="005042E1">
              <w:rPr>
                <w:b/>
                <w:color w:val="231F20"/>
                <w:sz w:val="24"/>
                <w:szCs w:val="24"/>
              </w:rPr>
              <w:t>”</w:t>
            </w:r>
            <w:r w:rsidR="005042E1">
              <w:rPr>
                <w:noProof/>
              </w:rPr>
              <w:t xml:space="preserve"> </w:t>
            </w:r>
          </w:p>
          <w:p w14:paraId="0A1AAFB6" w14:textId="2630F8CB" w:rsidR="005042E1" w:rsidRPr="005042E1" w:rsidRDefault="005042E1" w:rsidP="00D012FB">
            <w:pPr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Answer key:</w:t>
            </w:r>
          </w:p>
          <w:p w14:paraId="6BAC7FC7" w14:textId="0110950B" w:rsidR="00D012FB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51B4C80" wp14:editId="41B617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84390</wp:posOffset>
                  </wp:positionV>
                  <wp:extent cx="2236470" cy="101917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8" t="14138" r="16597" b="33307"/>
                          <a:stretch/>
                        </pic:blipFill>
                        <pic:spPr bwMode="auto">
                          <a:xfrm>
                            <a:off x="0" y="0"/>
                            <a:ext cx="223647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12EF1">
              <w:rPr>
                <w:bCs/>
                <w:color w:val="231F20"/>
                <w:sz w:val="24"/>
                <w:szCs w:val="24"/>
              </w:rPr>
              <w:t>e – skateboard</w:t>
            </w:r>
          </w:p>
          <w:p w14:paraId="03FC9E6E" w14:textId="4CCAD184" w:rsidR="005042E1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c – do karate</w:t>
            </w:r>
          </w:p>
          <w:p w14:paraId="10FC717A" w14:textId="53FFEA49" w:rsidR="005042E1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f – jog</w:t>
            </w:r>
          </w:p>
          <w:p w14:paraId="18A15409" w14:textId="07BC6B18" w:rsidR="005042E1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d – hop</w:t>
            </w:r>
          </w:p>
          <w:p w14:paraId="13B0F5DE" w14:textId="1F1E6D48" w:rsidR="005042E1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g – skip</w:t>
            </w:r>
          </w:p>
          <w:p w14:paraId="4288E4C0" w14:textId="39C2E570" w:rsidR="005042E1" w:rsidRPr="00E12EF1" w:rsidRDefault="005042E1" w:rsidP="00D012F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a – have a picnic</w:t>
            </w:r>
          </w:p>
          <w:p w14:paraId="661E69A4" w14:textId="77777777" w:rsidR="00DF65BC" w:rsidRPr="00E12EF1" w:rsidRDefault="005042E1" w:rsidP="009062DB">
            <w:pPr>
              <w:rPr>
                <w:bCs/>
                <w:color w:val="231F20"/>
                <w:sz w:val="24"/>
                <w:szCs w:val="24"/>
              </w:rPr>
            </w:pPr>
            <w:r w:rsidRPr="00E12EF1">
              <w:rPr>
                <w:bCs/>
                <w:color w:val="231F20"/>
                <w:sz w:val="24"/>
                <w:szCs w:val="24"/>
              </w:rPr>
              <w:t>b – play the violin</w:t>
            </w:r>
          </w:p>
          <w:p w14:paraId="24DFB507" w14:textId="77777777" w:rsidR="00F14026" w:rsidRPr="001D78A7" w:rsidRDefault="00F14026" w:rsidP="009062DB">
            <w:pPr>
              <w:rPr>
                <w:b/>
                <w:i/>
                <w:iCs/>
                <w:color w:val="231F20"/>
                <w:sz w:val="24"/>
                <w:szCs w:val="24"/>
              </w:rPr>
            </w:pPr>
            <w:r w:rsidRPr="001D78A7">
              <w:rPr>
                <w:b/>
                <w:i/>
                <w:iCs/>
                <w:color w:val="231F20"/>
                <w:sz w:val="24"/>
                <w:szCs w:val="24"/>
              </w:rPr>
              <w:t>Descriptor:</w:t>
            </w:r>
          </w:p>
          <w:p w14:paraId="434BBCA5" w14:textId="1783147F" w:rsidR="00F14026" w:rsidRPr="001D78A7" w:rsidRDefault="00E12EF1" w:rsidP="009062DB">
            <w:pPr>
              <w:rPr>
                <w:b/>
                <w:i/>
                <w:iCs/>
                <w:color w:val="231F20"/>
                <w:sz w:val="24"/>
                <w:szCs w:val="24"/>
              </w:rPr>
            </w:pPr>
            <w:r w:rsidRPr="001D78A7">
              <w:rPr>
                <w:b/>
                <w:i/>
                <w:iCs/>
                <w:color w:val="231F20"/>
                <w:sz w:val="24"/>
                <w:szCs w:val="24"/>
              </w:rPr>
              <w:t>A learner</w:t>
            </w:r>
            <w:r w:rsidR="00F14026" w:rsidRPr="001D78A7">
              <w:rPr>
                <w:b/>
                <w:i/>
                <w:iCs/>
                <w:color w:val="231F20"/>
                <w:sz w:val="24"/>
                <w:szCs w:val="24"/>
              </w:rPr>
              <w:t>:</w:t>
            </w:r>
          </w:p>
          <w:p w14:paraId="2F8491E0" w14:textId="1AB5FA25" w:rsidR="00F14026" w:rsidRPr="001D78A7" w:rsidRDefault="00E12EF1" w:rsidP="00E12EF1">
            <w:pPr>
              <w:pStyle w:val="a4"/>
              <w:numPr>
                <w:ilvl w:val="0"/>
                <w:numId w:val="2"/>
              </w:numPr>
              <w:rPr>
                <w:bCs/>
                <w:i/>
                <w:iCs/>
                <w:color w:val="231F20"/>
                <w:sz w:val="24"/>
                <w:szCs w:val="24"/>
              </w:rPr>
            </w:pPr>
            <w:r w:rsidRPr="001D78A7">
              <w:rPr>
                <w:bCs/>
                <w:i/>
                <w:iCs/>
                <w:color w:val="231F20"/>
                <w:sz w:val="24"/>
                <w:szCs w:val="24"/>
              </w:rPr>
              <w:t xml:space="preserve">pronounces the word </w:t>
            </w:r>
            <w:proofErr w:type="gramStart"/>
            <w:r w:rsidRPr="001D78A7">
              <w:rPr>
                <w:bCs/>
                <w:i/>
                <w:iCs/>
                <w:color w:val="231F20"/>
                <w:sz w:val="24"/>
                <w:szCs w:val="24"/>
              </w:rPr>
              <w:t>correctly;</w:t>
            </w:r>
            <w:proofErr w:type="gramEnd"/>
          </w:p>
          <w:p w14:paraId="127BD74C" w14:textId="017FF621" w:rsidR="00E12EF1" w:rsidRPr="00E12EF1" w:rsidRDefault="00E12EF1" w:rsidP="00E12EF1">
            <w:pPr>
              <w:pStyle w:val="a4"/>
              <w:numPr>
                <w:ilvl w:val="0"/>
                <w:numId w:val="2"/>
              </w:numPr>
              <w:rPr>
                <w:b/>
                <w:color w:val="231F20"/>
                <w:sz w:val="24"/>
                <w:szCs w:val="24"/>
              </w:rPr>
            </w:pPr>
            <w:r w:rsidRPr="001D78A7">
              <w:rPr>
                <w:bCs/>
                <w:i/>
                <w:iCs/>
                <w:color w:val="231F20"/>
                <w:sz w:val="24"/>
                <w:szCs w:val="24"/>
              </w:rPr>
              <w:t>matches the pictures.</w:t>
            </w:r>
          </w:p>
        </w:tc>
        <w:tc>
          <w:tcPr>
            <w:tcW w:w="1417" w:type="dxa"/>
            <w:gridSpan w:val="3"/>
          </w:tcPr>
          <w:p w14:paraId="33FF2712" w14:textId="77777777" w:rsidR="00DF65BC" w:rsidRPr="005042E1" w:rsidRDefault="00DF65BC" w:rsidP="009062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BAAC" w14:textId="666C1CAE" w:rsidR="00DF65BC" w:rsidRPr="005042E1" w:rsidRDefault="00A174FB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</w:t>
            </w:r>
          </w:p>
        </w:tc>
      </w:tr>
      <w:tr w:rsidR="005042E1" w:rsidRPr="005042E1" w14:paraId="783A5C4E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1105"/>
          <w:jc w:val="center"/>
        </w:trPr>
        <w:tc>
          <w:tcPr>
            <w:tcW w:w="1560" w:type="dxa"/>
            <w:tcBorders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16DAF556" w14:textId="336A0575" w:rsidR="005042E1" w:rsidRPr="005042E1" w:rsidRDefault="00676B02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min</w:t>
            </w:r>
          </w:p>
        </w:tc>
        <w:tc>
          <w:tcPr>
            <w:tcW w:w="6096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0569B16A" w14:textId="1CABE7A2" w:rsidR="005042E1" w:rsidRDefault="005042E1" w:rsidP="00D012FB">
            <w:pPr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Explain the modal verb “can”</w:t>
            </w:r>
          </w:p>
          <w:p w14:paraId="09E1EA20" w14:textId="125C355F" w:rsidR="00676B02" w:rsidRDefault="00676B02" w:rsidP="00D012FB">
            <w:pPr>
              <w:rPr>
                <w:b/>
                <w:color w:val="231F2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52519" wp14:editId="42F80E1C">
                  <wp:extent cx="1153551" cy="865163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891" cy="88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782A8A" wp14:editId="7D3BBEE7">
                  <wp:extent cx="1125416" cy="84406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053" cy="86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29C23" w14:textId="7330CF56" w:rsidR="005042E1" w:rsidRPr="005042E1" w:rsidRDefault="005042E1" w:rsidP="00D012FB">
            <w:pPr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42CE364" w14:textId="77777777" w:rsidR="005042E1" w:rsidRPr="005042E1" w:rsidRDefault="005042E1" w:rsidP="009062DB">
            <w:pPr>
              <w:rPr>
                <w:color w:val="231F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691C2813" w14:textId="6E5F0415" w:rsidR="005042E1" w:rsidRPr="005042E1" w:rsidRDefault="00A174FB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Presentation.</w:t>
            </w:r>
          </w:p>
        </w:tc>
      </w:tr>
      <w:tr w:rsidR="00587B3F" w:rsidRPr="005042E1" w14:paraId="71E78369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569"/>
          <w:jc w:val="center"/>
        </w:trPr>
        <w:tc>
          <w:tcPr>
            <w:tcW w:w="1560" w:type="dxa"/>
            <w:tcBorders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6301AD75" w14:textId="39CE33F6" w:rsidR="00587B3F" w:rsidRPr="005042E1" w:rsidRDefault="00F14026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76B0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096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5268526C" w14:textId="51F9B0E4" w:rsidR="00D012FB" w:rsidRPr="005042E1" w:rsidRDefault="00587B3F" w:rsidP="00D012FB">
            <w:pPr>
              <w:rPr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Step </w:t>
            </w:r>
            <w:r w:rsidR="00F14026">
              <w:rPr>
                <w:b/>
                <w:color w:val="231F20"/>
                <w:sz w:val="24"/>
                <w:szCs w:val="24"/>
              </w:rPr>
              <w:t>2</w:t>
            </w:r>
            <w:r w:rsidRPr="005042E1">
              <w:rPr>
                <w:b/>
                <w:color w:val="231F20"/>
                <w:sz w:val="24"/>
                <w:szCs w:val="24"/>
              </w:rPr>
              <w:t xml:space="preserve"> </w:t>
            </w:r>
            <w:r w:rsidR="00D012FB" w:rsidRPr="005042E1">
              <w:rPr>
                <w:b/>
                <w:color w:val="231F20"/>
                <w:sz w:val="24"/>
                <w:szCs w:val="24"/>
              </w:rPr>
              <w:t xml:space="preserve">ex.18 Complete </w:t>
            </w:r>
            <w:proofErr w:type="spellStart"/>
            <w:r w:rsidR="00D012FB" w:rsidRPr="005042E1">
              <w:rPr>
                <w:b/>
                <w:color w:val="231F20"/>
                <w:sz w:val="24"/>
                <w:szCs w:val="24"/>
              </w:rPr>
              <w:t>Korkem’s</w:t>
            </w:r>
            <w:proofErr w:type="spellEnd"/>
            <w:r w:rsidR="00D012FB" w:rsidRPr="005042E1">
              <w:rPr>
                <w:b/>
                <w:color w:val="231F20"/>
                <w:sz w:val="24"/>
                <w:szCs w:val="24"/>
              </w:rPr>
              <w:t xml:space="preserve"> poem. Then say </w:t>
            </w:r>
            <w:r w:rsidR="00676B02">
              <w:rPr>
                <w:b/>
                <w:color w:val="231F20"/>
                <w:sz w:val="24"/>
                <w:szCs w:val="24"/>
              </w:rPr>
              <w:t>w</w:t>
            </w:r>
            <w:r w:rsidR="00D012FB" w:rsidRPr="005042E1">
              <w:rPr>
                <w:b/>
                <w:color w:val="231F20"/>
                <w:sz w:val="24"/>
                <w:szCs w:val="24"/>
              </w:rPr>
              <w:t xml:space="preserve">hich thing is not </w:t>
            </w:r>
            <w:proofErr w:type="spellStart"/>
            <w:r w:rsidR="00D012FB" w:rsidRPr="005042E1">
              <w:rPr>
                <w:b/>
                <w:color w:val="231F20"/>
                <w:sz w:val="24"/>
                <w:szCs w:val="24"/>
              </w:rPr>
              <w:t>Korkem’s</w:t>
            </w:r>
            <w:proofErr w:type="spellEnd"/>
          </w:p>
          <w:p w14:paraId="1E3C8F6A" w14:textId="1C87F050" w:rsidR="00587B3F" w:rsidRDefault="00676B02" w:rsidP="009062DB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32D06A" wp14:editId="41CFA70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57150</wp:posOffset>
                  </wp:positionV>
                  <wp:extent cx="1758315" cy="110553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4" t="25281" r="19408" b="8261"/>
                          <a:stretch/>
                        </pic:blipFill>
                        <pic:spPr bwMode="auto">
                          <a:xfrm>
                            <a:off x="0" y="0"/>
                            <a:ext cx="1758315" cy="110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B02">
              <w:rPr>
                <w:b/>
                <w:bCs/>
                <w:sz w:val="24"/>
                <w:szCs w:val="24"/>
              </w:rPr>
              <w:t>Answer key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61AEF00" w14:textId="756C29D7" w:rsidR="00676B02" w:rsidRPr="00E12EF1" w:rsidRDefault="00676B02" w:rsidP="00676B0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2EF1">
              <w:rPr>
                <w:sz w:val="24"/>
                <w:szCs w:val="24"/>
              </w:rPr>
              <w:t>surf</w:t>
            </w:r>
          </w:p>
          <w:p w14:paraId="7CD96607" w14:textId="549DB264" w:rsidR="00676B02" w:rsidRPr="00E12EF1" w:rsidRDefault="00676B02" w:rsidP="00676B0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2EF1">
              <w:rPr>
                <w:sz w:val="24"/>
                <w:szCs w:val="24"/>
              </w:rPr>
              <w:t>jog</w:t>
            </w:r>
          </w:p>
          <w:p w14:paraId="6FC9A5B4" w14:textId="0C9B5D6C" w:rsidR="00676B02" w:rsidRPr="00E12EF1" w:rsidRDefault="00676B02" w:rsidP="00676B0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2EF1">
              <w:rPr>
                <w:sz w:val="24"/>
                <w:szCs w:val="24"/>
              </w:rPr>
              <w:t>skip</w:t>
            </w:r>
          </w:p>
          <w:p w14:paraId="06DD47B8" w14:textId="2E61C554" w:rsidR="00676B02" w:rsidRPr="00E12EF1" w:rsidRDefault="00676B02" w:rsidP="00676B0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2EF1">
              <w:rPr>
                <w:sz w:val="24"/>
                <w:szCs w:val="24"/>
              </w:rPr>
              <w:t>play</w:t>
            </w:r>
          </w:p>
          <w:p w14:paraId="57581476" w14:textId="01603C98" w:rsidR="00676B02" w:rsidRPr="00E12EF1" w:rsidRDefault="00676B02" w:rsidP="00676B0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12EF1">
              <w:rPr>
                <w:sz w:val="24"/>
                <w:szCs w:val="24"/>
              </w:rPr>
              <w:t>do</w:t>
            </w:r>
          </w:p>
          <w:p w14:paraId="3738EFD9" w14:textId="77777777" w:rsidR="00676B02" w:rsidRPr="00676B02" w:rsidRDefault="00676B02" w:rsidP="00676B02">
            <w:pPr>
              <w:pStyle w:val="a4"/>
              <w:rPr>
                <w:b/>
                <w:bCs/>
                <w:sz w:val="24"/>
                <w:szCs w:val="24"/>
              </w:rPr>
            </w:pPr>
          </w:p>
          <w:p w14:paraId="2B217F8A" w14:textId="7777777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Descriptor:</w:t>
            </w:r>
          </w:p>
          <w:p w14:paraId="3F26A0C8" w14:textId="222AC66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A learner:</w:t>
            </w:r>
          </w:p>
          <w:p w14:paraId="47F2F5B8" w14:textId="5E0A1995" w:rsidR="00E12EF1" w:rsidRPr="001D78A7" w:rsidRDefault="00E12EF1" w:rsidP="00E12EF1">
            <w:pPr>
              <w:rPr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1D78A7">
              <w:rPr>
                <w:b/>
                <w:bCs/>
                <w:i/>
                <w:iCs/>
                <w:sz w:val="24"/>
                <w:szCs w:val="24"/>
              </w:rPr>
              <w:tab/>
            </w:r>
            <w:r w:rsidRPr="001D78A7">
              <w:rPr>
                <w:i/>
                <w:iCs/>
                <w:sz w:val="24"/>
                <w:szCs w:val="24"/>
              </w:rPr>
              <w:t xml:space="preserve">finds the </w:t>
            </w:r>
            <w:proofErr w:type="gramStart"/>
            <w:r w:rsidRPr="001D78A7">
              <w:rPr>
                <w:i/>
                <w:iCs/>
                <w:sz w:val="24"/>
                <w:szCs w:val="24"/>
              </w:rPr>
              <w:t>word;</w:t>
            </w:r>
            <w:proofErr w:type="gramEnd"/>
          </w:p>
          <w:p w14:paraId="3A35C753" w14:textId="479DC0A6" w:rsidR="00E12EF1" w:rsidRPr="001D78A7" w:rsidRDefault="00E12EF1" w:rsidP="00E12EF1">
            <w:pPr>
              <w:rPr>
                <w:i/>
                <w:iCs/>
                <w:sz w:val="24"/>
                <w:szCs w:val="24"/>
              </w:rPr>
            </w:pPr>
            <w:r w:rsidRPr="001D78A7">
              <w:rPr>
                <w:i/>
                <w:iCs/>
                <w:sz w:val="24"/>
                <w:szCs w:val="24"/>
              </w:rPr>
              <w:t>-</w:t>
            </w:r>
            <w:r w:rsidRPr="001D78A7">
              <w:rPr>
                <w:i/>
                <w:iCs/>
                <w:sz w:val="24"/>
                <w:szCs w:val="24"/>
              </w:rPr>
              <w:tab/>
              <w:t xml:space="preserve">writes the word without </w:t>
            </w:r>
            <w:proofErr w:type="gramStart"/>
            <w:r w:rsidRPr="001D78A7">
              <w:rPr>
                <w:i/>
                <w:iCs/>
                <w:sz w:val="24"/>
                <w:szCs w:val="24"/>
              </w:rPr>
              <w:t>mistakes;</w:t>
            </w:r>
            <w:proofErr w:type="gramEnd"/>
          </w:p>
          <w:p w14:paraId="410E6802" w14:textId="25F7DCFE" w:rsidR="00E12EF1" w:rsidRPr="001D78A7" w:rsidRDefault="00E12EF1" w:rsidP="00E12EF1">
            <w:pPr>
              <w:rPr>
                <w:i/>
                <w:iCs/>
                <w:sz w:val="24"/>
                <w:szCs w:val="24"/>
              </w:rPr>
            </w:pPr>
            <w:r w:rsidRPr="001D78A7">
              <w:rPr>
                <w:i/>
                <w:iCs/>
                <w:sz w:val="24"/>
                <w:szCs w:val="24"/>
              </w:rPr>
              <w:t xml:space="preserve">-          says the extra activity. </w:t>
            </w:r>
          </w:p>
          <w:p w14:paraId="7C6EFCFE" w14:textId="5B685385" w:rsidR="00F14026" w:rsidRPr="00E12EF1" w:rsidRDefault="00F14026" w:rsidP="009062DB">
            <w:pPr>
              <w:rPr>
                <w:b/>
                <w:bCs/>
                <w:color w:val="231F20"/>
                <w:sz w:val="24"/>
                <w:szCs w:val="24"/>
              </w:rPr>
            </w:pPr>
            <w:r w:rsidRPr="00E12EF1">
              <w:rPr>
                <w:b/>
                <w:bCs/>
                <w:color w:val="231F20"/>
                <w:sz w:val="24"/>
                <w:szCs w:val="24"/>
              </w:rPr>
              <w:t>Step 3. Make sentences using the modal verb can.</w:t>
            </w:r>
          </w:p>
          <w:p w14:paraId="1D3A8F5F" w14:textId="7777777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Descriptor:</w:t>
            </w:r>
          </w:p>
          <w:p w14:paraId="40121628" w14:textId="7777777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A learner:</w:t>
            </w:r>
          </w:p>
          <w:p w14:paraId="61EBA2C5" w14:textId="474EB80C" w:rsidR="00F14026" w:rsidRPr="00E12EF1" w:rsidRDefault="00E12EF1" w:rsidP="00E12EF1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D78A7">
              <w:rPr>
                <w:i/>
                <w:iCs/>
                <w:sz w:val="24"/>
                <w:szCs w:val="24"/>
              </w:rPr>
              <w:t>makes some sentences using the words.</w:t>
            </w:r>
            <w:r w:rsidRPr="00E12E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7D04732" w14:textId="77777777" w:rsidR="00587B3F" w:rsidRPr="005042E1" w:rsidRDefault="00587B3F" w:rsidP="009062DB">
            <w:pPr>
              <w:rPr>
                <w:sz w:val="24"/>
                <w:szCs w:val="24"/>
              </w:rPr>
            </w:pPr>
            <w:r w:rsidRPr="005042E1">
              <w:rPr>
                <w:color w:val="231F20"/>
                <w:sz w:val="24"/>
                <w:szCs w:val="24"/>
              </w:rPr>
              <w:t>Track 23 CD2</w:t>
            </w:r>
          </w:p>
        </w:tc>
        <w:tc>
          <w:tcPr>
            <w:tcW w:w="1559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7C4804A7" w14:textId="366E52A5" w:rsidR="00587B3F" w:rsidRPr="005042E1" w:rsidRDefault="00A174FB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Poster </w:t>
            </w:r>
          </w:p>
        </w:tc>
      </w:tr>
      <w:tr w:rsidR="00587B3F" w:rsidRPr="005042E1" w14:paraId="6E031F91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579"/>
          <w:jc w:val="center"/>
        </w:trPr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59A94004" w14:textId="79E33AA1" w:rsidR="00587B3F" w:rsidRPr="005042E1" w:rsidRDefault="00F14026" w:rsidP="00906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76B02">
              <w:rPr>
                <w:b/>
                <w:sz w:val="24"/>
                <w:szCs w:val="24"/>
              </w:rPr>
              <w:t xml:space="preserve"> min</w:t>
            </w:r>
          </w:p>
          <w:p w14:paraId="0762E3E9" w14:textId="66B4A117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77CE16FE" w14:textId="6EB1E5C4" w:rsidR="00D012FB" w:rsidRDefault="00587B3F" w:rsidP="00D012FB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Step </w:t>
            </w:r>
            <w:r w:rsidR="00F14026">
              <w:rPr>
                <w:b/>
                <w:color w:val="231F20"/>
                <w:sz w:val="24"/>
                <w:szCs w:val="24"/>
              </w:rPr>
              <w:t>4</w:t>
            </w:r>
            <w:r w:rsidR="00D012FB" w:rsidRPr="005042E1">
              <w:rPr>
                <w:b/>
                <w:color w:val="231F20"/>
                <w:sz w:val="24"/>
                <w:szCs w:val="24"/>
              </w:rPr>
              <w:t xml:space="preserve"> </w:t>
            </w:r>
            <w:r w:rsidR="009C580A">
              <w:rPr>
                <w:b/>
                <w:color w:val="231F20"/>
                <w:sz w:val="24"/>
                <w:szCs w:val="24"/>
              </w:rPr>
              <w:t>Play a game</w:t>
            </w:r>
            <w:r w:rsidR="00B2090E">
              <w:rPr>
                <w:b/>
                <w:color w:val="231F20"/>
                <w:sz w:val="24"/>
                <w:szCs w:val="24"/>
              </w:rPr>
              <w:t xml:space="preserve"> </w:t>
            </w:r>
          </w:p>
          <w:p w14:paraId="3854F4B4" w14:textId="400AFD5E" w:rsidR="00587B3F" w:rsidRPr="00B2090E" w:rsidRDefault="00B2090E" w:rsidP="009062DB">
            <w:pPr>
              <w:rPr>
                <w:bCs/>
                <w:color w:val="231F20"/>
                <w:sz w:val="24"/>
                <w:szCs w:val="24"/>
              </w:rPr>
            </w:pPr>
            <w:r w:rsidRPr="00B2090E">
              <w:rPr>
                <w:bCs/>
                <w:color w:val="231F20"/>
                <w:sz w:val="24"/>
                <w:szCs w:val="24"/>
              </w:rPr>
              <w:t>Teacher reads a sentence. Pupils show with gestures.</w:t>
            </w:r>
          </w:p>
        </w:tc>
        <w:tc>
          <w:tcPr>
            <w:tcW w:w="1417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E3C5C8E" w14:textId="77777777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096E7820" w14:textId="599E9FCF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</w:tr>
      <w:tr w:rsidR="00587B3F" w:rsidRPr="005042E1" w14:paraId="0031129D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985"/>
          <w:jc w:val="center"/>
        </w:trPr>
        <w:tc>
          <w:tcPr>
            <w:tcW w:w="1560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08DEE382" w14:textId="3712ACB1" w:rsidR="00676B02" w:rsidRDefault="00587B3F" w:rsidP="00676B02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Ending the lesson </w:t>
            </w:r>
          </w:p>
          <w:p w14:paraId="6277D3AC" w14:textId="69AAD4DD" w:rsidR="00676B02" w:rsidRDefault="00676B02" w:rsidP="00676B02">
            <w:pPr>
              <w:rPr>
                <w:bCs/>
                <w:color w:val="231F20"/>
                <w:sz w:val="24"/>
                <w:szCs w:val="24"/>
              </w:rPr>
            </w:pPr>
            <w:r w:rsidRPr="00676B02">
              <w:rPr>
                <w:bCs/>
                <w:color w:val="231F20"/>
                <w:sz w:val="24"/>
                <w:szCs w:val="24"/>
              </w:rPr>
              <w:t xml:space="preserve"> </w:t>
            </w:r>
            <w:r w:rsidR="009C580A">
              <w:rPr>
                <w:bCs/>
                <w:color w:val="231F20"/>
                <w:sz w:val="24"/>
                <w:szCs w:val="24"/>
              </w:rPr>
              <w:t xml:space="preserve">7 </w:t>
            </w:r>
            <w:r w:rsidRPr="00676B02">
              <w:rPr>
                <w:bCs/>
                <w:color w:val="231F20"/>
                <w:sz w:val="24"/>
                <w:szCs w:val="24"/>
              </w:rPr>
              <w:t>min</w:t>
            </w:r>
          </w:p>
          <w:p w14:paraId="59B52183" w14:textId="14D388C4" w:rsidR="00A174FB" w:rsidRDefault="00A174FB" w:rsidP="00676B02">
            <w:pPr>
              <w:rPr>
                <w:bCs/>
                <w:color w:val="231F20"/>
                <w:sz w:val="24"/>
                <w:szCs w:val="24"/>
              </w:rPr>
            </w:pPr>
          </w:p>
          <w:p w14:paraId="12328971" w14:textId="37CF7D68" w:rsidR="00A174FB" w:rsidRDefault="00A174FB" w:rsidP="00676B02">
            <w:pPr>
              <w:rPr>
                <w:bCs/>
                <w:color w:val="231F20"/>
                <w:sz w:val="24"/>
                <w:szCs w:val="24"/>
              </w:rPr>
            </w:pPr>
          </w:p>
          <w:p w14:paraId="2E0AD1F4" w14:textId="702548F1" w:rsidR="00A174FB" w:rsidRDefault="00A174FB" w:rsidP="00676B02">
            <w:pPr>
              <w:rPr>
                <w:bCs/>
                <w:color w:val="231F20"/>
                <w:sz w:val="24"/>
                <w:szCs w:val="24"/>
              </w:rPr>
            </w:pPr>
          </w:p>
          <w:p w14:paraId="616C3471" w14:textId="0F24CCAA" w:rsidR="00A174FB" w:rsidRDefault="00A174FB" w:rsidP="00676B02">
            <w:pPr>
              <w:rPr>
                <w:bCs/>
                <w:color w:val="231F20"/>
                <w:sz w:val="24"/>
                <w:szCs w:val="24"/>
              </w:rPr>
            </w:pPr>
          </w:p>
          <w:p w14:paraId="11CC41AB" w14:textId="64000187" w:rsidR="00A174FB" w:rsidRDefault="00A174FB" w:rsidP="00676B02">
            <w:pPr>
              <w:rPr>
                <w:bCs/>
                <w:color w:val="231F20"/>
                <w:sz w:val="24"/>
                <w:szCs w:val="24"/>
              </w:rPr>
            </w:pPr>
          </w:p>
          <w:p w14:paraId="6F479206" w14:textId="7A68CA4B" w:rsidR="00A174FB" w:rsidRPr="00676B02" w:rsidRDefault="00A174FB" w:rsidP="00676B02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231F20"/>
                <w:sz w:val="24"/>
                <w:szCs w:val="24"/>
              </w:rPr>
              <w:t>2 min</w:t>
            </w:r>
          </w:p>
          <w:p w14:paraId="69CAA001" w14:textId="21EBCDBF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5D3D68FC" w14:textId="6D8F26F4" w:rsidR="00F14026" w:rsidRDefault="00F14026" w:rsidP="00F14026">
            <w:pPr>
              <w:rPr>
                <w:b/>
                <w:color w:val="231F20"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 xml:space="preserve">Step </w:t>
            </w:r>
            <w:r>
              <w:rPr>
                <w:b/>
                <w:color w:val="231F20"/>
                <w:sz w:val="24"/>
                <w:szCs w:val="24"/>
              </w:rPr>
              <w:t>5. Answer the questions.</w:t>
            </w:r>
          </w:p>
          <w:p w14:paraId="2B925AAE" w14:textId="77777777" w:rsidR="00587B3F" w:rsidRDefault="00F14026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 gives all pupils </w:t>
            </w:r>
            <w:proofErr w:type="gramStart"/>
            <w:r>
              <w:rPr>
                <w:sz w:val="24"/>
                <w:szCs w:val="24"/>
              </w:rPr>
              <w:t>questions</w:t>
            </w:r>
            <w:proofErr w:type="gramEnd"/>
            <w:r>
              <w:rPr>
                <w:sz w:val="24"/>
                <w:szCs w:val="24"/>
              </w:rPr>
              <w:t xml:space="preserve"> and they should answer.</w:t>
            </w:r>
          </w:p>
          <w:p w14:paraId="057432CB" w14:textId="77777777" w:rsidR="00F14026" w:rsidRDefault="00F14026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example: Can your brother play the violin? No, he </w:t>
            </w:r>
            <w:proofErr w:type="gramStart"/>
            <w:r>
              <w:rPr>
                <w:sz w:val="24"/>
                <w:szCs w:val="24"/>
              </w:rPr>
              <w:t>can’t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780571C4" w14:textId="7777777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Descriptor:</w:t>
            </w:r>
          </w:p>
          <w:p w14:paraId="03EA67B0" w14:textId="77777777" w:rsidR="00E12EF1" w:rsidRPr="001D78A7" w:rsidRDefault="00E12EF1" w:rsidP="00E12EF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D78A7">
              <w:rPr>
                <w:b/>
                <w:bCs/>
                <w:i/>
                <w:iCs/>
                <w:sz w:val="24"/>
                <w:szCs w:val="24"/>
              </w:rPr>
              <w:t>A learner:</w:t>
            </w:r>
          </w:p>
          <w:p w14:paraId="7FD0A70B" w14:textId="77777777" w:rsidR="00E12EF1" w:rsidRPr="001D78A7" w:rsidRDefault="00E12EF1" w:rsidP="00E12EF1">
            <w:pPr>
              <w:rPr>
                <w:i/>
                <w:iCs/>
                <w:sz w:val="24"/>
                <w:szCs w:val="24"/>
              </w:rPr>
            </w:pPr>
            <w:r w:rsidRPr="001D78A7">
              <w:rPr>
                <w:i/>
                <w:iCs/>
                <w:sz w:val="24"/>
                <w:szCs w:val="24"/>
              </w:rPr>
              <w:t xml:space="preserve">-reads the </w:t>
            </w:r>
            <w:proofErr w:type="gramStart"/>
            <w:r w:rsidRPr="001D78A7">
              <w:rPr>
                <w:i/>
                <w:iCs/>
                <w:sz w:val="24"/>
                <w:szCs w:val="24"/>
              </w:rPr>
              <w:t>question;</w:t>
            </w:r>
            <w:proofErr w:type="gramEnd"/>
          </w:p>
          <w:p w14:paraId="1D51085B" w14:textId="5E10A3B5" w:rsidR="00E12EF1" w:rsidRDefault="00E12EF1" w:rsidP="00E12EF1">
            <w:pPr>
              <w:rPr>
                <w:i/>
                <w:iCs/>
                <w:sz w:val="24"/>
                <w:szCs w:val="24"/>
              </w:rPr>
            </w:pPr>
            <w:r w:rsidRPr="001D78A7">
              <w:rPr>
                <w:i/>
                <w:iCs/>
                <w:sz w:val="24"/>
                <w:szCs w:val="24"/>
              </w:rPr>
              <w:t>-answers the question.</w:t>
            </w:r>
          </w:p>
          <w:p w14:paraId="3F65425A" w14:textId="370DE7A3" w:rsidR="00A174FB" w:rsidRDefault="00A174FB" w:rsidP="00E12EF1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A174FB">
              <w:rPr>
                <w:b/>
                <w:bCs/>
                <w:sz w:val="24"/>
                <w:szCs w:val="24"/>
              </w:rPr>
              <w:t>Reflexion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  <w:p w14:paraId="55516380" w14:textId="77777777" w:rsidR="00A174FB" w:rsidRDefault="00A174FB" w:rsidP="00E12E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BCCA0D" wp14:editId="52D14B0E">
                  <wp:extent cx="916041" cy="64858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228" cy="657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945E5" w14:textId="6AABEB6D" w:rsidR="00A174FB" w:rsidRPr="005042E1" w:rsidRDefault="00A174FB" w:rsidP="00E1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 task: </w:t>
            </w:r>
            <w:proofErr w:type="spellStart"/>
            <w:r>
              <w:rPr>
                <w:sz w:val="24"/>
                <w:szCs w:val="24"/>
              </w:rPr>
              <w:t>P.B.p</w:t>
            </w:r>
            <w:proofErr w:type="spellEnd"/>
            <w:r>
              <w:rPr>
                <w:sz w:val="24"/>
                <w:szCs w:val="24"/>
              </w:rPr>
              <w:t xml:space="preserve"> 101 ex.19</w:t>
            </w:r>
          </w:p>
        </w:tc>
        <w:tc>
          <w:tcPr>
            <w:tcW w:w="1417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6AAB1B82" w14:textId="77777777" w:rsidR="00587B3F" w:rsidRPr="005042E1" w:rsidRDefault="00587B3F" w:rsidP="009062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3624A053" w14:textId="1CEF96ED" w:rsidR="00587B3F" w:rsidRDefault="00A174FB" w:rsidP="00906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Worksheets</w:t>
            </w:r>
          </w:p>
          <w:p w14:paraId="414B48B5" w14:textId="1E296C18" w:rsidR="00A174FB" w:rsidRPr="005042E1" w:rsidRDefault="00A174FB" w:rsidP="009062DB">
            <w:pPr>
              <w:rPr>
                <w:sz w:val="24"/>
                <w:szCs w:val="24"/>
              </w:rPr>
            </w:pPr>
          </w:p>
        </w:tc>
      </w:tr>
      <w:tr w:rsidR="00587B3F" w:rsidRPr="005042E1" w14:paraId="239A6B17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229"/>
          <w:jc w:val="center"/>
        </w:trPr>
        <w:tc>
          <w:tcPr>
            <w:tcW w:w="10632" w:type="dxa"/>
            <w:gridSpan w:val="9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75A3AFC1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Additional information</w:t>
            </w:r>
          </w:p>
        </w:tc>
      </w:tr>
      <w:tr w:rsidR="00587B3F" w:rsidRPr="005042E1" w14:paraId="06591C79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1107"/>
          <w:jc w:val="center"/>
        </w:trPr>
        <w:tc>
          <w:tcPr>
            <w:tcW w:w="5255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760B0979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Differentiation – how do you plan to give more support? How do you plan to challenge the more able learners?</w:t>
            </w:r>
          </w:p>
        </w:tc>
        <w:tc>
          <w:tcPr>
            <w:tcW w:w="3249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0776909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Assessment – how are you planning to check learners’ learning?</w:t>
            </w:r>
          </w:p>
        </w:tc>
        <w:tc>
          <w:tcPr>
            <w:tcW w:w="2128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0053E56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Cross-curricular links Health and safety check ICT links</w:t>
            </w:r>
          </w:p>
          <w:p w14:paraId="04352856" w14:textId="77777777" w:rsidR="00587B3F" w:rsidRPr="005042E1" w:rsidRDefault="00587B3F" w:rsidP="009062DB">
            <w:pPr>
              <w:rPr>
                <w:b/>
                <w:sz w:val="24"/>
                <w:szCs w:val="24"/>
              </w:rPr>
            </w:pPr>
            <w:r w:rsidRPr="005042E1">
              <w:rPr>
                <w:b/>
                <w:color w:val="231F20"/>
                <w:sz w:val="24"/>
                <w:szCs w:val="24"/>
              </w:rPr>
              <w:t>Values links</w:t>
            </w:r>
          </w:p>
        </w:tc>
      </w:tr>
      <w:tr w:rsidR="00587B3F" w:rsidRPr="005042E1" w14:paraId="4D80AE28" w14:textId="77777777" w:rsidTr="00A174FB">
        <w:tblPrEx>
          <w:jc w:val="center"/>
          <w:tblInd w:w="0" w:type="dxa"/>
          <w:tblBorders>
            <w:top w:val="single" w:sz="12" w:space="0" w:color="00B5CC"/>
            <w:left w:val="single" w:sz="12" w:space="0" w:color="00B5CC"/>
            <w:bottom w:val="single" w:sz="12" w:space="0" w:color="00B5CC"/>
            <w:right w:val="single" w:sz="12" w:space="0" w:color="00B5CC"/>
            <w:insideH w:val="single" w:sz="12" w:space="0" w:color="00B5CC"/>
            <w:insideV w:val="single" w:sz="12" w:space="0" w:color="00B5CC"/>
          </w:tblBorders>
        </w:tblPrEx>
        <w:trPr>
          <w:gridAfter w:val="1"/>
          <w:wAfter w:w="14" w:type="dxa"/>
          <w:trHeight w:val="67"/>
          <w:jc w:val="center"/>
        </w:trPr>
        <w:tc>
          <w:tcPr>
            <w:tcW w:w="5255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23A60E66" w14:textId="77777777" w:rsidR="00587B3F" w:rsidRPr="005042E1" w:rsidRDefault="00587B3F" w:rsidP="009062DB">
            <w:pPr>
              <w:rPr>
                <w:sz w:val="24"/>
                <w:szCs w:val="24"/>
              </w:rPr>
            </w:pPr>
            <w:r w:rsidRPr="005042E1">
              <w:rPr>
                <w:color w:val="231F20"/>
                <w:sz w:val="24"/>
                <w:szCs w:val="24"/>
              </w:rPr>
              <w:t>intensive monitoring and support for weaker learners in the writing task challenging stronger learners in writing task to include further information</w:t>
            </w:r>
          </w:p>
        </w:tc>
        <w:tc>
          <w:tcPr>
            <w:tcW w:w="3249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7D5DBB51" w14:textId="77777777" w:rsidR="001D78A7" w:rsidRPr="00B2090E" w:rsidRDefault="001D78A7" w:rsidP="009062DB">
            <w:pPr>
              <w:rPr>
                <w:b/>
                <w:bCs/>
                <w:color w:val="231F20"/>
                <w:sz w:val="24"/>
                <w:szCs w:val="24"/>
              </w:rPr>
            </w:pPr>
            <w:r w:rsidRPr="00B2090E">
              <w:rPr>
                <w:b/>
                <w:bCs/>
                <w:color w:val="231F20"/>
                <w:sz w:val="24"/>
                <w:szCs w:val="24"/>
              </w:rPr>
              <w:t xml:space="preserve">Formative assessment: </w:t>
            </w:r>
          </w:p>
          <w:p w14:paraId="6E087C00" w14:textId="21DC006D" w:rsidR="00587B3F" w:rsidRDefault="001D78A7" w:rsidP="009062DB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Teacher Assess orally</w:t>
            </w:r>
          </w:p>
          <w:p w14:paraId="10092207" w14:textId="73AB997A" w:rsidR="001D78A7" w:rsidRDefault="00B2090E" w:rsidP="009062DB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“three claps”</w:t>
            </w:r>
          </w:p>
          <w:p w14:paraId="192BC1E0" w14:textId="50764A81" w:rsidR="00343CC8" w:rsidRDefault="00343CC8" w:rsidP="009062DB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“traffic lights”</w:t>
            </w:r>
          </w:p>
          <w:p w14:paraId="1B0E514F" w14:textId="3FE9493E" w:rsidR="00343CC8" w:rsidRDefault="00343CC8" w:rsidP="009062DB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Assessment criteria:</w:t>
            </w:r>
          </w:p>
          <w:p w14:paraId="24A12F1D" w14:textId="34C7A251" w:rsidR="001D78A7" w:rsidRPr="00A174FB" w:rsidRDefault="00343CC8" w:rsidP="009062DB">
            <w:pP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“Plus-minus-interesting”</w:t>
            </w:r>
          </w:p>
        </w:tc>
        <w:tc>
          <w:tcPr>
            <w:tcW w:w="2128" w:type="dxa"/>
            <w:gridSpan w:val="3"/>
            <w:tcBorders>
              <w:top w:val="single" w:sz="8" w:space="0" w:color="00B5CC"/>
              <w:left w:val="single" w:sz="8" w:space="0" w:color="00B5CC"/>
              <w:bottom w:val="single" w:sz="8" w:space="0" w:color="00B5CC"/>
              <w:right w:val="single" w:sz="8" w:space="0" w:color="00B5CC"/>
            </w:tcBorders>
          </w:tcPr>
          <w:p w14:paraId="56992DD8" w14:textId="64182D92" w:rsidR="00587B3F" w:rsidRPr="005042E1" w:rsidRDefault="00587B3F" w:rsidP="009062DB">
            <w:pPr>
              <w:rPr>
                <w:sz w:val="24"/>
                <w:szCs w:val="24"/>
              </w:rPr>
            </w:pPr>
            <w:r w:rsidRPr="005042E1">
              <w:rPr>
                <w:color w:val="231F20"/>
                <w:sz w:val="24"/>
                <w:szCs w:val="24"/>
              </w:rPr>
              <w:t xml:space="preserve">cross-curricular links: </w:t>
            </w:r>
            <w:r w:rsidR="00D012FB" w:rsidRPr="005042E1">
              <w:rPr>
                <w:color w:val="231F20"/>
                <w:sz w:val="24"/>
                <w:szCs w:val="24"/>
              </w:rPr>
              <w:t>P</w:t>
            </w:r>
            <w:r w:rsidR="00B2090E">
              <w:rPr>
                <w:color w:val="231F20"/>
                <w:sz w:val="24"/>
                <w:szCs w:val="24"/>
              </w:rPr>
              <w:t>hysical education</w:t>
            </w:r>
          </w:p>
        </w:tc>
      </w:tr>
    </w:tbl>
    <w:p w14:paraId="5CA60394" w14:textId="77777777" w:rsidR="00120A57" w:rsidRPr="005042E1" w:rsidRDefault="00120A57"/>
    <w:sectPr w:rsidR="00120A57" w:rsidRPr="005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674CE"/>
    <w:multiLevelType w:val="hybridMultilevel"/>
    <w:tmpl w:val="1A00BBEE"/>
    <w:lvl w:ilvl="0" w:tplc="81868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D4DD9"/>
    <w:multiLevelType w:val="hybridMultilevel"/>
    <w:tmpl w:val="E6CCD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3F"/>
    <w:rsid w:val="0000187E"/>
    <w:rsid w:val="00120A57"/>
    <w:rsid w:val="001D78A7"/>
    <w:rsid w:val="00343CC8"/>
    <w:rsid w:val="005042E1"/>
    <w:rsid w:val="00587B3F"/>
    <w:rsid w:val="00656080"/>
    <w:rsid w:val="006620C4"/>
    <w:rsid w:val="00676B02"/>
    <w:rsid w:val="006B401D"/>
    <w:rsid w:val="00861A9C"/>
    <w:rsid w:val="009062DB"/>
    <w:rsid w:val="009C580A"/>
    <w:rsid w:val="00A174FB"/>
    <w:rsid w:val="00A26EF7"/>
    <w:rsid w:val="00B2090E"/>
    <w:rsid w:val="00BA55C6"/>
    <w:rsid w:val="00D012FB"/>
    <w:rsid w:val="00DF65BC"/>
    <w:rsid w:val="00E12EF1"/>
    <w:rsid w:val="00E55DB7"/>
    <w:rsid w:val="00F14026"/>
    <w:rsid w:val="00F2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594A"/>
  <w15:chartTrackingRefBased/>
  <w15:docId w15:val="{9127F607-F9CC-4BD9-B534-E1FD7C1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7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scribedword">
    <w:name w:val="transcribed_word"/>
    <w:basedOn w:val="a0"/>
    <w:rsid w:val="006620C4"/>
  </w:style>
  <w:style w:type="character" w:styleId="a3">
    <w:name w:val="Hyperlink"/>
    <w:basedOn w:val="a0"/>
    <w:uiPriority w:val="99"/>
    <w:semiHidden/>
    <w:unhideWhenUsed/>
    <w:rsid w:val="00662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Бексултан Нурболатов</dc:creator>
  <cp:keywords/>
  <dc:description/>
  <cp:lastModifiedBy>Бексултан Нурболатов</cp:lastModifiedBy>
  <cp:revision>7</cp:revision>
  <cp:lastPrinted>2021-04-19T06:12:00Z</cp:lastPrinted>
  <dcterms:created xsi:type="dcterms:W3CDTF">2021-04-14T02:34:00Z</dcterms:created>
  <dcterms:modified xsi:type="dcterms:W3CDTF">2021-04-19T06:14:00Z</dcterms:modified>
</cp:coreProperties>
</file>