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248" w:rsidRPr="005736A1" w:rsidRDefault="007F6248" w:rsidP="007F6248">
      <w:pPr>
        <w:spacing w:after="0" w:line="360" w:lineRule="auto"/>
        <w:jc w:val="center"/>
        <w:outlineLvl w:val="0"/>
        <w:rPr>
          <w:rFonts w:ascii="Times New Roman" w:hAnsi="Times New Roman" w:cs="Times New Roman"/>
          <w:b/>
          <w:sz w:val="28"/>
          <w:szCs w:val="28"/>
          <w:lang w:val="kk-KZ"/>
        </w:rPr>
      </w:pPr>
      <w:r w:rsidRPr="00B82816">
        <w:rPr>
          <w:rFonts w:ascii="Times New Roman" w:hAnsi="Times New Roman" w:cs="Times New Roman"/>
          <w:b/>
          <w:sz w:val="28"/>
          <w:szCs w:val="28"/>
          <w:lang w:val="kk-KZ"/>
        </w:rPr>
        <w:t>Мұғалімнің шығармашылық есебі</w:t>
      </w:r>
    </w:p>
    <w:p w:rsidR="007F6248" w:rsidRPr="00622C67" w:rsidRDefault="007F6248" w:rsidP="007F6248">
      <w:pPr>
        <w:shd w:val="clear" w:color="auto" w:fill="FFFFFF"/>
        <w:spacing w:after="0" w:line="240" w:lineRule="auto"/>
        <w:jc w:val="center"/>
        <w:rPr>
          <w:rFonts w:ascii="Arial" w:eastAsia="Times New Roman" w:hAnsi="Arial" w:cs="Arial"/>
          <w:color w:val="3C4046"/>
          <w:sz w:val="21"/>
          <w:szCs w:val="21"/>
          <w:lang w:val="kk-KZ"/>
        </w:rPr>
      </w:pPr>
    </w:p>
    <w:p w:rsidR="007F6248" w:rsidRPr="005736A1" w:rsidRDefault="007F6248" w:rsidP="007F6248">
      <w:pPr>
        <w:spacing w:after="0" w:line="360" w:lineRule="auto"/>
        <w:ind w:firstLine="708"/>
        <w:jc w:val="both"/>
        <w:rPr>
          <w:rFonts w:ascii="Arial" w:hAnsi="Arial" w:cs="Arial"/>
          <w:sz w:val="28"/>
          <w:szCs w:val="28"/>
          <w:lang w:val="kk-KZ"/>
        </w:rPr>
      </w:pPr>
      <w:r w:rsidRPr="009C412B">
        <w:rPr>
          <w:rFonts w:ascii="Times New Roman" w:hAnsi="Times New Roman" w:cs="Times New Roman"/>
          <w:sz w:val="28"/>
          <w:szCs w:val="28"/>
          <w:lang w:val="kk-KZ"/>
        </w:rPr>
        <w:t>М</w:t>
      </w:r>
      <w:r>
        <w:rPr>
          <w:rFonts w:ascii="Times New Roman" w:hAnsi="Times New Roman" w:cs="Times New Roman"/>
          <w:sz w:val="28"/>
          <w:szCs w:val="28"/>
          <w:lang w:val="kk-KZ"/>
        </w:rPr>
        <w:t>ен Туребаева Аружан Парахатовна. 2008 жылдан бастап химия мұғалімі ретінде жұмыс істеп келемін.</w:t>
      </w:r>
      <w:r w:rsidRPr="009C412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2017 жылы Ш.Уалиханов атындағы Көкшетау Мемлекеттік Университетін биология мамандығы бойынша бітіріп, Ақсуат орта мектебінде жұмыс жасап келемін. </w:t>
      </w:r>
      <w:r>
        <w:rPr>
          <w:rFonts w:ascii="Times New Roman" w:hAnsi="Times New Roman" w:cs="Times New Roman"/>
          <w:bCs/>
          <w:iCs/>
          <w:sz w:val="28"/>
          <w:szCs w:val="28"/>
          <w:shd w:val="clear" w:color="auto" w:fill="FFFFFF"/>
          <w:lang w:val="kk-KZ"/>
        </w:rPr>
        <w:t>«Био</w:t>
      </w:r>
      <w:bookmarkStart w:id="0" w:name="_GoBack"/>
      <w:bookmarkEnd w:id="0"/>
      <w:r>
        <w:rPr>
          <w:rFonts w:ascii="Times New Roman" w:hAnsi="Times New Roman" w:cs="Times New Roman"/>
          <w:bCs/>
          <w:iCs/>
          <w:sz w:val="28"/>
          <w:szCs w:val="28"/>
          <w:shd w:val="clear" w:color="auto" w:fill="FFFFFF"/>
          <w:lang w:val="kk-KZ"/>
        </w:rPr>
        <w:t>логия</w:t>
      </w:r>
      <w:r w:rsidRPr="0052187B">
        <w:rPr>
          <w:rFonts w:ascii="Times New Roman" w:hAnsi="Times New Roman" w:cs="Times New Roman"/>
          <w:bCs/>
          <w:iCs/>
          <w:sz w:val="28"/>
          <w:szCs w:val="28"/>
          <w:shd w:val="clear" w:color="auto" w:fill="FFFFFF"/>
          <w:lang w:val="kk-KZ"/>
        </w:rPr>
        <w:t xml:space="preserve"> сабақтарында оқушылардың сыни тұрғыдан белсенді ойлау қабілетін дамыту»</w:t>
      </w:r>
      <w:r>
        <w:rPr>
          <w:rFonts w:ascii="Times New Roman" w:hAnsi="Times New Roman" w:cs="Times New Roman"/>
          <w:sz w:val="28"/>
          <w:szCs w:val="28"/>
          <w:lang w:val="kk-KZ"/>
        </w:rPr>
        <w:t xml:space="preserve"> әдістемелік тақырыбы бойынша жұмыс істеймін. </w:t>
      </w:r>
      <w:r w:rsidRPr="009C412B">
        <w:rPr>
          <w:rFonts w:ascii="Times New Roman" w:hAnsi="Times New Roman" w:cs="Times New Roman"/>
          <w:sz w:val="28"/>
          <w:szCs w:val="28"/>
          <w:lang w:val="kk-KZ"/>
        </w:rPr>
        <w:t xml:space="preserve">Жаңа білім стандарттары </w:t>
      </w:r>
      <w:r w:rsidRPr="005736A1">
        <w:rPr>
          <w:rFonts w:ascii="Times New Roman" w:hAnsi="Times New Roman" w:cs="Times New Roman"/>
          <w:sz w:val="28"/>
          <w:szCs w:val="28"/>
          <w:lang w:val="kk-KZ"/>
        </w:rPr>
        <w:t xml:space="preserve">бойынша «Үшінші (базалық) деңгей» бағдарламасы бойынша 2015 жылы курстан өттім. </w:t>
      </w:r>
    </w:p>
    <w:p w:rsidR="007F6248" w:rsidRPr="005736A1" w:rsidRDefault="007F6248" w:rsidP="007F6248">
      <w:pPr>
        <w:pStyle w:val="a4"/>
        <w:spacing w:before="0" w:beforeAutospacing="0" w:after="0" w:afterAutospacing="0" w:line="360" w:lineRule="auto"/>
        <w:jc w:val="both"/>
        <w:rPr>
          <w:sz w:val="28"/>
          <w:szCs w:val="28"/>
          <w:lang w:val="kk-KZ"/>
        </w:rPr>
      </w:pPr>
      <w:r w:rsidRPr="005736A1">
        <w:rPr>
          <w:sz w:val="28"/>
          <w:szCs w:val="28"/>
          <w:lang w:val="kk-KZ"/>
        </w:rPr>
        <w:t xml:space="preserve">Қазақстан Республикасы өзінің ғылыми техникалық, экономикалық, ресурстық және рухани дамуының жаңа деңгейіне бағытталуда. Республика өміріндегі бұл өзгерістер, сөз жоқ, білім беру саласына, соның ішінде мектепте оқушыларды дара тұлға етіп тәрбиелеу ісіне де әсерін тигізуде. Сондықтан мектеп оқушыларын ғылыми білімінің қоғамдық қажетті деңгейімен қамтамасыз ету, оларды отандық, ұлттық және әлемдік мәдениет арналарынан сусындату – басты міндет болып қала береді. Өйткені егемендің елдің ертеңі оқу-білімнің тереңдігімен өлшенеді. Толассыз, үздіксіз өзгеріп тұрған әлем адамнан да қабілет пен қажеттіліктерді толассыз дамытуды талап етеді. Осыған байланысты мектептегі оқушыларды дара тұлға етіп тәрбиелеу үшін жүргізілетін жұмыстардың </w:t>
      </w:r>
    </w:p>
    <w:p w:rsidR="007F6248" w:rsidRPr="007F6248" w:rsidRDefault="007F6248" w:rsidP="007F6248">
      <w:pPr>
        <w:pStyle w:val="a4"/>
        <w:spacing w:before="0" w:beforeAutospacing="0" w:after="0" w:afterAutospacing="0" w:line="360" w:lineRule="auto"/>
        <w:jc w:val="both"/>
        <w:rPr>
          <w:rFonts w:ascii="Arial" w:hAnsi="Arial" w:cs="Arial"/>
          <w:b/>
          <w:sz w:val="28"/>
          <w:szCs w:val="28"/>
          <w:lang w:val="kk-KZ"/>
        </w:rPr>
      </w:pPr>
      <w:r w:rsidRPr="007F6248">
        <w:rPr>
          <w:b/>
          <w:sz w:val="28"/>
          <w:szCs w:val="28"/>
          <w:lang w:val="kk-KZ"/>
        </w:rPr>
        <w:t>мақсаты мынадай болуы тиіс:</w:t>
      </w:r>
    </w:p>
    <w:p w:rsidR="007F6248" w:rsidRPr="005736A1" w:rsidRDefault="007F6248" w:rsidP="007F6248">
      <w:pPr>
        <w:pStyle w:val="a4"/>
        <w:numPr>
          <w:ilvl w:val="0"/>
          <w:numId w:val="1"/>
        </w:numPr>
        <w:spacing w:before="0" w:beforeAutospacing="0" w:after="0" w:afterAutospacing="0" w:line="360" w:lineRule="auto"/>
        <w:jc w:val="both"/>
        <w:rPr>
          <w:rFonts w:ascii="Arial" w:hAnsi="Arial" w:cs="Arial"/>
          <w:sz w:val="28"/>
          <w:szCs w:val="28"/>
          <w:lang w:val="kk-KZ"/>
        </w:rPr>
      </w:pPr>
      <w:r w:rsidRPr="005736A1">
        <w:rPr>
          <w:sz w:val="28"/>
          <w:szCs w:val="28"/>
          <w:lang w:val="kk-KZ"/>
        </w:rPr>
        <w:t>Оқушыларды өзгермелі өмірде қорықпай, еркін өмір сүруге бағыттау.</w:t>
      </w:r>
    </w:p>
    <w:p w:rsidR="007F6248" w:rsidRPr="005736A1" w:rsidRDefault="007F6248" w:rsidP="007F6248">
      <w:pPr>
        <w:pStyle w:val="a4"/>
        <w:numPr>
          <w:ilvl w:val="0"/>
          <w:numId w:val="1"/>
        </w:numPr>
        <w:spacing w:before="0" w:beforeAutospacing="0" w:after="0" w:afterAutospacing="0" w:line="360" w:lineRule="auto"/>
        <w:jc w:val="both"/>
        <w:rPr>
          <w:rFonts w:ascii="Arial" w:hAnsi="Arial" w:cs="Arial"/>
          <w:sz w:val="28"/>
          <w:szCs w:val="28"/>
          <w:lang w:val="kk-KZ"/>
        </w:rPr>
      </w:pPr>
      <w:r w:rsidRPr="005736A1">
        <w:rPr>
          <w:sz w:val="28"/>
          <w:szCs w:val="28"/>
          <w:lang w:val="kk-KZ"/>
        </w:rPr>
        <w:t>Білім мен білігіне сай келетін бағдар таңдап алатындай дәрежеде тәрбиелеу.</w:t>
      </w:r>
    </w:p>
    <w:p w:rsidR="007F6248" w:rsidRPr="005736A1" w:rsidRDefault="007F6248" w:rsidP="007F6248">
      <w:pPr>
        <w:pStyle w:val="a4"/>
        <w:numPr>
          <w:ilvl w:val="0"/>
          <w:numId w:val="1"/>
        </w:numPr>
        <w:spacing w:before="0" w:beforeAutospacing="0" w:after="0" w:afterAutospacing="0" w:line="360" w:lineRule="auto"/>
        <w:jc w:val="both"/>
        <w:rPr>
          <w:rFonts w:ascii="Arial" w:hAnsi="Arial" w:cs="Arial"/>
          <w:sz w:val="28"/>
          <w:szCs w:val="28"/>
          <w:lang w:val="kk-KZ"/>
        </w:rPr>
      </w:pPr>
      <w:r w:rsidRPr="005736A1">
        <w:rPr>
          <w:sz w:val="28"/>
          <w:szCs w:val="28"/>
          <w:lang w:val="kk-KZ"/>
        </w:rPr>
        <w:t>Өз бетінше жұмыс істеу дағдыларын қалыптастыру, дамыту.</w:t>
      </w:r>
    </w:p>
    <w:p w:rsidR="007F6248" w:rsidRPr="005736A1" w:rsidRDefault="007F6248" w:rsidP="007F6248">
      <w:pPr>
        <w:pStyle w:val="a4"/>
        <w:numPr>
          <w:ilvl w:val="0"/>
          <w:numId w:val="1"/>
        </w:numPr>
        <w:spacing w:before="0" w:beforeAutospacing="0" w:after="0" w:afterAutospacing="0" w:line="360" w:lineRule="auto"/>
        <w:jc w:val="both"/>
        <w:rPr>
          <w:rFonts w:ascii="Arial" w:hAnsi="Arial" w:cs="Arial"/>
          <w:sz w:val="28"/>
          <w:szCs w:val="28"/>
        </w:rPr>
      </w:pPr>
      <w:proofErr w:type="spellStart"/>
      <w:r w:rsidRPr="005736A1">
        <w:rPr>
          <w:sz w:val="28"/>
          <w:szCs w:val="28"/>
        </w:rPr>
        <w:t>Аналитикалық</w:t>
      </w:r>
      <w:proofErr w:type="spellEnd"/>
      <w:r w:rsidRPr="005736A1">
        <w:rPr>
          <w:sz w:val="28"/>
          <w:szCs w:val="28"/>
        </w:rPr>
        <w:t xml:space="preserve"> </w:t>
      </w:r>
      <w:proofErr w:type="spellStart"/>
      <w:r w:rsidRPr="005736A1">
        <w:rPr>
          <w:sz w:val="28"/>
          <w:szCs w:val="28"/>
        </w:rPr>
        <w:t>ойлау</w:t>
      </w:r>
      <w:proofErr w:type="spellEnd"/>
      <w:r w:rsidRPr="005736A1">
        <w:rPr>
          <w:sz w:val="28"/>
          <w:szCs w:val="28"/>
        </w:rPr>
        <w:t xml:space="preserve"> </w:t>
      </w:r>
      <w:proofErr w:type="spellStart"/>
      <w:r w:rsidRPr="005736A1">
        <w:rPr>
          <w:sz w:val="28"/>
          <w:szCs w:val="28"/>
        </w:rPr>
        <w:t>қабілетін</w:t>
      </w:r>
      <w:proofErr w:type="spellEnd"/>
      <w:r w:rsidRPr="005736A1">
        <w:rPr>
          <w:sz w:val="28"/>
          <w:szCs w:val="28"/>
        </w:rPr>
        <w:t xml:space="preserve"> </w:t>
      </w:r>
      <w:proofErr w:type="spellStart"/>
      <w:r w:rsidRPr="005736A1">
        <w:rPr>
          <w:sz w:val="28"/>
          <w:szCs w:val="28"/>
        </w:rPr>
        <w:t>дамыту</w:t>
      </w:r>
      <w:proofErr w:type="spellEnd"/>
      <w:r w:rsidRPr="005736A1">
        <w:rPr>
          <w:sz w:val="28"/>
          <w:szCs w:val="28"/>
        </w:rPr>
        <w:t>.</w:t>
      </w:r>
    </w:p>
    <w:p w:rsidR="007F6248" w:rsidRPr="005736A1" w:rsidRDefault="007F6248" w:rsidP="007F6248">
      <w:pPr>
        <w:pStyle w:val="a4"/>
        <w:spacing w:before="0" w:beforeAutospacing="0" w:after="0" w:afterAutospacing="0" w:line="360" w:lineRule="auto"/>
        <w:jc w:val="both"/>
        <w:rPr>
          <w:rFonts w:ascii="Arial" w:hAnsi="Arial" w:cs="Arial"/>
          <w:sz w:val="28"/>
          <w:szCs w:val="28"/>
        </w:rPr>
      </w:pPr>
      <w:r w:rsidRPr="005736A1">
        <w:rPr>
          <w:sz w:val="28"/>
          <w:szCs w:val="28"/>
        </w:rPr>
        <w:t xml:space="preserve">Жеке </w:t>
      </w:r>
      <w:proofErr w:type="spellStart"/>
      <w:r w:rsidRPr="005736A1">
        <w:rPr>
          <w:sz w:val="28"/>
          <w:szCs w:val="28"/>
        </w:rPr>
        <w:t>адамның</w:t>
      </w:r>
      <w:proofErr w:type="spellEnd"/>
      <w:r w:rsidRPr="005736A1">
        <w:rPr>
          <w:sz w:val="28"/>
          <w:szCs w:val="28"/>
        </w:rPr>
        <w:t xml:space="preserve"> </w:t>
      </w:r>
      <w:proofErr w:type="spellStart"/>
      <w:r w:rsidRPr="005736A1">
        <w:rPr>
          <w:sz w:val="28"/>
          <w:szCs w:val="28"/>
        </w:rPr>
        <w:t>қалыптасуына</w:t>
      </w:r>
      <w:proofErr w:type="spellEnd"/>
      <w:r w:rsidRPr="005736A1">
        <w:rPr>
          <w:sz w:val="28"/>
          <w:szCs w:val="28"/>
        </w:rPr>
        <w:t xml:space="preserve"> </w:t>
      </w:r>
      <w:proofErr w:type="spellStart"/>
      <w:r w:rsidRPr="005736A1">
        <w:rPr>
          <w:sz w:val="28"/>
          <w:szCs w:val="28"/>
        </w:rPr>
        <w:t>табиғи</w:t>
      </w:r>
      <w:proofErr w:type="spellEnd"/>
      <w:r w:rsidRPr="005736A1">
        <w:rPr>
          <w:sz w:val="28"/>
          <w:szCs w:val="28"/>
        </w:rPr>
        <w:t xml:space="preserve"> </w:t>
      </w:r>
      <w:proofErr w:type="spellStart"/>
      <w:r w:rsidRPr="005736A1">
        <w:rPr>
          <w:sz w:val="28"/>
          <w:szCs w:val="28"/>
        </w:rPr>
        <w:t>және</w:t>
      </w:r>
      <w:proofErr w:type="spellEnd"/>
      <w:r w:rsidRPr="005736A1">
        <w:rPr>
          <w:sz w:val="28"/>
          <w:szCs w:val="28"/>
        </w:rPr>
        <w:t xml:space="preserve"> </w:t>
      </w:r>
      <w:proofErr w:type="spellStart"/>
      <w:r w:rsidRPr="005736A1">
        <w:rPr>
          <w:sz w:val="28"/>
          <w:szCs w:val="28"/>
        </w:rPr>
        <w:t>әлеуметтік</w:t>
      </w:r>
      <w:proofErr w:type="spellEnd"/>
      <w:r w:rsidRPr="005736A1">
        <w:rPr>
          <w:sz w:val="28"/>
          <w:szCs w:val="28"/>
        </w:rPr>
        <w:t xml:space="preserve"> орта </w:t>
      </w:r>
      <w:proofErr w:type="spellStart"/>
      <w:r w:rsidRPr="005736A1">
        <w:rPr>
          <w:sz w:val="28"/>
          <w:szCs w:val="28"/>
        </w:rPr>
        <w:t>ықпал</w:t>
      </w:r>
      <w:proofErr w:type="spellEnd"/>
      <w:r w:rsidRPr="005736A1">
        <w:rPr>
          <w:sz w:val="28"/>
          <w:szCs w:val="28"/>
        </w:rPr>
        <w:t xml:space="preserve"> </w:t>
      </w:r>
      <w:proofErr w:type="spellStart"/>
      <w:r w:rsidRPr="005736A1">
        <w:rPr>
          <w:sz w:val="28"/>
          <w:szCs w:val="28"/>
        </w:rPr>
        <w:t>жасайтынын</w:t>
      </w:r>
      <w:proofErr w:type="spellEnd"/>
      <w:r w:rsidRPr="005736A1">
        <w:rPr>
          <w:sz w:val="28"/>
          <w:szCs w:val="28"/>
        </w:rPr>
        <w:t xml:space="preserve"> </w:t>
      </w:r>
      <w:proofErr w:type="spellStart"/>
      <w:r w:rsidRPr="005736A1">
        <w:rPr>
          <w:sz w:val="28"/>
          <w:szCs w:val="28"/>
        </w:rPr>
        <w:t>ескерсек</w:t>
      </w:r>
      <w:proofErr w:type="spellEnd"/>
      <w:r w:rsidRPr="005736A1">
        <w:rPr>
          <w:sz w:val="28"/>
          <w:szCs w:val="28"/>
        </w:rPr>
        <w:t xml:space="preserve">, </w:t>
      </w:r>
      <w:proofErr w:type="spellStart"/>
      <w:r w:rsidRPr="005736A1">
        <w:rPr>
          <w:sz w:val="28"/>
          <w:szCs w:val="28"/>
        </w:rPr>
        <w:t>берілетін</w:t>
      </w:r>
      <w:proofErr w:type="spellEnd"/>
      <w:r w:rsidRPr="005736A1">
        <w:rPr>
          <w:sz w:val="28"/>
          <w:szCs w:val="28"/>
        </w:rPr>
        <w:t xml:space="preserve"> </w:t>
      </w:r>
      <w:proofErr w:type="spellStart"/>
      <w:r w:rsidRPr="005736A1">
        <w:rPr>
          <w:sz w:val="28"/>
          <w:szCs w:val="28"/>
        </w:rPr>
        <w:t>білімді</w:t>
      </w:r>
      <w:proofErr w:type="spellEnd"/>
      <w:r w:rsidRPr="005736A1">
        <w:rPr>
          <w:sz w:val="28"/>
          <w:szCs w:val="28"/>
        </w:rPr>
        <w:t xml:space="preserve"> </w:t>
      </w:r>
      <w:proofErr w:type="spellStart"/>
      <w:r w:rsidRPr="005736A1">
        <w:rPr>
          <w:sz w:val="28"/>
          <w:szCs w:val="28"/>
        </w:rPr>
        <w:t>ізгілендіру</w:t>
      </w:r>
      <w:proofErr w:type="spellEnd"/>
      <w:r w:rsidRPr="005736A1">
        <w:rPr>
          <w:sz w:val="28"/>
          <w:szCs w:val="28"/>
        </w:rPr>
        <w:t xml:space="preserve">, </w:t>
      </w:r>
      <w:proofErr w:type="spellStart"/>
      <w:r w:rsidRPr="005736A1">
        <w:rPr>
          <w:sz w:val="28"/>
          <w:szCs w:val="28"/>
        </w:rPr>
        <w:t>әсіресе</w:t>
      </w:r>
      <w:proofErr w:type="spellEnd"/>
      <w:r w:rsidRPr="005736A1">
        <w:rPr>
          <w:sz w:val="28"/>
          <w:szCs w:val="28"/>
        </w:rPr>
        <w:t xml:space="preserve"> химия </w:t>
      </w:r>
      <w:proofErr w:type="spellStart"/>
      <w:r w:rsidRPr="005736A1">
        <w:rPr>
          <w:sz w:val="28"/>
          <w:szCs w:val="28"/>
        </w:rPr>
        <w:t>мазмұнын</w:t>
      </w:r>
      <w:proofErr w:type="spellEnd"/>
      <w:r w:rsidRPr="005736A1">
        <w:rPr>
          <w:sz w:val="28"/>
          <w:szCs w:val="28"/>
        </w:rPr>
        <w:t xml:space="preserve"> осы </w:t>
      </w:r>
      <w:proofErr w:type="spellStart"/>
      <w:r w:rsidRPr="005736A1">
        <w:rPr>
          <w:sz w:val="28"/>
          <w:szCs w:val="28"/>
        </w:rPr>
        <w:t>бағытта</w:t>
      </w:r>
      <w:proofErr w:type="spellEnd"/>
      <w:r w:rsidRPr="005736A1">
        <w:rPr>
          <w:sz w:val="28"/>
          <w:szCs w:val="28"/>
        </w:rPr>
        <w:t xml:space="preserve"> </w:t>
      </w:r>
      <w:proofErr w:type="spellStart"/>
      <w:r w:rsidRPr="005736A1">
        <w:rPr>
          <w:sz w:val="28"/>
          <w:szCs w:val="28"/>
        </w:rPr>
        <w:t>жүзеге</w:t>
      </w:r>
      <w:proofErr w:type="spellEnd"/>
      <w:r w:rsidRPr="005736A1">
        <w:rPr>
          <w:sz w:val="28"/>
          <w:szCs w:val="28"/>
        </w:rPr>
        <w:t xml:space="preserve"> </w:t>
      </w:r>
      <w:proofErr w:type="spellStart"/>
      <w:r w:rsidRPr="005736A1">
        <w:rPr>
          <w:sz w:val="28"/>
          <w:szCs w:val="28"/>
        </w:rPr>
        <w:t>асыруда</w:t>
      </w:r>
      <w:proofErr w:type="spellEnd"/>
      <w:r w:rsidRPr="005736A1">
        <w:rPr>
          <w:sz w:val="28"/>
          <w:szCs w:val="28"/>
        </w:rPr>
        <w:t xml:space="preserve"> </w:t>
      </w:r>
      <w:proofErr w:type="spellStart"/>
      <w:r w:rsidRPr="005736A1">
        <w:rPr>
          <w:sz w:val="28"/>
          <w:szCs w:val="28"/>
        </w:rPr>
        <w:t>мүмкіндіктері</w:t>
      </w:r>
      <w:proofErr w:type="spellEnd"/>
      <w:r w:rsidRPr="005736A1">
        <w:rPr>
          <w:sz w:val="28"/>
          <w:szCs w:val="28"/>
        </w:rPr>
        <w:t xml:space="preserve"> </w:t>
      </w:r>
      <w:proofErr w:type="spellStart"/>
      <w:r w:rsidRPr="005736A1">
        <w:rPr>
          <w:sz w:val="28"/>
          <w:szCs w:val="28"/>
        </w:rPr>
        <w:t>молдығын</w:t>
      </w:r>
      <w:proofErr w:type="spellEnd"/>
      <w:r w:rsidRPr="005736A1">
        <w:rPr>
          <w:sz w:val="28"/>
          <w:szCs w:val="28"/>
        </w:rPr>
        <w:t xml:space="preserve"> </w:t>
      </w:r>
      <w:proofErr w:type="spellStart"/>
      <w:r w:rsidRPr="005736A1">
        <w:rPr>
          <w:sz w:val="28"/>
          <w:szCs w:val="28"/>
        </w:rPr>
        <w:t>байқаймыз</w:t>
      </w:r>
      <w:proofErr w:type="spellEnd"/>
      <w:r w:rsidRPr="005736A1">
        <w:rPr>
          <w:sz w:val="28"/>
          <w:szCs w:val="28"/>
        </w:rPr>
        <w:t xml:space="preserve">. </w:t>
      </w:r>
      <w:proofErr w:type="spellStart"/>
      <w:r w:rsidRPr="005736A1">
        <w:rPr>
          <w:sz w:val="28"/>
          <w:szCs w:val="28"/>
        </w:rPr>
        <w:t>Себебі</w:t>
      </w:r>
      <w:proofErr w:type="spellEnd"/>
      <w:r w:rsidRPr="005736A1">
        <w:rPr>
          <w:sz w:val="28"/>
          <w:szCs w:val="28"/>
        </w:rPr>
        <w:t xml:space="preserve">, </w:t>
      </w:r>
      <w:proofErr w:type="spellStart"/>
      <w:r w:rsidRPr="005736A1">
        <w:rPr>
          <w:sz w:val="28"/>
          <w:szCs w:val="28"/>
        </w:rPr>
        <w:t>адам</w:t>
      </w:r>
      <w:proofErr w:type="spellEnd"/>
      <w:r w:rsidRPr="005736A1">
        <w:rPr>
          <w:sz w:val="28"/>
          <w:szCs w:val="28"/>
        </w:rPr>
        <w:t xml:space="preserve">, </w:t>
      </w:r>
      <w:proofErr w:type="spellStart"/>
      <w:r w:rsidRPr="005736A1">
        <w:rPr>
          <w:sz w:val="28"/>
          <w:szCs w:val="28"/>
        </w:rPr>
        <w:t>табиғат</w:t>
      </w:r>
      <w:proofErr w:type="spellEnd"/>
      <w:r w:rsidRPr="005736A1">
        <w:rPr>
          <w:sz w:val="28"/>
          <w:szCs w:val="28"/>
        </w:rPr>
        <w:t xml:space="preserve">, </w:t>
      </w:r>
      <w:proofErr w:type="spellStart"/>
      <w:r w:rsidRPr="005736A1">
        <w:rPr>
          <w:sz w:val="28"/>
          <w:szCs w:val="28"/>
        </w:rPr>
        <w:t>қоғам</w:t>
      </w:r>
      <w:proofErr w:type="spellEnd"/>
      <w:r w:rsidRPr="005736A1">
        <w:rPr>
          <w:sz w:val="28"/>
          <w:szCs w:val="28"/>
        </w:rPr>
        <w:t xml:space="preserve"> </w:t>
      </w:r>
      <w:proofErr w:type="spellStart"/>
      <w:r w:rsidRPr="005736A1">
        <w:rPr>
          <w:sz w:val="28"/>
          <w:szCs w:val="28"/>
        </w:rPr>
        <w:t>бір-бірімен</w:t>
      </w:r>
      <w:proofErr w:type="spellEnd"/>
      <w:r w:rsidRPr="005736A1">
        <w:rPr>
          <w:sz w:val="28"/>
          <w:szCs w:val="28"/>
        </w:rPr>
        <w:t xml:space="preserve"> </w:t>
      </w:r>
      <w:proofErr w:type="spellStart"/>
      <w:r w:rsidRPr="005736A1">
        <w:rPr>
          <w:sz w:val="28"/>
          <w:szCs w:val="28"/>
        </w:rPr>
        <w:t>тығыз</w:t>
      </w:r>
      <w:proofErr w:type="spellEnd"/>
      <w:r w:rsidRPr="005736A1">
        <w:rPr>
          <w:sz w:val="28"/>
          <w:szCs w:val="28"/>
        </w:rPr>
        <w:t xml:space="preserve"> </w:t>
      </w:r>
      <w:proofErr w:type="spellStart"/>
      <w:r w:rsidRPr="005736A1">
        <w:rPr>
          <w:sz w:val="28"/>
          <w:szCs w:val="28"/>
        </w:rPr>
        <w:t>байланысты</w:t>
      </w:r>
      <w:proofErr w:type="spellEnd"/>
      <w:r w:rsidRPr="005736A1">
        <w:rPr>
          <w:sz w:val="28"/>
          <w:szCs w:val="28"/>
        </w:rPr>
        <w:t xml:space="preserve">. </w:t>
      </w:r>
      <w:proofErr w:type="spellStart"/>
      <w:r w:rsidRPr="005736A1">
        <w:rPr>
          <w:sz w:val="28"/>
          <w:szCs w:val="28"/>
        </w:rPr>
        <w:t>Адамның</w:t>
      </w:r>
      <w:proofErr w:type="spellEnd"/>
      <w:r w:rsidRPr="005736A1">
        <w:rPr>
          <w:sz w:val="28"/>
          <w:szCs w:val="28"/>
        </w:rPr>
        <w:t xml:space="preserve"> </w:t>
      </w:r>
      <w:proofErr w:type="spellStart"/>
      <w:r w:rsidRPr="005736A1">
        <w:rPr>
          <w:sz w:val="28"/>
          <w:szCs w:val="28"/>
        </w:rPr>
        <w:t>дамып</w:t>
      </w:r>
      <w:proofErr w:type="spellEnd"/>
      <w:r w:rsidRPr="005736A1">
        <w:rPr>
          <w:sz w:val="28"/>
          <w:szCs w:val="28"/>
        </w:rPr>
        <w:t xml:space="preserve"> </w:t>
      </w:r>
      <w:proofErr w:type="spellStart"/>
      <w:r w:rsidRPr="005736A1">
        <w:rPr>
          <w:sz w:val="28"/>
          <w:szCs w:val="28"/>
        </w:rPr>
        <w:t>жетілуіне</w:t>
      </w:r>
      <w:proofErr w:type="spellEnd"/>
      <w:r w:rsidRPr="005736A1">
        <w:rPr>
          <w:sz w:val="28"/>
          <w:szCs w:val="28"/>
        </w:rPr>
        <w:t xml:space="preserve"> </w:t>
      </w:r>
      <w:proofErr w:type="spellStart"/>
      <w:r w:rsidRPr="005736A1">
        <w:rPr>
          <w:sz w:val="28"/>
          <w:szCs w:val="28"/>
        </w:rPr>
        <w:t>мүмкіндік</w:t>
      </w:r>
      <w:proofErr w:type="spellEnd"/>
      <w:r w:rsidRPr="005736A1">
        <w:rPr>
          <w:sz w:val="28"/>
          <w:szCs w:val="28"/>
        </w:rPr>
        <w:t xml:space="preserve"> </w:t>
      </w:r>
      <w:proofErr w:type="spellStart"/>
      <w:r w:rsidRPr="005736A1">
        <w:rPr>
          <w:sz w:val="28"/>
          <w:szCs w:val="28"/>
        </w:rPr>
        <w:lastRenderedPageBreak/>
        <w:t>туғызатын</w:t>
      </w:r>
      <w:proofErr w:type="spellEnd"/>
      <w:r w:rsidRPr="005736A1">
        <w:rPr>
          <w:sz w:val="28"/>
          <w:szCs w:val="28"/>
        </w:rPr>
        <w:t xml:space="preserve"> орта </w:t>
      </w:r>
      <w:proofErr w:type="spellStart"/>
      <w:r w:rsidRPr="005736A1">
        <w:rPr>
          <w:sz w:val="28"/>
          <w:szCs w:val="28"/>
        </w:rPr>
        <w:t>болса</w:t>
      </w:r>
      <w:proofErr w:type="spellEnd"/>
      <w:r w:rsidRPr="005736A1">
        <w:rPr>
          <w:sz w:val="28"/>
          <w:szCs w:val="28"/>
        </w:rPr>
        <w:t xml:space="preserve">, </w:t>
      </w:r>
      <w:proofErr w:type="spellStart"/>
      <w:r w:rsidRPr="005736A1">
        <w:rPr>
          <w:sz w:val="28"/>
          <w:szCs w:val="28"/>
        </w:rPr>
        <w:t>сол</w:t>
      </w:r>
      <w:proofErr w:type="spellEnd"/>
      <w:r w:rsidRPr="005736A1">
        <w:rPr>
          <w:sz w:val="28"/>
          <w:szCs w:val="28"/>
        </w:rPr>
        <w:t xml:space="preserve"> </w:t>
      </w:r>
      <w:proofErr w:type="spellStart"/>
      <w:r w:rsidRPr="005736A1">
        <w:rPr>
          <w:sz w:val="28"/>
          <w:szCs w:val="28"/>
        </w:rPr>
        <w:t>қоршаған</w:t>
      </w:r>
      <w:proofErr w:type="spellEnd"/>
      <w:r w:rsidRPr="005736A1">
        <w:rPr>
          <w:sz w:val="28"/>
          <w:szCs w:val="28"/>
        </w:rPr>
        <w:t xml:space="preserve"> </w:t>
      </w:r>
      <w:proofErr w:type="spellStart"/>
      <w:r w:rsidRPr="005736A1">
        <w:rPr>
          <w:sz w:val="28"/>
          <w:szCs w:val="28"/>
        </w:rPr>
        <w:t>орнаның</w:t>
      </w:r>
      <w:proofErr w:type="spellEnd"/>
      <w:r w:rsidRPr="005736A1">
        <w:rPr>
          <w:sz w:val="28"/>
          <w:szCs w:val="28"/>
        </w:rPr>
        <w:t xml:space="preserve"> </w:t>
      </w:r>
      <w:proofErr w:type="spellStart"/>
      <w:r w:rsidRPr="005736A1">
        <w:rPr>
          <w:sz w:val="28"/>
          <w:szCs w:val="28"/>
        </w:rPr>
        <w:t>табиғат</w:t>
      </w:r>
      <w:proofErr w:type="spellEnd"/>
      <w:r w:rsidRPr="005736A1">
        <w:rPr>
          <w:sz w:val="28"/>
          <w:szCs w:val="28"/>
        </w:rPr>
        <w:t xml:space="preserve"> </w:t>
      </w:r>
      <w:proofErr w:type="spellStart"/>
      <w:r w:rsidRPr="005736A1">
        <w:rPr>
          <w:sz w:val="28"/>
          <w:szCs w:val="28"/>
        </w:rPr>
        <w:t>байлықтарын</w:t>
      </w:r>
      <w:proofErr w:type="spellEnd"/>
      <w:r w:rsidRPr="005736A1">
        <w:rPr>
          <w:sz w:val="28"/>
          <w:szCs w:val="28"/>
        </w:rPr>
        <w:t xml:space="preserve">, </w:t>
      </w:r>
      <w:proofErr w:type="spellStart"/>
      <w:r w:rsidRPr="005736A1">
        <w:rPr>
          <w:sz w:val="28"/>
          <w:szCs w:val="28"/>
        </w:rPr>
        <w:t>табиғи</w:t>
      </w:r>
      <w:proofErr w:type="spellEnd"/>
      <w:r w:rsidRPr="005736A1">
        <w:rPr>
          <w:sz w:val="28"/>
          <w:szCs w:val="28"/>
        </w:rPr>
        <w:t xml:space="preserve"> </w:t>
      </w:r>
      <w:proofErr w:type="spellStart"/>
      <w:r w:rsidRPr="005736A1">
        <w:rPr>
          <w:sz w:val="28"/>
          <w:szCs w:val="28"/>
        </w:rPr>
        <w:t>жағдайларын</w:t>
      </w:r>
      <w:proofErr w:type="spellEnd"/>
      <w:r w:rsidRPr="005736A1">
        <w:rPr>
          <w:sz w:val="28"/>
          <w:szCs w:val="28"/>
        </w:rPr>
        <w:t xml:space="preserve"> </w:t>
      </w:r>
      <w:proofErr w:type="spellStart"/>
      <w:r w:rsidRPr="005736A1">
        <w:rPr>
          <w:sz w:val="28"/>
          <w:szCs w:val="28"/>
        </w:rPr>
        <w:t>мектепте</w:t>
      </w:r>
      <w:proofErr w:type="spellEnd"/>
      <w:r w:rsidRPr="005736A1">
        <w:rPr>
          <w:sz w:val="28"/>
          <w:szCs w:val="28"/>
        </w:rPr>
        <w:t xml:space="preserve"> </w:t>
      </w:r>
      <w:proofErr w:type="spellStart"/>
      <w:r w:rsidRPr="005736A1">
        <w:rPr>
          <w:sz w:val="28"/>
          <w:szCs w:val="28"/>
        </w:rPr>
        <w:t>оқытып</w:t>
      </w:r>
      <w:proofErr w:type="spellEnd"/>
      <w:r w:rsidRPr="005736A1">
        <w:rPr>
          <w:sz w:val="28"/>
          <w:szCs w:val="28"/>
        </w:rPr>
        <w:t xml:space="preserve"> </w:t>
      </w:r>
      <w:proofErr w:type="spellStart"/>
      <w:r w:rsidRPr="005736A1">
        <w:rPr>
          <w:sz w:val="28"/>
          <w:szCs w:val="28"/>
        </w:rPr>
        <w:t>үйрететін</w:t>
      </w:r>
      <w:proofErr w:type="spellEnd"/>
      <w:r w:rsidRPr="005736A1">
        <w:rPr>
          <w:sz w:val="28"/>
          <w:szCs w:val="28"/>
        </w:rPr>
        <w:t xml:space="preserve"> </w:t>
      </w:r>
      <w:proofErr w:type="spellStart"/>
      <w:r w:rsidRPr="005736A1">
        <w:rPr>
          <w:sz w:val="28"/>
          <w:szCs w:val="28"/>
        </w:rPr>
        <w:t>пән</w:t>
      </w:r>
      <w:proofErr w:type="spellEnd"/>
      <w:r w:rsidRPr="005736A1">
        <w:rPr>
          <w:sz w:val="28"/>
          <w:szCs w:val="28"/>
        </w:rPr>
        <w:t xml:space="preserve"> – химия.</w:t>
      </w:r>
    </w:p>
    <w:p w:rsidR="007F6248" w:rsidRPr="005736A1" w:rsidRDefault="007F6248" w:rsidP="007F6248">
      <w:pPr>
        <w:pStyle w:val="a4"/>
        <w:spacing w:before="0" w:beforeAutospacing="0" w:after="0" w:afterAutospacing="0" w:line="360" w:lineRule="auto"/>
        <w:jc w:val="both"/>
        <w:rPr>
          <w:sz w:val="28"/>
          <w:szCs w:val="28"/>
          <w:lang w:val="kk-KZ"/>
        </w:rPr>
      </w:pPr>
      <w:proofErr w:type="spellStart"/>
      <w:r w:rsidRPr="005736A1">
        <w:rPr>
          <w:sz w:val="28"/>
          <w:szCs w:val="28"/>
        </w:rPr>
        <w:t>Қазақстан</w:t>
      </w:r>
      <w:proofErr w:type="spellEnd"/>
      <w:r w:rsidRPr="005736A1">
        <w:rPr>
          <w:sz w:val="28"/>
          <w:szCs w:val="28"/>
        </w:rPr>
        <w:t xml:space="preserve"> </w:t>
      </w:r>
      <w:proofErr w:type="spellStart"/>
      <w:r w:rsidRPr="005736A1">
        <w:rPr>
          <w:sz w:val="28"/>
          <w:szCs w:val="28"/>
        </w:rPr>
        <w:t>Республикасының</w:t>
      </w:r>
      <w:proofErr w:type="spellEnd"/>
      <w:r w:rsidRPr="005736A1">
        <w:rPr>
          <w:sz w:val="28"/>
          <w:szCs w:val="28"/>
        </w:rPr>
        <w:t xml:space="preserve"> </w:t>
      </w:r>
      <w:proofErr w:type="spellStart"/>
      <w:r w:rsidRPr="005736A1">
        <w:rPr>
          <w:sz w:val="28"/>
          <w:szCs w:val="28"/>
        </w:rPr>
        <w:t>Президенті</w:t>
      </w:r>
      <w:proofErr w:type="spellEnd"/>
      <w:r w:rsidRPr="005736A1">
        <w:rPr>
          <w:sz w:val="28"/>
          <w:szCs w:val="28"/>
        </w:rPr>
        <w:t xml:space="preserve"> Н.Ә. </w:t>
      </w:r>
      <w:proofErr w:type="spellStart"/>
      <w:r w:rsidRPr="005736A1">
        <w:rPr>
          <w:sz w:val="28"/>
          <w:szCs w:val="28"/>
        </w:rPr>
        <w:t>Назарбаевтың</w:t>
      </w:r>
      <w:proofErr w:type="spellEnd"/>
      <w:r w:rsidRPr="005736A1">
        <w:rPr>
          <w:sz w:val="28"/>
          <w:szCs w:val="28"/>
        </w:rPr>
        <w:t xml:space="preserve"> </w:t>
      </w:r>
      <w:proofErr w:type="spellStart"/>
      <w:r w:rsidRPr="005736A1">
        <w:rPr>
          <w:sz w:val="28"/>
          <w:szCs w:val="28"/>
        </w:rPr>
        <w:t>бастамасымен</w:t>
      </w:r>
      <w:proofErr w:type="spellEnd"/>
      <w:r w:rsidRPr="005736A1">
        <w:rPr>
          <w:sz w:val="28"/>
          <w:szCs w:val="28"/>
        </w:rPr>
        <w:t xml:space="preserve"> «100 </w:t>
      </w:r>
      <w:proofErr w:type="spellStart"/>
      <w:r w:rsidRPr="005736A1">
        <w:rPr>
          <w:sz w:val="28"/>
          <w:szCs w:val="28"/>
        </w:rPr>
        <w:t>нақты</w:t>
      </w:r>
      <w:proofErr w:type="spellEnd"/>
      <w:r w:rsidRPr="005736A1">
        <w:rPr>
          <w:sz w:val="28"/>
          <w:szCs w:val="28"/>
        </w:rPr>
        <w:t xml:space="preserve"> </w:t>
      </w:r>
      <w:proofErr w:type="spellStart"/>
      <w:r w:rsidRPr="005736A1">
        <w:rPr>
          <w:sz w:val="28"/>
          <w:szCs w:val="28"/>
        </w:rPr>
        <w:t>қадам</w:t>
      </w:r>
      <w:proofErr w:type="spellEnd"/>
      <w:r w:rsidRPr="005736A1">
        <w:rPr>
          <w:sz w:val="28"/>
          <w:szCs w:val="28"/>
        </w:rPr>
        <w:t xml:space="preserve">» </w:t>
      </w:r>
      <w:proofErr w:type="spellStart"/>
      <w:r w:rsidRPr="005736A1">
        <w:rPr>
          <w:sz w:val="28"/>
          <w:szCs w:val="28"/>
        </w:rPr>
        <w:t>Ұлт</w:t>
      </w:r>
      <w:proofErr w:type="spellEnd"/>
      <w:r w:rsidRPr="005736A1">
        <w:rPr>
          <w:sz w:val="28"/>
          <w:szCs w:val="28"/>
        </w:rPr>
        <w:t xml:space="preserve"> </w:t>
      </w:r>
      <w:proofErr w:type="spellStart"/>
      <w:r w:rsidRPr="005736A1">
        <w:rPr>
          <w:sz w:val="28"/>
          <w:szCs w:val="28"/>
        </w:rPr>
        <w:t>жоспарын</w:t>
      </w:r>
      <w:proofErr w:type="spellEnd"/>
      <w:r w:rsidRPr="005736A1">
        <w:rPr>
          <w:sz w:val="28"/>
          <w:szCs w:val="28"/>
        </w:rPr>
        <w:t xml:space="preserve"> </w:t>
      </w:r>
      <w:proofErr w:type="spellStart"/>
      <w:r w:rsidRPr="005736A1">
        <w:rPr>
          <w:sz w:val="28"/>
          <w:szCs w:val="28"/>
        </w:rPr>
        <w:t>іске</w:t>
      </w:r>
      <w:proofErr w:type="spellEnd"/>
      <w:r w:rsidRPr="005736A1">
        <w:rPr>
          <w:sz w:val="28"/>
          <w:szCs w:val="28"/>
        </w:rPr>
        <w:t xml:space="preserve"> </w:t>
      </w:r>
      <w:proofErr w:type="spellStart"/>
      <w:r w:rsidRPr="005736A1">
        <w:rPr>
          <w:sz w:val="28"/>
          <w:szCs w:val="28"/>
        </w:rPr>
        <w:t>асыру</w:t>
      </w:r>
      <w:proofErr w:type="spellEnd"/>
      <w:r w:rsidRPr="005736A1">
        <w:rPr>
          <w:sz w:val="28"/>
          <w:szCs w:val="28"/>
        </w:rPr>
        <w:t xml:space="preserve"> </w:t>
      </w:r>
      <w:proofErr w:type="spellStart"/>
      <w:r w:rsidRPr="005736A1">
        <w:rPr>
          <w:sz w:val="28"/>
          <w:szCs w:val="28"/>
        </w:rPr>
        <w:t>аясында</w:t>
      </w:r>
      <w:proofErr w:type="spellEnd"/>
      <w:r w:rsidRPr="005736A1">
        <w:rPr>
          <w:sz w:val="28"/>
          <w:szCs w:val="28"/>
        </w:rPr>
        <w:t xml:space="preserve"> ЭЫДҰ </w:t>
      </w:r>
      <w:proofErr w:type="spellStart"/>
      <w:r w:rsidRPr="005736A1">
        <w:rPr>
          <w:sz w:val="28"/>
          <w:szCs w:val="28"/>
        </w:rPr>
        <w:t>елдерінің</w:t>
      </w:r>
      <w:proofErr w:type="spellEnd"/>
      <w:r w:rsidRPr="005736A1">
        <w:rPr>
          <w:sz w:val="28"/>
          <w:szCs w:val="28"/>
        </w:rPr>
        <w:t xml:space="preserve"> </w:t>
      </w:r>
      <w:proofErr w:type="spellStart"/>
      <w:r w:rsidRPr="005736A1">
        <w:rPr>
          <w:sz w:val="28"/>
          <w:szCs w:val="28"/>
        </w:rPr>
        <w:t>стандарттары</w:t>
      </w:r>
      <w:proofErr w:type="spellEnd"/>
      <w:r w:rsidRPr="005736A1">
        <w:rPr>
          <w:sz w:val="28"/>
          <w:szCs w:val="28"/>
        </w:rPr>
        <w:t xml:space="preserve"> </w:t>
      </w:r>
      <w:proofErr w:type="spellStart"/>
      <w:r w:rsidRPr="005736A1">
        <w:rPr>
          <w:sz w:val="28"/>
          <w:szCs w:val="28"/>
        </w:rPr>
        <w:t>негізінде</w:t>
      </w:r>
      <w:proofErr w:type="spellEnd"/>
      <w:r w:rsidRPr="005736A1">
        <w:rPr>
          <w:sz w:val="28"/>
          <w:szCs w:val="28"/>
        </w:rPr>
        <w:t xml:space="preserve"> </w:t>
      </w:r>
      <w:proofErr w:type="spellStart"/>
      <w:r w:rsidRPr="005736A1">
        <w:rPr>
          <w:sz w:val="28"/>
          <w:szCs w:val="28"/>
        </w:rPr>
        <w:t>адам</w:t>
      </w:r>
      <w:proofErr w:type="spellEnd"/>
      <w:r w:rsidRPr="005736A1">
        <w:rPr>
          <w:sz w:val="28"/>
          <w:szCs w:val="28"/>
        </w:rPr>
        <w:t xml:space="preserve"> </w:t>
      </w:r>
      <w:proofErr w:type="spellStart"/>
      <w:r w:rsidRPr="005736A1">
        <w:rPr>
          <w:sz w:val="28"/>
          <w:szCs w:val="28"/>
        </w:rPr>
        <w:t>капиталының</w:t>
      </w:r>
      <w:proofErr w:type="spellEnd"/>
      <w:r w:rsidRPr="005736A1">
        <w:rPr>
          <w:sz w:val="28"/>
          <w:szCs w:val="28"/>
        </w:rPr>
        <w:t xml:space="preserve"> </w:t>
      </w:r>
      <w:proofErr w:type="spellStart"/>
      <w:r w:rsidRPr="005736A1">
        <w:rPr>
          <w:sz w:val="28"/>
          <w:szCs w:val="28"/>
        </w:rPr>
        <w:t>сапасын</w:t>
      </w:r>
      <w:proofErr w:type="spellEnd"/>
      <w:r w:rsidRPr="005736A1">
        <w:rPr>
          <w:sz w:val="28"/>
          <w:szCs w:val="28"/>
        </w:rPr>
        <w:t xml:space="preserve"> </w:t>
      </w:r>
      <w:proofErr w:type="spellStart"/>
      <w:r w:rsidRPr="005736A1">
        <w:rPr>
          <w:sz w:val="28"/>
          <w:szCs w:val="28"/>
        </w:rPr>
        <w:t>көтеруге</w:t>
      </w:r>
      <w:proofErr w:type="spellEnd"/>
      <w:r w:rsidRPr="005736A1">
        <w:rPr>
          <w:sz w:val="28"/>
          <w:szCs w:val="28"/>
        </w:rPr>
        <w:t xml:space="preserve"> </w:t>
      </w:r>
      <w:proofErr w:type="spellStart"/>
      <w:r w:rsidRPr="005736A1">
        <w:rPr>
          <w:sz w:val="28"/>
          <w:szCs w:val="28"/>
        </w:rPr>
        <w:t>бағытталған</w:t>
      </w:r>
      <w:proofErr w:type="spellEnd"/>
      <w:r w:rsidRPr="005736A1">
        <w:rPr>
          <w:sz w:val="28"/>
          <w:szCs w:val="28"/>
        </w:rPr>
        <w:t xml:space="preserve"> </w:t>
      </w:r>
      <w:proofErr w:type="spellStart"/>
      <w:r w:rsidRPr="005736A1">
        <w:rPr>
          <w:sz w:val="28"/>
          <w:szCs w:val="28"/>
        </w:rPr>
        <w:t>білім</w:t>
      </w:r>
      <w:proofErr w:type="spellEnd"/>
      <w:r w:rsidRPr="005736A1">
        <w:rPr>
          <w:sz w:val="28"/>
          <w:szCs w:val="28"/>
        </w:rPr>
        <w:t xml:space="preserve"> беру </w:t>
      </w:r>
      <w:proofErr w:type="spellStart"/>
      <w:r w:rsidRPr="005736A1">
        <w:rPr>
          <w:sz w:val="28"/>
          <w:szCs w:val="28"/>
        </w:rPr>
        <w:t>саласындағы</w:t>
      </w:r>
      <w:proofErr w:type="spellEnd"/>
      <w:r w:rsidRPr="005736A1">
        <w:rPr>
          <w:sz w:val="28"/>
          <w:szCs w:val="28"/>
        </w:rPr>
        <w:t xml:space="preserve"> 5 </w:t>
      </w:r>
      <w:proofErr w:type="spellStart"/>
      <w:r w:rsidRPr="005736A1">
        <w:rPr>
          <w:sz w:val="28"/>
          <w:szCs w:val="28"/>
        </w:rPr>
        <w:t>қадам</w:t>
      </w:r>
      <w:proofErr w:type="spellEnd"/>
      <w:r w:rsidRPr="005736A1">
        <w:rPr>
          <w:sz w:val="28"/>
          <w:szCs w:val="28"/>
        </w:rPr>
        <w:t xml:space="preserve"> </w:t>
      </w:r>
      <w:proofErr w:type="spellStart"/>
      <w:r w:rsidRPr="005736A1">
        <w:rPr>
          <w:sz w:val="28"/>
          <w:szCs w:val="28"/>
        </w:rPr>
        <w:t>жоспарланған</w:t>
      </w:r>
      <w:proofErr w:type="spellEnd"/>
      <w:r w:rsidRPr="005736A1">
        <w:rPr>
          <w:sz w:val="28"/>
          <w:szCs w:val="28"/>
        </w:rPr>
        <w:t xml:space="preserve">. </w:t>
      </w:r>
      <w:proofErr w:type="spellStart"/>
      <w:r w:rsidRPr="005736A1">
        <w:rPr>
          <w:sz w:val="28"/>
          <w:szCs w:val="28"/>
        </w:rPr>
        <w:t>Оның</w:t>
      </w:r>
      <w:proofErr w:type="spellEnd"/>
      <w:r w:rsidRPr="005736A1">
        <w:rPr>
          <w:sz w:val="28"/>
          <w:szCs w:val="28"/>
        </w:rPr>
        <w:t xml:space="preserve"> 3-уі </w:t>
      </w:r>
      <w:proofErr w:type="spellStart"/>
      <w:r w:rsidRPr="005736A1">
        <w:rPr>
          <w:sz w:val="28"/>
          <w:szCs w:val="28"/>
        </w:rPr>
        <w:t>жалпы</w:t>
      </w:r>
      <w:proofErr w:type="spellEnd"/>
      <w:r w:rsidRPr="005736A1">
        <w:rPr>
          <w:sz w:val="28"/>
          <w:szCs w:val="28"/>
        </w:rPr>
        <w:t xml:space="preserve"> орта </w:t>
      </w:r>
      <w:proofErr w:type="spellStart"/>
      <w:r w:rsidRPr="005736A1">
        <w:rPr>
          <w:sz w:val="28"/>
          <w:szCs w:val="28"/>
        </w:rPr>
        <w:t>білім</w:t>
      </w:r>
      <w:proofErr w:type="spellEnd"/>
      <w:r w:rsidRPr="005736A1">
        <w:rPr>
          <w:sz w:val="28"/>
          <w:szCs w:val="28"/>
        </w:rPr>
        <w:t xml:space="preserve"> беру </w:t>
      </w:r>
      <w:proofErr w:type="spellStart"/>
      <w:r w:rsidRPr="005736A1">
        <w:rPr>
          <w:sz w:val="28"/>
          <w:szCs w:val="28"/>
        </w:rPr>
        <w:t>жүйесіне</w:t>
      </w:r>
      <w:proofErr w:type="spellEnd"/>
      <w:r w:rsidRPr="005736A1">
        <w:rPr>
          <w:sz w:val="28"/>
          <w:szCs w:val="28"/>
        </w:rPr>
        <w:t xml:space="preserve"> </w:t>
      </w:r>
      <w:proofErr w:type="spellStart"/>
      <w:r w:rsidRPr="005736A1">
        <w:rPr>
          <w:sz w:val="28"/>
          <w:szCs w:val="28"/>
        </w:rPr>
        <w:t>қатысты</w:t>
      </w:r>
      <w:proofErr w:type="spellEnd"/>
      <w:r w:rsidRPr="005736A1">
        <w:rPr>
          <w:sz w:val="28"/>
          <w:szCs w:val="28"/>
        </w:rPr>
        <w:t xml:space="preserve">.  76-қадам. 12 </w:t>
      </w:r>
      <w:proofErr w:type="spellStart"/>
      <w:r w:rsidRPr="005736A1">
        <w:rPr>
          <w:sz w:val="28"/>
          <w:szCs w:val="28"/>
        </w:rPr>
        <w:t>жылдық</w:t>
      </w:r>
      <w:proofErr w:type="spellEnd"/>
      <w:r w:rsidRPr="005736A1">
        <w:rPr>
          <w:sz w:val="28"/>
          <w:szCs w:val="28"/>
        </w:rPr>
        <w:t xml:space="preserve"> </w:t>
      </w:r>
      <w:proofErr w:type="spellStart"/>
      <w:r w:rsidRPr="005736A1">
        <w:rPr>
          <w:sz w:val="28"/>
          <w:szCs w:val="28"/>
        </w:rPr>
        <w:t>білім</w:t>
      </w:r>
      <w:proofErr w:type="spellEnd"/>
      <w:r w:rsidRPr="005736A1">
        <w:rPr>
          <w:sz w:val="28"/>
          <w:szCs w:val="28"/>
        </w:rPr>
        <w:t xml:space="preserve"> </w:t>
      </w:r>
      <w:proofErr w:type="spellStart"/>
      <w:r w:rsidRPr="005736A1">
        <w:rPr>
          <w:sz w:val="28"/>
          <w:szCs w:val="28"/>
        </w:rPr>
        <w:t>беруді</w:t>
      </w:r>
      <w:proofErr w:type="spellEnd"/>
      <w:r w:rsidRPr="005736A1">
        <w:rPr>
          <w:sz w:val="28"/>
          <w:szCs w:val="28"/>
        </w:rPr>
        <w:t xml:space="preserve"> </w:t>
      </w:r>
      <w:proofErr w:type="spellStart"/>
      <w:r w:rsidRPr="005736A1">
        <w:rPr>
          <w:sz w:val="28"/>
          <w:szCs w:val="28"/>
        </w:rPr>
        <w:t>кезең-кезеңімен</w:t>
      </w:r>
      <w:proofErr w:type="spellEnd"/>
      <w:r w:rsidRPr="005736A1">
        <w:rPr>
          <w:sz w:val="28"/>
          <w:szCs w:val="28"/>
        </w:rPr>
        <w:t xml:space="preserve"> </w:t>
      </w:r>
      <w:proofErr w:type="spellStart"/>
      <w:r w:rsidRPr="005736A1">
        <w:rPr>
          <w:sz w:val="28"/>
          <w:szCs w:val="28"/>
        </w:rPr>
        <w:t>енгізу</w:t>
      </w:r>
      <w:proofErr w:type="spellEnd"/>
      <w:r w:rsidRPr="005736A1">
        <w:rPr>
          <w:sz w:val="28"/>
          <w:szCs w:val="28"/>
        </w:rPr>
        <w:t xml:space="preserve">, </w:t>
      </w:r>
      <w:proofErr w:type="spellStart"/>
      <w:r w:rsidRPr="005736A1">
        <w:rPr>
          <w:sz w:val="28"/>
          <w:szCs w:val="28"/>
        </w:rPr>
        <w:t>функциялық</w:t>
      </w:r>
      <w:proofErr w:type="spellEnd"/>
      <w:r w:rsidRPr="005736A1">
        <w:rPr>
          <w:sz w:val="28"/>
          <w:szCs w:val="28"/>
        </w:rPr>
        <w:t xml:space="preserve"> </w:t>
      </w:r>
      <w:proofErr w:type="spellStart"/>
      <w:r w:rsidRPr="005736A1">
        <w:rPr>
          <w:sz w:val="28"/>
          <w:szCs w:val="28"/>
        </w:rPr>
        <w:t>сауаттылықты</w:t>
      </w:r>
      <w:proofErr w:type="spellEnd"/>
      <w:r w:rsidRPr="005736A1">
        <w:rPr>
          <w:sz w:val="28"/>
          <w:szCs w:val="28"/>
        </w:rPr>
        <w:t xml:space="preserve"> </w:t>
      </w:r>
      <w:proofErr w:type="spellStart"/>
      <w:r w:rsidRPr="005736A1">
        <w:rPr>
          <w:sz w:val="28"/>
          <w:szCs w:val="28"/>
        </w:rPr>
        <w:t>дамыту</w:t>
      </w:r>
      <w:proofErr w:type="spellEnd"/>
      <w:r w:rsidRPr="005736A1">
        <w:rPr>
          <w:sz w:val="28"/>
          <w:szCs w:val="28"/>
        </w:rPr>
        <w:t xml:space="preserve"> </w:t>
      </w:r>
      <w:proofErr w:type="spellStart"/>
      <w:r w:rsidRPr="005736A1">
        <w:rPr>
          <w:sz w:val="28"/>
          <w:szCs w:val="28"/>
        </w:rPr>
        <w:t>үшін</w:t>
      </w:r>
      <w:proofErr w:type="spellEnd"/>
      <w:r w:rsidRPr="005736A1">
        <w:rPr>
          <w:sz w:val="28"/>
          <w:szCs w:val="28"/>
        </w:rPr>
        <w:t xml:space="preserve"> </w:t>
      </w:r>
      <w:proofErr w:type="spellStart"/>
      <w:r w:rsidRPr="005736A1">
        <w:rPr>
          <w:sz w:val="28"/>
          <w:szCs w:val="28"/>
        </w:rPr>
        <w:t>мектептегі</w:t>
      </w:r>
      <w:proofErr w:type="spellEnd"/>
      <w:r w:rsidRPr="005736A1">
        <w:rPr>
          <w:sz w:val="28"/>
          <w:szCs w:val="28"/>
        </w:rPr>
        <w:t xml:space="preserve"> </w:t>
      </w:r>
      <w:proofErr w:type="spellStart"/>
      <w:r w:rsidRPr="005736A1">
        <w:rPr>
          <w:sz w:val="28"/>
          <w:szCs w:val="28"/>
        </w:rPr>
        <w:t>оқыту</w:t>
      </w:r>
      <w:proofErr w:type="spellEnd"/>
      <w:r w:rsidRPr="005736A1">
        <w:rPr>
          <w:sz w:val="28"/>
          <w:szCs w:val="28"/>
        </w:rPr>
        <w:t xml:space="preserve"> </w:t>
      </w:r>
      <w:proofErr w:type="spellStart"/>
      <w:r w:rsidRPr="005736A1">
        <w:rPr>
          <w:sz w:val="28"/>
          <w:szCs w:val="28"/>
        </w:rPr>
        <w:t>стандарттарын</w:t>
      </w:r>
      <w:proofErr w:type="spellEnd"/>
      <w:r w:rsidRPr="005736A1">
        <w:rPr>
          <w:sz w:val="28"/>
          <w:szCs w:val="28"/>
        </w:rPr>
        <w:t xml:space="preserve"> </w:t>
      </w:r>
      <w:proofErr w:type="spellStart"/>
      <w:r w:rsidRPr="005736A1">
        <w:rPr>
          <w:sz w:val="28"/>
          <w:szCs w:val="28"/>
        </w:rPr>
        <w:t>жаңарту</w:t>
      </w:r>
      <w:proofErr w:type="spellEnd"/>
      <w:r w:rsidRPr="005736A1">
        <w:rPr>
          <w:sz w:val="28"/>
          <w:szCs w:val="28"/>
        </w:rPr>
        <w:t xml:space="preserve">. </w:t>
      </w:r>
    </w:p>
    <w:p w:rsidR="007F6248" w:rsidRPr="001D3C54" w:rsidRDefault="007F6248" w:rsidP="007F6248">
      <w:pPr>
        <w:pStyle w:val="a4"/>
        <w:spacing w:before="0" w:beforeAutospacing="0" w:after="0" w:afterAutospacing="0" w:line="360" w:lineRule="auto"/>
        <w:jc w:val="both"/>
        <w:rPr>
          <w:rFonts w:ascii="Arial" w:hAnsi="Arial" w:cs="Arial"/>
          <w:sz w:val="28"/>
          <w:szCs w:val="28"/>
          <w:lang w:val="kk-KZ"/>
        </w:rPr>
      </w:pPr>
      <w:r w:rsidRPr="005736A1">
        <w:rPr>
          <w:sz w:val="28"/>
          <w:szCs w:val="28"/>
          <w:lang w:val="kk-KZ"/>
        </w:rPr>
        <w:t xml:space="preserve">ХХІ ғасырдағы дамыған ел дегеніміз – белсенді, білімді және денсаулығы мықты азаматтар. Бұл үшін біз не істеуіміз керек? Оқушыларға сапалы да, терең білім мен саналы тәрбие беруіміз керек. Оларды оқыту нәтижесі оқушылардың сындарлы ойлау, өзіндік ізденіс пен ақпаратты терең талдау машығын игере білуі тиіс. Қазіргі таңда «Көшбасшылық», «СТО», «Оқыту және оқу үшін бағалау» т.б. модулдер сабақтарда қолданылып келе жатыр. </w:t>
      </w:r>
      <w:r w:rsidRPr="001D3C54">
        <w:rPr>
          <w:sz w:val="28"/>
          <w:szCs w:val="28"/>
          <w:lang w:val="kk-KZ"/>
        </w:rPr>
        <w:t>Бұл модулдер арқылы оқушылардың белсенді ойлау қабілетін арттырады.</w:t>
      </w:r>
    </w:p>
    <w:p w:rsidR="007F6248" w:rsidRPr="001D3C54" w:rsidRDefault="007F6248" w:rsidP="007F6248">
      <w:pPr>
        <w:pStyle w:val="a4"/>
        <w:spacing w:before="0" w:beforeAutospacing="0" w:after="0" w:afterAutospacing="0" w:line="360" w:lineRule="auto"/>
        <w:jc w:val="both"/>
        <w:rPr>
          <w:rFonts w:ascii="Arial" w:hAnsi="Arial" w:cs="Arial"/>
          <w:sz w:val="28"/>
          <w:szCs w:val="28"/>
          <w:lang w:val="kk-KZ"/>
        </w:rPr>
      </w:pPr>
      <w:r w:rsidRPr="001D3C54">
        <w:rPr>
          <w:sz w:val="28"/>
          <w:szCs w:val="28"/>
          <w:lang w:val="kk-KZ"/>
        </w:rPr>
        <w:t>Сабақтың тиімділігін арттыруда қалай оқыту керек? дейтін дәстүрлі дидактикалық сұрақ заңды түрде оқыту әдісінің категориясын шығарады.</w:t>
      </w:r>
    </w:p>
    <w:p w:rsidR="007F6248" w:rsidRPr="005736A1" w:rsidRDefault="007F6248" w:rsidP="007F6248">
      <w:pPr>
        <w:pStyle w:val="a4"/>
        <w:spacing w:before="0" w:beforeAutospacing="0" w:after="0" w:afterAutospacing="0" w:line="360" w:lineRule="auto"/>
        <w:jc w:val="both"/>
        <w:rPr>
          <w:sz w:val="28"/>
          <w:szCs w:val="28"/>
          <w:lang w:val="kk-KZ"/>
        </w:rPr>
      </w:pPr>
      <w:r w:rsidRPr="001D3C54">
        <w:rPr>
          <w:sz w:val="28"/>
          <w:szCs w:val="28"/>
          <w:lang w:val="kk-KZ"/>
        </w:rPr>
        <w:t xml:space="preserve">Әдіс – жоспарланған мақсат пен соңғы нәтиженің арасын байланыстыра-тын оқу процесінің өзегі болып табылады. Оның жүйедегі айқындаушы рөлін «мақсат – мазмұн – форма – оқыту әдісінің құралдары» көрсетеді. Жаңаша жұмыс істеу, педагогикалық еңбектің жоғарғы тиімділігіне жету – қайта құру талабы. Осы орайда мұғалімдер сабақты түрліше әдіс-тәсілдер мен стратегияларды қолданып, оқушының жеке қабілеттерін ашуға, оқушының сыни тұрғыдан ойлануға үйрету. </w:t>
      </w:r>
      <w:r w:rsidRPr="005736A1">
        <w:rPr>
          <w:sz w:val="28"/>
          <w:szCs w:val="28"/>
          <w:lang w:val="kk-KZ"/>
        </w:rPr>
        <w:t>Б</w:t>
      </w:r>
      <w:r w:rsidRPr="001D3C54">
        <w:rPr>
          <w:sz w:val="28"/>
          <w:szCs w:val="28"/>
          <w:lang w:val="kk-KZ"/>
        </w:rPr>
        <w:t>үгінгі таңдағы қойылып отырған, жаңа технологиялардың элементтері көрініс тапқан. Оны мына таблицадан байқауға болады:</w:t>
      </w:r>
    </w:p>
    <w:tbl>
      <w:tblPr>
        <w:tblStyle w:val="a3"/>
        <w:tblW w:w="0" w:type="auto"/>
        <w:tblLook w:val="04A0" w:firstRow="1" w:lastRow="0" w:firstColumn="1" w:lastColumn="0" w:noHBand="0" w:noVBand="1"/>
      </w:tblPr>
      <w:tblGrid>
        <w:gridCol w:w="668"/>
        <w:gridCol w:w="8677"/>
      </w:tblGrid>
      <w:tr w:rsidR="007F6248" w:rsidRPr="005736A1" w:rsidTr="005B176A">
        <w:tc>
          <w:tcPr>
            <w:tcW w:w="675" w:type="dxa"/>
          </w:tcPr>
          <w:p w:rsidR="007F6248" w:rsidRPr="005736A1" w:rsidRDefault="007F6248" w:rsidP="005B176A">
            <w:pPr>
              <w:pStyle w:val="a4"/>
              <w:spacing w:before="0" w:beforeAutospacing="0" w:after="0" w:afterAutospacing="0" w:line="360" w:lineRule="auto"/>
              <w:jc w:val="both"/>
              <w:rPr>
                <w:rFonts w:ascii="Arial" w:hAnsi="Arial" w:cs="Arial"/>
                <w:sz w:val="28"/>
                <w:szCs w:val="28"/>
                <w:lang w:val="kk-KZ"/>
              </w:rPr>
            </w:pPr>
            <w:r w:rsidRPr="005736A1">
              <w:rPr>
                <w:rFonts w:ascii="Arial" w:hAnsi="Arial" w:cs="Arial"/>
                <w:sz w:val="28"/>
                <w:szCs w:val="28"/>
              </w:rPr>
              <w:t>№</w:t>
            </w:r>
          </w:p>
        </w:tc>
        <w:tc>
          <w:tcPr>
            <w:tcW w:w="8931" w:type="dxa"/>
          </w:tcPr>
          <w:p w:rsidR="007F6248" w:rsidRPr="005736A1" w:rsidRDefault="007F6248" w:rsidP="005B176A">
            <w:pPr>
              <w:pStyle w:val="a4"/>
              <w:spacing w:before="0" w:beforeAutospacing="0" w:after="0" w:afterAutospacing="0" w:line="360" w:lineRule="auto"/>
              <w:jc w:val="both"/>
              <w:rPr>
                <w:rFonts w:ascii="Arial" w:hAnsi="Arial" w:cs="Arial"/>
                <w:sz w:val="28"/>
                <w:szCs w:val="28"/>
                <w:lang w:val="kk-KZ"/>
              </w:rPr>
            </w:pPr>
            <w:r w:rsidRPr="005736A1">
              <w:rPr>
                <w:sz w:val="28"/>
                <w:szCs w:val="28"/>
              </w:rPr>
              <w:t xml:space="preserve">Кембридж </w:t>
            </w:r>
            <w:proofErr w:type="spellStart"/>
            <w:r w:rsidRPr="005736A1">
              <w:rPr>
                <w:sz w:val="28"/>
                <w:szCs w:val="28"/>
              </w:rPr>
              <w:t>бағдарламасының</w:t>
            </w:r>
            <w:proofErr w:type="spellEnd"/>
            <w:r w:rsidRPr="005736A1">
              <w:rPr>
                <w:sz w:val="28"/>
                <w:szCs w:val="28"/>
              </w:rPr>
              <w:t xml:space="preserve"> </w:t>
            </w:r>
            <w:proofErr w:type="spellStart"/>
            <w:r w:rsidRPr="005736A1">
              <w:rPr>
                <w:sz w:val="28"/>
                <w:szCs w:val="28"/>
              </w:rPr>
              <w:t>әдіс-тәсілдері</w:t>
            </w:r>
            <w:proofErr w:type="spellEnd"/>
          </w:p>
        </w:tc>
      </w:tr>
      <w:tr w:rsidR="007F6248" w:rsidRPr="00E87E05" w:rsidTr="005B176A">
        <w:tc>
          <w:tcPr>
            <w:tcW w:w="675" w:type="dxa"/>
          </w:tcPr>
          <w:p w:rsidR="007F6248" w:rsidRPr="005736A1" w:rsidRDefault="007F6248" w:rsidP="005B176A">
            <w:pPr>
              <w:pStyle w:val="a4"/>
              <w:spacing w:before="0" w:beforeAutospacing="0" w:after="0" w:afterAutospacing="0" w:line="360" w:lineRule="auto"/>
              <w:jc w:val="both"/>
              <w:rPr>
                <w:rFonts w:ascii="Arial" w:hAnsi="Arial" w:cs="Arial"/>
                <w:sz w:val="28"/>
                <w:szCs w:val="28"/>
                <w:lang w:val="kk-KZ"/>
              </w:rPr>
            </w:pPr>
            <w:r w:rsidRPr="005736A1">
              <w:rPr>
                <w:rFonts w:ascii="Arial" w:hAnsi="Arial" w:cs="Arial"/>
                <w:sz w:val="28"/>
                <w:szCs w:val="28"/>
                <w:lang w:val="kk-KZ"/>
              </w:rPr>
              <w:t>1</w:t>
            </w:r>
          </w:p>
        </w:tc>
        <w:tc>
          <w:tcPr>
            <w:tcW w:w="8931" w:type="dxa"/>
          </w:tcPr>
          <w:p w:rsidR="007F6248" w:rsidRPr="005736A1" w:rsidRDefault="007F6248" w:rsidP="005B176A">
            <w:pPr>
              <w:pStyle w:val="a4"/>
              <w:spacing w:before="0" w:beforeAutospacing="0" w:after="0" w:afterAutospacing="0" w:line="360" w:lineRule="auto"/>
              <w:jc w:val="both"/>
              <w:rPr>
                <w:rFonts w:ascii="Arial" w:hAnsi="Arial" w:cs="Arial"/>
                <w:sz w:val="28"/>
                <w:szCs w:val="28"/>
                <w:lang w:val="kk-KZ"/>
              </w:rPr>
            </w:pPr>
            <w:r w:rsidRPr="005736A1">
              <w:rPr>
                <w:b/>
                <w:bCs/>
                <w:i/>
                <w:iCs/>
                <w:sz w:val="28"/>
                <w:szCs w:val="28"/>
                <w:lang w:val="kk-KZ"/>
              </w:rPr>
              <w:t>СТО</w:t>
            </w:r>
            <w:r w:rsidRPr="005736A1">
              <w:rPr>
                <w:sz w:val="28"/>
                <w:szCs w:val="28"/>
                <w:lang w:val="kk-KZ"/>
              </w:rPr>
              <w:t> – оқушылардың ойша, сыни тұрғыдан ойлануға үйретеді.</w:t>
            </w:r>
          </w:p>
        </w:tc>
      </w:tr>
      <w:tr w:rsidR="007F6248" w:rsidRPr="005736A1" w:rsidTr="005B176A">
        <w:tc>
          <w:tcPr>
            <w:tcW w:w="675" w:type="dxa"/>
          </w:tcPr>
          <w:p w:rsidR="007F6248" w:rsidRPr="005736A1" w:rsidRDefault="007F6248" w:rsidP="005B176A">
            <w:pPr>
              <w:pStyle w:val="a4"/>
              <w:spacing w:before="0" w:beforeAutospacing="0" w:after="0" w:afterAutospacing="0" w:line="360" w:lineRule="auto"/>
              <w:jc w:val="both"/>
              <w:rPr>
                <w:rFonts w:ascii="Arial" w:hAnsi="Arial" w:cs="Arial"/>
                <w:sz w:val="28"/>
                <w:szCs w:val="28"/>
                <w:lang w:val="kk-KZ"/>
              </w:rPr>
            </w:pPr>
            <w:r w:rsidRPr="005736A1">
              <w:rPr>
                <w:rFonts w:ascii="Arial" w:hAnsi="Arial" w:cs="Arial"/>
                <w:sz w:val="28"/>
                <w:szCs w:val="28"/>
                <w:lang w:val="kk-KZ"/>
              </w:rPr>
              <w:t>2</w:t>
            </w:r>
          </w:p>
        </w:tc>
        <w:tc>
          <w:tcPr>
            <w:tcW w:w="8931" w:type="dxa"/>
          </w:tcPr>
          <w:p w:rsidR="007F6248" w:rsidRPr="005736A1" w:rsidRDefault="007F6248" w:rsidP="005B176A">
            <w:pPr>
              <w:pStyle w:val="a4"/>
              <w:spacing w:before="0" w:beforeAutospacing="0" w:after="0" w:afterAutospacing="0" w:line="360" w:lineRule="auto"/>
              <w:jc w:val="both"/>
              <w:rPr>
                <w:b/>
                <w:bCs/>
                <w:i/>
                <w:iCs/>
                <w:sz w:val="28"/>
                <w:szCs w:val="28"/>
                <w:lang w:val="kk-KZ"/>
              </w:rPr>
            </w:pPr>
            <w:r w:rsidRPr="005736A1">
              <w:rPr>
                <w:b/>
                <w:bCs/>
                <w:i/>
                <w:iCs/>
                <w:sz w:val="28"/>
                <w:szCs w:val="28"/>
                <w:lang w:val="kk-KZ"/>
              </w:rPr>
              <w:t>Дарынды және талантты балаларды оқыту.</w:t>
            </w:r>
          </w:p>
          <w:p w:rsidR="007F6248" w:rsidRPr="005736A1" w:rsidRDefault="007F6248" w:rsidP="005B176A">
            <w:pPr>
              <w:pStyle w:val="a4"/>
              <w:spacing w:before="0" w:beforeAutospacing="0" w:after="0" w:afterAutospacing="0" w:line="360" w:lineRule="auto"/>
              <w:jc w:val="both"/>
              <w:rPr>
                <w:rFonts w:ascii="Arial" w:hAnsi="Arial" w:cs="Arial"/>
                <w:sz w:val="28"/>
                <w:szCs w:val="28"/>
                <w:lang w:val="kk-KZ"/>
              </w:rPr>
            </w:pPr>
            <w:r w:rsidRPr="005736A1">
              <w:rPr>
                <w:sz w:val="28"/>
                <w:szCs w:val="28"/>
                <w:lang w:val="kk-KZ"/>
              </w:rPr>
              <w:lastRenderedPageBreak/>
              <w:t>Білім стандартына сәйкес сынып оқушылары жас шамалас, сондықтан оқулықта берілген тапсырманы орындатуда жұптық жұмыс түрін ұйымда</w:t>
            </w:r>
            <w:r>
              <w:rPr>
                <w:sz w:val="28"/>
                <w:szCs w:val="28"/>
                <w:lang w:val="kk-KZ"/>
              </w:rPr>
              <w:t>стыру керек. Оқушылар пікірлесе, тапсырманы</w:t>
            </w:r>
            <w:r w:rsidRPr="005736A1">
              <w:rPr>
                <w:sz w:val="28"/>
                <w:szCs w:val="28"/>
                <w:lang w:val="kk-KZ"/>
              </w:rPr>
              <w:t xml:space="preserve"> орындайды.</w:t>
            </w:r>
          </w:p>
        </w:tc>
      </w:tr>
      <w:tr w:rsidR="007F6248" w:rsidRPr="00E87E05" w:rsidTr="005B176A">
        <w:tc>
          <w:tcPr>
            <w:tcW w:w="675" w:type="dxa"/>
          </w:tcPr>
          <w:p w:rsidR="007F6248" w:rsidRPr="005736A1" w:rsidRDefault="007F6248" w:rsidP="005B176A">
            <w:pPr>
              <w:pStyle w:val="a4"/>
              <w:spacing w:before="0" w:beforeAutospacing="0" w:after="0" w:afterAutospacing="0" w:line="360" w:lineRule="auto"/>
              <w:jc w:val="both"/>
              <w:rPr>
                <w:rFonts w:ascii="Arial" w:hAnsi="Arial" w:cs="Arial"/>
                <w:sz w:val="28"/>
                <w:szCs w:val="28"/>
                <w:lang w:val="kk-KZ"/>
              </w:rPr>
            </w:pPr>
            <w:r w:rsidRPr="005736A1">
              <w:rPr>
                <w:rFonts w:ascii="Arial" w:hAnsi="Arial" w:cs="Arial"/>
                <w:sz w:val="28"/>
                <w:szCs w:val="28"/>
                <w:lang w:val="kk-KZ"/>
              </w:rPr>
              <w:lastRenderedPageBreak/>
              <w:t>3</w:t>
            </w:r>
          </w:p>
        </w:tc>
        <w:tc>
          <w:tcPr>
            <w:tcW w:w="8931" w:type="dxa"/>
          </w:tcPr>
          <w:p w:rsidR="007F6248" w:rsidRPr="005736A1" w:rsidRDefault="007F6248" w:rsidP="005B176A">
            <w:pPr>
              <w:pStyle w:val="a4"/>
              <w:spacing w:before="0" w:beforeAutospacing="0" w:after="0" w:afterAutospacing="0" w:line="360" w:lineRule="auto"/>
              <w:jc w:val="both"/>
              <w:rPr>
                <w:rFonts w:ascii="Arial" w:hAnsi="Arial" w:cs="Arial"/>
                <w:sz w:val="28"/>
                <w:szCs w:val="28"/>
                <w:lang w:val="kk-KZ"/>
              </w:rPr>
            </w:pPr>
            <w:r w:rsidRPr="005736A1">
              <w:rPr>
                <w:b/>
                <w:bCs/>
                <w:i/>
                <w:iCs/>
                <w:sz w:val="28"/>
                <w:szCs w:val="28"/>
                <w:lang w:val="kk-KZ"/>
              </w:rPr>
              <w:t>Оқыту мен оқудағы жаңа тәсілдер.</w:t>
            </w:r>
          </w:p>
          <w:p w:rsidR="007F6248" w:rsidRPr="005736A1" w:rsidRDefault="007F6248" w:rsidP="005B176A">
            <w:pPr>
              <w:pStyle w:val="a4"/>
              <w:spacing w:before="0" w:beforeAutospacing="0" w:after="0" w:afterAutospacing="0" w:line="360" w:lineRule="auto"/>
              <w:jc w:val="both"/>
              <w:rPr>
                <w:rFonts w:ascii="Arial" w:hAnsi="Arial" w:cs="Arial"/>
                <w:sz w:val="28"/>
                <w:szCs w:val="28"/>
                <w:lang w:val="kk-KZ"/>
              </w:rPr>
            </w:pPr>
            <w:r w:rsidRPr="005736A1">
              <w:rPr>
                <w:sz w:val="28"/>
                <w:szCs w:val="28"/>
                <w:lang w:val="kk-KZ"/>
              </w:rPr>
              <w:t>Бұл модуль «Қалай оқу керектігін үйрену» және «диалог негізінде оқыту мен оқу» әдістерін қарастырады. Оқушылардың бір- бірімен қарым- қатынас жасау арқылы білім алуын көздей отырып, «диалог негізінде оқыту» әдісін қолдану.</w:t>
            </w:r>
          </w:p>
        </w:tc>
      </w:tr>
      <w:tr w:rsidR="007F6248" w:rsidRPr="00E87E05" w:rsidTr="005B176A">
        <w:tc>
          <w:tcPr>
            <w:tcW w:w="675" w:type="dxa"/>
          </w:tcPr>
          <w:p w:rsidR="007F6248" w:rsidRPr="005736A1" w:rsidRDefault="007F6248" w:rsidP="005B176A">
            <w:pPr>
              <w:pStyle w:val="a4"/>
              <w:spacing w:before="0" w:beforeAutospacing="0" w:after="0" w:afterAutospacing="0" w:line="360" w:lineRule="auto"/>
              <w:jc w:val="both"/>
              <w:rPr>
                <w:rFonts w:ascii="Arial" w:hAnsi="Arial" w:cs="Arial"/>
                <w:sz w:val="28"/>
                <w:szCs w:val="28"/>
                <w:lang w:val="kk-KZ"/>
              </w:rPr>
            </w:pPr>
            <w:r w:rsidRPr="005736A1">
              <w:rPr>
                <w:rFonts w:ascii="Arial" w:hAnsi="Arial" w:cs="Arial"/>
                <w:sz w:val="28"/>
                <w:szCs w:val="28"/>
                <w:lang w:val="kk-KZ"/>
              </w:rPr>
              <w:t>4</w:t>
            </w:r>
          </w:p>
        </w:tc>
        <w:tc>
          <w:tcPr>
            <w:tcW w:w="8931" w:type="dxa"/>
          </w:tcPr>
          <w:p w:rsidR="007F6248" w:rsidRPr="005736A1" w:rsidRDefault="007F6248" w:rsidP="005B176A">
            <w:pPr>
              <w:pStyle w:val="a4"/>
              <w:spacing w:before="0" w:beforeAutospacing="0" w:after="0" w:afterAutospacing="0" w:line="360" w:lineRule="auto"/>
              <w:jc w:val="both"/>
              <w:rPr>
                <w:rFonts w:ascii="Arial" w:hAnsi="Arial" w:cs="Arial"/>
                <w:sz w:val="28"/>
                <w:szCs w:val="28"/>
                <w:lang w:val="kk-KZ"/>
              </w:rPr>
            </w:pPr>
            <w:r w:rsidRPr="005736A1">
              <w:rPr>
                <w:b/>
                <w:bCs/>
                <w:i/>
                <w:iCs/>
                <w:sz w:val="28"/>
                <w:szCs w:val="28"/>
                <w:lang w:val="kk-KZ"/>
              </w:rPr>
              <w:t>Оқушыларды жас ерекшеліктеріне сәйкес оқыту және оқу</w:t>
            </w:r>
          </w:p>
          <w:p w:rsidR="007F6248" w:rsidRPr="005736A1" w:rsidRDefault="007F6248" w:rsidP="005B176A">
            <w:pPr>
              <w:pStyle w:val="a4"/>
              <w:spacing w:before="0" w:beforeAutospacing="0" w:after="0" w:afterAutospacing="0" w:line="360" w:lineRule="auto"/>
              <w:jc w:val="both"/>
              <w:rPr>
                <w:rFonts w:ascii="Arial" w:hAnsi="Arial" w:cs="Arial"/>
                <w:sz w:val="28"/>
                <w:szCs w:val="28"/>
                <w:lang w:val="kk-KZ"/>
              </w:rPr>
            </w:pPr>
            <w:r w:rsidRPr="005736A1">
              <w:rPr>
                <w:sz w:val="28"/>
                <w:szCs w:val="28"/>
                <w:lang w:val="kk-KZ"/>
              </w:rPr>
              <w:t>Химия пәнінен жас ерекшеліктеріне байланысты олардың ойларының даму деңгейін ескере отырып, оқушылардың сабаққа деген қызығушылығын арттыру мақсатында ойын элементтері қолдану.</w:t>
            </w:r>
          </w:p>
        </w:tc>
      </w:tr>
      <w:tr w:rsidR="007F6248" w:rsidRPr="00E87E05" w:rsidTr="005B176A">
        <w:tc>
          <w:tcPr>
            <w:tcW w:w="675" w:type="dxa"/>
          </w:tcPr>
          <w:p w:rsidR="007F6248" w:rsidRPr="005736A1" w:rsidRDefault="007F6248" w:rsidP="005B176A">
            <w:pPr>
              <w:pStyle w:val="a4"/>
              <w:spacing w:before="0" w:beforeAutospacing="0" w:after="0" w:afterAutospacing="0" w:line="360" w:lineRule="auto"/>
              <w:jc w:val="both"/>
              <w:rPr>
                <w:rFonts w:ascii="Arial" w:hAnsi="Arial" w:cs="Arial"/>
                <w:sz w:val="28"/>
                <w:szCs w:val="28"/>
                <w:lang w:val="kk-KZ"/>
              </w:rPr>
            </w:pPr>
            <w:r w:rsidRPr="005736A1">
              <w:rPr>
                <w:rFonts w:ascii="Arial" w:hAnsi="Arial" w:cs="Arial"/>
                <w:sz w:val="28"/>
                <w:szCs w:val="28"/>
                <w:lang w:val="kk-KZ"/>
              </w:rPr>
              <w:t>5</w:t>
            </w:r>
          </w:p>
        </w:tc>
        <w:tc>
          <w:tcPr>
            <w:tcW w:w="8931" w:type="dxa"/>
          </w:tcPr>
          <w:p w:rsidR="007F6248" w:rsidRPr="001D3C54" w:rsidRDefault="007F6248" w:rsidP="005B176A">
            <w:pPr>
              <w:pStyle w:val="a4"/>
              <w:spacing w:before="0" w:beforeAutospacing="0" w:after="0" w:afterAutospacing="0" w:line="360" w:lineRule="auto"/>
              <w:jc w:val="both"/>
              <w:rPr>
                <w:rFonts w:ascii="Arial" w:hAnsi="Arial" w:cs="Arial"/>
                <w:sz w:val="28"/>
                <w:szCs w:val="28"/>
                <w:lang w:val="kk-KZ"/>
              </w:rPr>
            </w:pPr>
            <w:r w:rsidRPr="001D3C54">
              <w:rPr>
                <w:b/>
                <w:bCs/>
                <w:i/>
                <w:iCs/>
                <w:sz w:val="28"/>
                <w:szCs w:val="28"/>
                <w:lang w:val="kk-KZ"/>
              </w:rPr>
              <w:t>Оқытуды басқару және көшбасшылық.</w:t>
            </w:r>
          </w:p>
          <w:p w:rsidR="007F6248" w:rsidRPr="005736A1" w:rsidRDefault="007F6248" w:rsidP="005B176A">
            <w:pPr>
              <w:pStyle w:val="a4"/>
              <w:spacing w:before="0" w:beforeAutospacing="0" w:after="0" w:afterAutospacing="0" w:line="360" w:lineRule="auto"/>
              <w:jc w:val="both"/>
              <w:rPr>
                <w:rFonts w:ascii="Arial" w:hAnsi="Arial" w:cs="Arial"/>
                <w:sz w:val="28"/>
                <w:szCs w:val="28"/>
                <w:lang w:val="kk-KZ"/>
              </w:rPr>
            </w:pPr>
            <w:r w:rsidRPr="001D3C54">
              <w:rPr>
                <w:sz w:val="28"/>
                <w:szCs w:val="28"/>
                <w:lang w:val="kk-KZ"/>
              </w:rPr>
              <w:t>Аталған модуль топтық жұмыстарда дарынды және талантты оқушылар да көшбасшы бола алады.Топ жетекшісі болған оқушылары топтық жұмыс жасау барысында өздерін көрсете біледі. Олар жұмыс барысын ұйымдастырып, тапсырмаларды бөлісе орындап, топ мүшелерін жұмысқа тартуынан олардың көшбасшылық қасиеттерін байқауға болады</w:t>
            </w:r>
          </w:p>
        </w:tc>
      </w:tr>
      <w:tr w:rsidR="007F6248" w:rsidRPr="005736A1" w:rsidTr="005B176A">
        <w:tc>
          <w:tcPr>
            <w:tcW w:w="675" w:type="dxa"/>
          </w:tcPr>
          <w:p w:rsidR="007F6248" w:rsidRPr="005736A1" w:rsidRDefault="007F6248" w:rsidP="005B176A">
            <w:pPr>
              <w:pStyle w:val="a4"/>
              <w:spacing w:before="0" w:beforeAutospacing="0" w:after="0" w:afterAutospacing="0" w:line="360" w:lineRule="auto"/>
              <w:jc w:val="both"/>
              <w:rPr>
                <w:rFonts w:ascii="Arial" w:hAnsi="Arial" w:cs="Arial"/>
                <w:sz w:val="28"/>
                <w:szCs w:val="28"/>
                <w:lang w:val="kk-KZ"/>
              </w:rPr>
            </w:pPr>
            <w:r w:rsidRPr="005736A1">
              <w:rPr>
                <w:rFonts w:ascii="Arial" w:hAnsi="Arial" w:cs="Arial"/>
                <w:sz w:val="28"/>
                <w:szCs w:val="28"/>
                <w:lang w:val="kk-KZ"/>
              </w:rPr>
              <w:t>6</w:t>
            </w:r>
          </w:p>
        </w:tc>
        <w:tc>
          <w:tcPr>
            <w:tcW w:w="8931" w:type="dxa"/>
          </w:tcPr>
          <w:p w:rsidR="007F6248" w:rsidRPr="005736A1" w:rsidRDefault="007F6248" w:rsidP="005B176A">
            <w:pPr>
              <w:pStyle w:val="a4"/>
              <w:spacing w:before="0" w:beforeAutospacing="0" w:after="0" w:afterAutospacing="0" w:line="360" w:lineRule="auto"/>
              <w:jc w:val="both"/>
              <w:rPr>
                <w:rFonts w:ascii="Arial" w:hAnsi="Arial" w:cs="Arial"/>
                <w:sz w:val="28"/>
                <w:szCs w:val="28"/>
                <w:lang w:val="kk-KZ"/>
              </w:rPr>
            </w:pPr>
            <w:proofErr w:type="spellStart"/>
            <w:r w:rsidRPr="005736A1">
              <w:rPr>
                <w:b/>
                <w:bCs/>
                <w:i/>
                <w:iCs/>
                <w:sz w:val="28"/>
                <w:szCs w:val="28"/>
              </w:rPr>
              <w:t>Оқыту</w:t>
            </w:r>
            <w:proofErr w:type="spellEnd"/>
            <w:r w:rsidRPr="005736A1">
              <w:rPr>
                <w:b/>
                <w:bCs/>
                <w:i/>
                <w:iCs/>
                <w:sz w:val="28"/>
                <w:szCs w:val="28"/>
              </w:rPr>
              <w:t xml:space="preserve"> мен </w:t>
            </w:r>
            <w:proofErr w:type="spellStart"/>
            <w:r w:rsidRPr="005736A1">
              <w:rPr>
                <w:b/>
                <w:bCs/>
                <w:i/>
                <w:iCs/>
                <w:sz w:val="28"/>
                <w:szCs w:val="28"/>
              </w:rPr>
              <w:t>оқуда</w:t>
            </w:r>
            <w:proofErr w:type="spellEnd"/>
            <w:r w:rsidRPr="005736A1">
              <w:rPr>
                <w:b/>
                <w:bCs/>
                <w:i/>
                <w:iCs/>
                <w:sz w:val="28"/>
                <w:szCs w:val="28"/>
              </w:rPr>
              <w:t xml:space="preserve"> АКТ-</w:t>
            </w:r>
            <w:proofErr w:type="spellStart"/>
            <w:r w:rsidRPr="005736A1">
              <w:rPr>
                <w:b/>
                <w:bCs/>
                <w:i/>
                <w:iCs/>
                <w:sz w:val="28"/>
                <w:szCs w:val="28"/>
              </w:rPr>
              <w:t>ны</w:t>
            </w:r>
            <w:proofErr w:type="spellEnd"/>
            <w:r w:rsidRPr="005736A1">
              <w:rPr>
                <w:b/>
                <w:bCs/>
                <w:i/>
                <w:iCs/>
                <w:sz w:val="28"/>
                <w:szCs w:val="28"/>
              </w:rPr>
              <w:t xml:space="preserve"> </w:t>
            </w:r>
            <w:proofErr w:type="spellStart"/>
            <w:r w:rsidRPr="005736A1">
              <w:rPr>
                <w:b/>
                <w:bCs/>
                <w:i/>
                <w:iCs/>
                <w:sz w:val="28"/>
                <w:szCs w:val="28"/>
              </w:rPr>
              <w:t>пайдалану</w:t>
            </w:r>
            <w:proofErr w:type="spellEnd"/>
            <w:r w:rsidRPr="005736A1">
              <w:rPr>
                <w:b/>
                <w:bCs/>
                <w:i/>
                <w:iCs/>
                <w:sz w:val="28"/>
                <w:szCs w:val="28"/>
              </w:rPr>
              <w:t>.</w:t>
            </w:r>
            <w:r w:rsidRPr="005736A1">
              <w:rPr>
                <w:sz w:val="28"/>
                <w:szCs w:val="28"/>
              </w:rPr>
              <w:t> </w:t>
            </w:r>
            <w:proofErr w:type="spellStart"/>
            <w:r w:rsidRPr="005736A1">
              <w:rPr>
                <w:sz w:val="28"/>
                <w:szCs w:val="28"/>
              </w:rPr>
              <w:t>Электронды</w:t>
            </w:r>
            <w:proofErr w:type="spellEnd"/>
            <w:r w:rsidRPr="005736A1">
              <w:rPr>
                <w:sz w:val="28"/>
                <w:szCs w:val="28"/>
              </w:rPr>
              <w:t xml:space="preserve"> </w:t>
            </w:r>
            <w:proofErr w:type="spellStart"/>
            <w:r w:rsidRPr="005736A1">
              <w:rPr>
                <w:sz w:val="28"/>
                <w:szCs w:val="28"/>
              </w:rPr>
              <w:t>құрал-жабдықтарға</w:t>
            </w:r>
            <w:proofErr w:type="spellEnd"/>
            <w:r w:rsidRPr="005736A1">
              <w:rPr>
                <w:sz w:val="28"/>
                <w:szCs w:val="28"/>
              </w:rPr>
              <w:t xml:space="preserve"> </w:t>
            </w:r>
            <w:proofErr w:type="spellStart"/>
            <w:r w:rsidRPr="005736A1">
              <w:rPr>
                <w:sz w:val="28"/>
                <w:szCs w:val="28"/>
              </w:rPr>
              <w:t>негізделген</w:t>
            </w:r>
            <w:proofErr w:type="spellEnd"/>
            <w:r w:rsidRPr="005736A1">
              <w:rPr>
                <w:sz w:val="28"/>
                <w:szCs w:val="28"/>
              </w:rPr>
              <w:t xml:space="preserve"> АКТ, </w:t>
            </w:r>
            <w:proofErr w:type="spellStart"/>
            <w:r w:rsidRPr="005736A1">
              <w:rPr>
                <w:sz w:val="28"/>
                <w:szCs w:val="28"/>
              </w:rPr>
              <w:t>интербелсенді</w:t>
            </w:r>
            <w:proofErr w:type="spellEnd"/>
            <w:r w:rsidRPr="005736A1">
              <w:rPr>
                <w:sz w:val="28"/>
                <w:szCs w:val="28"/>
              </w:rPr>
              <w:t xml:space="preserve"> </w:t>
            </w:r>
            <w:proofErr w:type="spellStart"/>
            <w:r w:rsidRPr="005736A1">
              <w:rPr>
                <w:sz w:val="28"/>
                <w:szCs w:val="28"/>
              </w:rPr>
              <w:t>тақта</w:t>
            </w:r>
            <w:proofErr w:type="spellEnd"/>
            <w:r w:rsidRPr="005736A1">
              <w:rPr>
                <w:sz w:val="28"/>
                <w:szCs w:val="28"/>
              </w:rPr>
              <w:t xml:space="preserve"> мен </w:t>
            </w:r>
            <w:proofErr w:type="spellStart"/>
            <w:r w:rsidRPr="005736A1">
              <w:rPr>
                <w:sz w:val="28"/>
                <w:szCs w:val="28"/>
              </w:rPr>
              <w:t>ғаламтор</w:t>
            </w:r>
            <w:proofErr w:type="spellEnd"/>
            <w:r w:rsidRPr="005736A1">
              <w:rPr>
                <w:sz w:val="28"/>
                <w:szCs w:val="28"/>
              </w:rPr>
              <w:t xml:space="preserve"> </w:t>
            </w:r>
            <w:proofErr w:type="spellStart"/>
            <w:r w:rsidRPr="005736A1">
              <w:rPr>
                <w:sz w:val="28"/>
                <w:szCs w:val="28"/>
              </w:rPr>
              <w:t>желісі</w:t>
            </w:r>
            <w:proofErr w:type="spellEnd"/>
            <w:r w:rsidRPr="005736A1">
              <w:rPr>
                <w:sz w:val="28"/>
                <w:szCs w:val="28"/>
              </w:rPr>
              <w:t xml:space="preserve"> </w:t>
            </w:r>
            <w:proofErr w:type="spellStart"/>
            <w:r w:rsidRPr="005736A1">
              <w:rPr>
                <w:sz w:val="28"/>
                <w:szCs w:val="28"/>
              </w:rPr>
              <w:t>мүмкіндіктерін</w:t>
            </w:r>
            <w:proofErr w:type="spellEnd"/>
            <w:r w:rsidRPr="005736A1">
              <w:rPr>
                <w:sz w:val="28"/>
                <w:szCs w:val="28"/>
              </w:rPr>
              <w:t xml:space="preserve"> </w:t>
            </w:r>
            <w:proofErr w:type="spellStart"/>
            <w:r w:rsidRPr="005736A1">
              <w:rPr>
                <w:sz w:val="28"/>
                <w:szCs w:val="28"/>
              </w:rPr>
              <w:t>пайдалану</w:t>
            </w:r>
            <w:proofErr w:type="spellEnd"/>
            <w:r w:rsidRPr="005736A1">
              <w:rPr>
                <w:sz w:val="28"/>
                <w:szCs w:val="28"/>
              </w:rPr>
              <w:t xml:space="preserve">, </w:t>
            </w:r>
            <w:proofErr w:type="spellStart"/>
            <w:r w:rsidRPr="005736A1">
              <w:rPr>
                <w:sz w:val="28"/>
                <w:szCs w:val="28"/>
              </w:rPr>
              <w:t>солардың</w:t>
            </w:r>
            <w:proofErr w:type="spellEnd"/>
            <w:r w:rsidRPr="005736A1">
              <w:rPr>
                <w:sz w:val="28"/>
                <w:szCs w:val="28"/>
              </w:rPr>
              <w:t xml:space="preserve"> </w:t>
            </w:r>
            <w:proofErr w:type="spellStart"/>
            <w:r w:rsidRPr="005736A1">
              <w:rPr>
                <w:sz w:val="28"/>
                <w:szCs w:val="28"/>
              </w:rPr>
              <w:t>көмегіне</w:t>
            </w:r>
            <w:proofErr w:type="spellEnd"/>
            <w:r w:rsidRPr="005736A1">
              <w:rPr>
                <w:sz w:val="28"/>
                <w:szCs w:val="28"/>
              </w:rPr>
              <w:t xml:space="preserve"> </w:t>
            </w:r>
            <w:proofErr w:type="spellStart"/>
            <w:r w:rsidRPr="005736A1">
              <w:rPr>
                <w:sz w:val="28"/>
                <w:szCs w:val="28"/>
              </w:rPr>
              <w:t>сүйену</w:t>
            </w:r>
            <w:proofErr w:type="spellEnd"/>
            <w:r w:rsidRPr="005736A1">
              <w:rPr>
                <w:sz w:val="28"/>
                <w:szCs w:val="28"/>
              </w:rPr>
              <w:t xml:space="preserve"> </w:t>
            </w:r>
            <w:proofErr w:type="spellStart"/>
            <w:r w:rsidRPr="005736A1">
              <w:rPr>
                <w:sz w:val="28"/>
                <w:szCs w:val="28"/>
              </w:rPr>
              <w:t>арқылы</w:t>
            </w:r>
            <w:proofErr w:type="spellEnd"/>
            <w:r w:rsidRPr="005736A1">
              <w:rPr>
                <w:sz w:val="28"/>
                <w:szCs w:val="28"/>
              </w:rPr>
              <w:t xml:space="preserve"> </w:t>
            </w:r>
            <w:proofErr w:type="spellStart"/>
            <w:r w:rsidRPr="005736A1">
              <w:rPr>
                <w:sz w:val="28"/>
                <w:szCs w:val="28"/>
              </w:rPr>
              <w:t>сабақ</w:t>
            </w:r>
            <w:proofErr w:type="spellEnd"/>
            <w:r w:rsidRPr="005736A1">
              <w:rPr>
                <w:sz w:val="28"/>
                <w:szCs w:val="28"/>
              </w:rPr>
              <w:t xml:space="preserve"> </w:t>
            </w:r>
            <w:proofErr w:type="spellStart"/>
            <w:r w:rsidRPr="005736A1">
              <w:rPr>
                <w:sz w:val="28"/>
                <w:szCs w:val="28"/>
              </w:rPr>
              <w:t>өтуге</w:t>
            </w:r>
            <w:proofErr w:type="spellEnd"/>
            <w:r w:rsidRPr="005736A1">
              <w:rPr>
                <w:sz w:val="28"/>
                <w:szCs w:val="28"/>
              </w:rPr>
              <w:t xml:space="preserve"> </w:t>
            </w:r>
            <w:proofErr w:type="spellStart"/>
            <w:r w:rsidRPr="005736A1">
              <w:rPr>
                <w:sz w:val="28"/>
                <w:szCs w:val="28"/>
              </w:rPr>
              <w:t>дайындаламыз</w:t>
            </w:r>
            <w:proofErr w:type="spellEnd"/>
            <w:r w:rsidRPr="005736A1">
              <w:rPr>
                <w:sz w:val="28"/>
                <w:szCs w:val="28"/>
              </w:rPr>
              <w:t>.</w:t>
            </w:r>
          </w:p>
        </w:tc>
      </w:tr>
      <w:tr w:rsidR="007F6248" w:rsidRPr="00E87E05" w:rsidTr="005B176A">
        <w:tc>
          <w:tcPr>
            <w:tcW w:w="675" w:type="dxa"/>
          </w:tcPr>
          <w:p w:rsidR="007F6248" w:rsidRPr="005736A1" w:rsidRDefault="007F6248" w:rsidP="005B176A">
            <w:pPr>
              <w:pStyle w:val="a4"/>
              <w:spacing w:before="0" w:beforeAutospacing="0" w:after="0" w:afterAutospacing="0" w:line="360" w:lineRule="auto"/>
              <w:jc w:val="both"/>
              <w:rPr>
                <w:rFonts w:ascii="Arial" w:hAnsi="Arial" w:cs="Arial"/>
                <w:sz w:val="28"/>
                <w:szCs w:val="28"/>
                <w:lang w:val="kk-KZ"/>
              </w:rPr>
            </w:pPr>
            <w:r w:rsidRPr="005736A1">
              <w:rPr>
                <w:rFonts w:ascii="Arial" w:hAnsi="Arial" w:cs="Arial"/>
                <w:sz w:val="28"/>
                <w:szCs w:val="28"/>
                <w:lang w:val="kk-KZ"/>
              </w:rPr>
              <w:t>7</w:t>
            </w:r>
          </w:p>
        </w:tc>
        <w:tc>
          <w:tcPr>
            <w:tcW w:w="8931" w:type="dxa"/>
          </w:tcPr>
          <w:p w:rsidR="007F6248" w:rsidRPr="005736A1" w:rsidRDefault="007F6248" w:rsidP="005B176A">
            <w:pPr>
              <w:pStyle w:val="a4"/>
              <w:spacing w:before="0" w:beforeAutospacing="0" w:after="0" w:afterAutospacing="0" w:line="360" w:lineRule="auto"/>
              <w:jc w:val="both"/>
              <w:rPr>
                <w:rFonts w:ascii="Arial" w:hAnsi="Arial" w:cs="Arial"/>
                <w:sz w:val="28"/>
                <w:szCs w:val="28"/>
                <w:lang w:val="kk-KZ"/>
              </w:rPr>
            </w:pPr>
            <w:r w:rsidRPr="005736A1">
              <w:rPr>
                <w:b/>
                <w:bCs/>
                <w:sz w:val="28"/>
                <w:szCs w:val="28"/>
                <w:lang w:val="kk-KZ"/>
              </w:rPr>
              <w:t>Оқыту үшін бағалау және оқуды бағалау </w:t>
            </w:r>
            <w:r w:rsidRPr="005736A1">
              <w:rPr>
                <w:sz w:val="28"/>
                <w:szCs w:val="28"/>
                <w:lang w:val="kk-KZ"/>
              </w:rPr>
              <w:t>Оқушылардың жақсы оқуына ықпал жасау және білім сапасын айқындау мақсатында жүзеге асырылған.</w:t>
            </w:r>
          </w:p>
        </w:tc>
      </w:tr>
    </w:tbl>
    <w:p w:rsidR="007F6248" w:rsidRPr="005736A1" w:rsidRDefault="007F6248" w:rsidP="007F6248">
      <w:pPr>
        <w:pStyle w:val="a4"/>
        <w:spacing w:before="0" w:beforeAutospacing="0" w:after="0" w:afterAutospacing="0" w:line="360" w:lineRule="auto"/>
        <w:jc w:val="both"/>
        <w:rPr>
          <w:rFonts w:ascii="Arial" w:hAnsi="Arial" w:cs="Arial"/>
          <w:sz w:val="28"/>
          <w:szCs w:val="28"/>
          <w:lang w:val="kk-KZ"/>
        </w:rPr>
      </w:pPr>
    </w:p>
    <w:p w:rsidR="007F6248" w:rsidRPr="005736A1" w:rsidRDefault="007F6248" w:rsidP="007F6248">
      <w:pPr>
        <w:pStyle w:val="a4"/>
        <w:spacing w:before="0" w:beforeAutospacing="0" w:after="0" w:afterAutospacing="0" w:line="360" w:lineRule="auto"/>
        <w:jc w:val="both"/>
        <w:rPr>
          <w:rFonts w:ascii="Arial" w:hAnsi="Arial" w:cs="Arial"/>
          <w:sz w:val="28"/>
          <w:szCs w:val="28"/>
          <w:lang w:val="kk-KZ"/>
        </w:rPr>
      </w:pPr>
      <w:r w:rsidRPr="005736A1">
        <w:rPr>
          <w:sz w:val="28"/>
          <w:szCs w:val="28"/>
          <w:lang w:val="kk-KZ"/>
        </w:rPr>
        <w:t>Қай кезеңде болмасын балаға сапалы білім беру - кез келген ұстаздың міндеті.</w:t>
      </w:r>
    </w:p>
    <w:p w:rsidR="007F6248" w:rsidRPr="005736A1" w:rsidRDefault="007F6248" w:rsidP="007F6248">
      <w:pPr>
        <w:pStyle w:val="a4"/>
        <w:spacing w:before="0" w:beforeAutospacing="0" w:after="0" w:afterAutospacing="0" w:line="360" w:lineRule="auto"/>
        <w:jc w:val="both"/>
        <w:rPr>
          <w:rFonts w:ascii="Arial" w:hAnsi="Arial" w:cs="Arial"/>
          <w:sz w:val="28"/>
          <w:szCs w:val="28"/>
          <w:lang w:val="kk-KZ"/>
        </w:rPr>
      </w:pPr>
      <w:r w:rsidRPr="005736A1">
        <w:rPr>
          <w:sz w:val="28"/>
          <w:szCs w:val="28"/>
          <w:lang w:val="kk-KZ"/>
        </w:rPr>
        <w:t xml:space="preserve">Жеті модуль бойынша оқытасың ба немесе ішінара элементтерін қолдансаң ба?- оқыту сапасын дамыту жолында оқушылардың пәнге қызығушылығын </w:t>
      </w:r>
      <w:r w:rsidRPr="005736A1">
        <w:rPr>
          <w:sz w:val="28"/>
          <w:szCs w:val="28"/>
          <w:lang w:val="kk-KZ"/>
        </w:rPr>
        <w:lastRenderedPageBreak/>
        <w:t xml:space="preserve">тиянақты қалыптастыру тәсілі ұсынылады. Ол мақсатқа жетудің негізгі жолы – оқушылардың белсенді ойлау қабілетін арттыру болып табылады. Оқу үрдісінде материалды сабақта игеруді мақсат етіп қою керек. </w:t>
      </w:r>
    </w:p>
    <w:p w:rsidR="007F6248" w:rsidRPr="005736A1" w:rsidRDefault="007F6248" w:rsidP="007F6248">
      <w:pPr>
        <w:pStyle w:val="a4"/>
        <w:spacing w:before="0" w:beforeAutospacing="0" w:after="0" w:afterAutospacing="0" w:line="360" w:lineRule="auto"/>
        <w:jc w:val="both"/>
        <w:rPr>
          <w:rFonts w:ascii="Arial" w:hAnsi="Arial" w:cs="Arial"/>
          <w:sz w:val="28"/>
          <w:szCs w:val="28"/>
          <w:lang w:val="kk-KZ"/>
        </w:rPr>
      </w:pPr>
      <w:r w:rsidRPr="005736A1">
        <w:rPr>
          <w:sz w:val="28"/>
          <w:szCs w:val="28"/>
          <w:lang w:val="kk-KZ"/>
        </w:rPr>
        <w:t>Оқу үрдісі, негізінен, материалды сабақта игеруді мақсат етіп қоюдан бастау керектігі көрсеттілген. Сабақтың тиімділігін арттыруға баса назар аударылады. Себебі оқушылардың белсенді ойлау қабілетін туғызбайынша, ұстаз қанша күш жұмсағанымен, нәтижесі болмайды.</w:t>
      </w:r>
    </w:p>
    <w:p w:rsidR="007F6248" w:rsidRPr="005736A1" w:rsidRDefault="007F6248" w:rsidP="007F6248">
      <w:pPr>
        <w:pStyle w:val="a4"/>
        <w:spacing w:before="0" w:beforeAutospacing="0" w:after="0" w:afterAutospacing="0" w:line="360" w:lineRule="auto"/>
        <w:jc w:val="both"/>
        <w:rPr>
          <w:rFonts w:ascii="Arial" w:hAnsi="Arial" w:cs="Arial"/>
          <w:sz w:val="28"/>
          <w:szCs w:val="28"/>
          <w:lang w:val="kk-KZ"/>
        </w:rPr>
      </w:pPr>
      <w:r w:rsidRPr="005736A1">
        <w:rPr>
          <w:sz w:val="28"/>
          <w:szCs w:val="28"/>
          <w:lang w:val="kk-KZ"/>
        </w:rPr>
        <w:t>Мұғалім өз сабағында әңгіме, лекция бақылау, өз бетінше оқулықпен жұмыс істеу, үлестірмелі матеиралдарды, әсер етуші көрнекі құралдарды тиімді пайдаланып, оқушылардың танымдық әрекетіне басшылық жасайды, сұрақтарға жауап іздестіруге бағыттайды.</w:t>
      </w:r>
    </w:p>
    <w:p w:rsidR="007F6248" w:rsidRPr="000E473D" w:rsidRDefault="007F6248" w:rsidP="007F6248">
      <w:pPr>
        <w:pStyle w:val="a4"/>
        <w:spacing w:before="0" w:beforeAutospacing="0" w:after="0" w:afterAutospacing="0" w:line="360" w:lineRule="auto"/>
        <w:jc w:val="both"/>
        <w:rPr>
          <w:rFonts w:ascii="Arial" w:hAnsi="Arial" w:cs="Arial"/>
          <w:sz w:val="28"/>
          <w:szCs w:val="28"/>
          <w:lang w:val="kk-KZ"/>
        </w:rPr>
      </w:pPr>
      <w:r w:rsidRPr="000E473D">
        <w:rPr>
          <w:sz w:val="28"/>
          <w:szCs w:val="28"/>
          <w:lang w:val="kk-KZ"/>
        </w:rPr>
        <w:t>Чех педагогі Я.А.Коменскийдің ілімінен бастап бүгінге дейін оқу әдістемесінде білім беруді ұйымдастырудың басты формасы – сабақ. Әрбір сабақ – жаңалық болу керек. Сондықтан әр мұғалім сабақ өткізу кезінде алдымен сабақтың құрылымын анықтайды. Ол сабақтардың құрылымы әр түрлі болып, оқыту әдістері, мұғалімнің дайындығы, ізденісі жоғары деңгейде болуы керек. Осыны басшылыққа ала отырып, сабақтың әрбір кезеңін жіті қадағалап көңіл бөліп отырамын.</w:t>
      </w:r>
    </w:p>
    <w:p w:rsidR="007F6248" w:rsidRPr="000E473D" w:rsidRDefault="007F6248" w:rsidP="007F6248">
      <w:pPr>
        <w:pStyle w:val="a4"/>
        <w:spacing w:before="0" w:beforeAutospacing="0" w:after="0" w:afterAutospacing="0" w:line="360" w:lineRule="auto"/>
        <w:jc w:val="both"/>
        <w:rPr>
          <w:rFonts w:ascii="Arial" w:hAnsi="Arial" w:cs="Arial"/>
          <w:sz w:val="28"/>
          <w:szCs w:val="28"/>
          <w:lang w:val="kk-KZ"/>
        </w:rPr>
      </w:pPr>
      <w:r w:rsidRPr="000E473D">
        <w:rPr>
          <w:sz w:val="28"/>
          <w:szCs w:val="28"/>
          <w:lang w:val="kk-KZ"/>
        </w:rPr>
        <w:t xml:space="preserve">Сабақ кезінде әр оқушы пән мұғалімімен бірге сабақта берілетін материалдарды бірлесіп талқылап, тұжырымдап, қорытындылап, негізгі ойды әрі қарай жалғастырып отыратын күйге жеткенде ғана тақырыптың негізгі мазмұны ашылады. </w:t>
      </w:r>
    </w:p>
    <w:p w:rsidR="007F6248" w:rsidRPr="001D3C54" w:rsidRDefault="007F6248" w:rsidP="007F6248">
      <w:pPr>
        <w:pStyle w:val="a4"/>
        <w:spacing w:before="0" w:beforeAutospacing="0" w:after="0" w:afterAutospacing="0" w:line="360" w:lineRule="auto"/>
        <w:jc w:val="both"/>
        <w:rPr>
          <w:rFonts w:ascii="Arial" w:hAnsi="Arial" w:cs="Arial"/>
          <w:sz w:val="28"/>
          <w:szCs w:val="28"/>
          <w:lang w:val="kk-KZ"/>
        </w:rPr>
      </w:pPr>
      <w:r w:rsidRPr="001D3C54">
        <w:rPr>
          <w:sz w:val="28"/>
          <w:szCs w:val="28"/>
          <w:lang w:val="kk-KZ"/>
        </w:rPr>
        <w:t>«Дамытушы буын» әдісі.</w:t>
      </w:r>
    </w:p>
    <w:p w:rsidR="007F6248" w:rsidRPr="005736A1" w:rsidRDefault="007F6248" w:rsidP="007F6248">
      <w:pPr>
        <w:pStyle w:val="a4"/>
        <w:spacing w:before="0" w:beforeAutospacing="0" w:after="0" w:afterAutospacing="0" w:line="360" w:lineRule="auto"/>
        <w:jc w:val="both"/>
        <w:rPr>
          <w:sz w:val="28"/>
          <w:szCs w:val="28"/>
          <w:lang w:val="kk-KZ"/>
        </w:rPr>
      </w:pPr>
      <w:r>
        <w:rPr>
          <w:sz w:val="28"/>
          <w:szCs w:val="28"/>
          <w:lang w:val="kk-KZ"/>
        </w:rPr>
        <w:t>Мысалы, 7 сыныпта «Ми. Ми бөлімдерінің қызметі</w:t>
      </w:r>
      <w:r w:rsidRPr="001D3C54">
        <w:rPr>
          <w:sz w:val="28"/>
          <w:szCs w:val="28"/>
          <w:lang w:val="kk-KZ"/>
        </w:rPr>
        <w:t>» тақырыбы</w:t>
      </w:r>
      <w:r>
        <w:rPr>
          <w:sz w:val="28"/>
          <w:szCs w:val="28"/>
          <w:lang w:val="kk-KZ"/>
        </w:rPr>
        <w:t>нда</w:t>
      </w:r>
    </w:p>
    <w:p w:rsidR="007F6248" w:rsidRPr="005736A1" w:rsidRDefault="007F6248" w:rsidP="007F6248">
      <w:pPr>
        <w:pStyle w:val="a4"/>
        <w:spacing w:before="0" w:beforeAutospacing="0" w:after="0" w:afterAutospacing="0" w:line="360" w:lineRule="auto"/>
        <w:jc w:val="both"/>
        <w:rPr>
          <w:rFonts w:ascii="Arial" w:hAnsi="Arial" w:cs="Arial"/>
          <w:sz w:val="28"/>
          <w:szCs w:val="28"/>
          <w:lang w:val="kk-KZ"/>
        </w:rPr>
      </w:pPr>
      <w:r w:rsidRPr="005736A1">
        <w:rPr>
          <w:sz w:val="28"/>
          <w:szCs w:val="28"/>
          <w:lang w:val="kk-KZ"/>
        </w:rPr>
        <w:t xml:space="preserve"> «Дамытушы буын», «ойша елестету» әдістерін енгізбесе оқушы тақырыпты жаттап алады, немесе түсінбейді. Жаттап алу әдіске айналған жағдайда ол оқушыны жалған жауапқа ұрындырады. Білім тиянақты, дәлелді, нақты болмайды. Бұл әдіс қазіргі «Сыни тұрғысынан ойлау» әдіснен еш айырмашылығы жоқ. СТО – әдісі де баланы ойша елестетуге, ойын еркін жеткізуге үйретеді.</w:t>
      </w:r>
    </w:p>
    <w:p w:rsidR="007F6248" w:rsidRPr="000E473D" w:rsidRDefault="007F6248" w:rsidP="007F6248">
      <w:pPr>
        <w:pStyle w:val="a4"/>
        <w:spacing w:before="0" w:beforeAutospacing="0" w:after="0" w:afterAutospacing="0" w:line="360" w:lineRule="auto"/>
        <w:jc w:val="both"/>
        <w:rPr>
          <w:rFonts w:ascii="Arial" w:hAnsi="Arial" w:cs="Arial"/>
          <w:sz w:val="28"/>
          <w:szCs w:val="28"/>
          <w:lang w:val="kk-KZ"/>
        </w:rPr>
      </w:pPr>
      <w:r w:rsidRPr="005736A1">
        <w:rPr>
          <w:sz w:val="28"/>
          <w:szCs w:val="28"/>
          <w:lang w:val="kk-KZ"/>
        </w:rPr>
        <w:lastRenderedPageBreak/>
        <w:t>Сабақ – мектепте оқыту мен тәрбиелеудің негізгі формасы. Мен сабақтарда оқушылардың сыни тұрғыдан ойлау белсенділігін дамытуда кез келген әдістемелердің элементтері</w:t>
      </w:r>
      <w:r>
        <w:rPr>
          <w:sz w:val="28"/>
          <w:szCs w:val="28"/>
          <w:lang w:val="kk-KZ"/>
        </w:rPr>
        <w:t>н кіріктіруге тырысамын. Менің 8 сыныптағы «Эмбриондық дамудың сатылары</w:t>
      </w:r>
      <w:r w:rsidRPr="005736A1">
        <w:rPr>
          <w:sz w:val="28"/>
          <w:szCs w:val="28"/>
          <w:lang w:val="kk-KZ"/>
        </w:rPr>
        <w:t>» атты сабағымда СТО әдісі мен Блум таксономиясы кіріктірілген. Сабақтың барысында оқушыларды топтарға бөліп, ұйымдастыру кезеңі өткізілді.</w:t>
      </w:r>
      <w:r>
        <w:rPr>
          <w:sz w:val="28"/>
          <w:szCs w:val="28"/>
          <w:lang w:val="kk-KZ"/>
        </w:rPr>
        <w:t xml:space="preserve"> </w:t>
      </w:r>
      <w:r w:rsidRPr="005736A1">
        <w:rPr>
          <w:sz w:val="28"/>
          <w:szCs w:val="28"/>
          <w:lang w:val="kk-KZ"/>
        </w:rPr>
        <w:t xml:space="preserve">Үй тапсырмасын сұрау барысында да «Жұмбақ сурет» әдісін, «Кереметтер елі» сияқты ойын элементтерін қолдандым. Сабақ барысында тақырыпты ашу барысында сыни тұрғыдан ойлауына жағдай жасадым. Тақырыпты ашу үшін рөлдік ойын енгіздім. Осы кезде оқушылардың санасында өзгеріс пайда болды. </w:t>
      </w:r>
      <w:r w:rsidRPr="000E473D">
        <w:rPr>
          <w:sz w:val="28"/>
          <w:szCs w:val="28"/>
          <w:lang w:val="kk-KZ"/>
        </w:rPr>
        <w:t xml:space="preserve">Себебі мұғалім үнемі ізденісте болуы керек. Оқушыны сыни тұрғыдан ойлануы арқылы алған білімін өмірде мен қолдана алуына жағдай </w:t>
      </w:r>
      <w:r>
        <w:rPr>
          <w:sz w:val="28"/>
          <w:szCs w:val="28"/>
          <w:lang w:val="kk-KZ"/>
        </w:rPr>
        <w:t>жасауы керек. 7 сыныптарда биология</w:t>
      </w:r>
      <w:r w:rsidRPr="000E473D">
        <w:rPr>
          <w:sz w:val="28"/>
          <w:szCs w:val="28"/>
          <w:lang w:val="kk-KZ"/>
        </w:rPr>
        <w:t xml:space="preserve"> пәнінде алғашқы ұғымдары беріледі. Бұл әліппе іспеттес. Сондықтан оқушының сабақтағы материалдарды меңгеруіне ой-өрісін дамыту, қызығушылығын арттыру мұғалімнің шеберлігіне байланысты болады. Сыни тұрғыдан ойлану еріксіз есте сақтаудың ерікті есте сақтаудан тиімді болады. Түсіну мен жинақтау барысында судың химиялық қасиеттерін үйрету үшін мен сабақта оқушыларға таныс заттар арқылы тәжірибе жасадық. Оқушылардың бәрін белсендіру үшін осындай «ойын элементтерін» енгізсе, оқушы қызығады. Мысал</w:t>
      </w:r>
      <w:r>
        <w:rPr>
          <w:sz w:val="28"/>
          <w:szCs w:val="28"/>
          <w:lang w:val="kk-KZ"/>
        </w:rPr>
        <w:t>ы, оқушыға Алқа тұқымдастарын қалай өсіруге</w:t>
      </w:r>
      <w:r w:rsidRPr="000E473D">
        <w:rPr>
          <w:sz w:val="28"/>
          <w:szCs w:val="28"/>
          <w:lang w:val="kk-KZ"/>
        </w:rPr>
        <w:t xml:space="preserve"> болады? «пассив» оқушыға дейін қызығад</w:t>
      </w:r>
      <w:r>
        <w:rPr>
          <w:sz w:val="28"/>
          <w:szCs w:val="28"/>
          <w:lang w:val="kk-KZ"/>
        </w:rPr>
        <w:t>ы, себебі алқа тұқымдастарын барлық жерде өсіруге болады</w:t>
      </w:r>
      <w:r w:rsidRPr="000E473D">
        <w:rPr>
          <w:sz w:val="28"/>
          <w:szCs w:val="28"/>
          <w:lang w:val="kk-KZ"/>
        </w:rPr>
        <w:t xml:space="preserve">. </w:t>
      </w:r>
      <w:r>
        <w:rPr>
          <w:sz w:val="28"/>
          <w:szCs w:val="28"/>
          <w:lang w:val="kk-KZ"/>
        </w:rPr>
        <w:t xml:space="preserve">Ол үшін барлық жағдайларды қарастыру қажет. </w:t>
      </w:r>
      <w:r w:rsidRPr="000E473D">
        <w:rPr>
          <w:sz w:val="28"/>
          <w:szCs w:val="28"/>
          <w:lang w:val="kk-KZ"/>
        </w:rPr>
        <w:t>Бұл «ойын» элементі. Сол сияқты «Жасырын жазу», «Су-еріткіш» сияқты тәжірибелерді қолдандым. Осындай өмірмен байланыстырып өтсек,</w:t>
      </w:r>
      <w:r>
        <w:rPr>
          <w:sz w:val="28"/>
          <w:szCs w:val="28"/>
          <w:lang w:val="kk-KZ"/>
        </w:rPr>
        <w:t xml:space="preserve"> </w:t>
      </w:r>
      <w:r w:rsidRPr="000E473D">
        <w:rPr>
          <w:sz w:val="28"/>
          <w:szCs w:val="28"/>
          <w:lang w:val="kk-KZ"/>
        </w:rPr>
        <w:t>оқушының санасында «мәңгі» қалатыны сөзсіз.Біз кез келген тәжірибені осындай «сыни тұрғыдан белсендіру» арқылы жетілдірсек, онымыз ұтымды болады. Сабақ барысында мен АКТ-ны, «Жанұя» әдісін тиімді қолданамын. Бұл сабақтың сапасын арттыруға өз септігін тигізеді.</w:t>
      </w:r>
    </w:p>
    <w:p w:rsidR="007F6248" w:rsidRPr="000E473D" w:rsidRDefault="007F6248" w:rsidP="007F6248">
      <w:pPr>
        <w:pStyle w:val="a4"/>
        <w:spacing w:before="0" w:beforeAutospacing="0" w:after="0" w:afterAutospacing="0" w:line="360" w:lineRule="auto"/>
        <w:jc w:val="both"/>
        <w:rPr>
          <w:rFonts w:ascii="Arial" w:hAnsi="Arial" w:cs="Arial"/>
          <w:sz w:val="28"/>
          <w:szCs w:val="28"/>
          <w:lang w:val="kk-KZ"/>
        </w:rPr>
      </w:pPr>
      <w:r w:rsidRPr="000E473D">
        <w:rPr>
          <w:sz w:val="28"/>
          <w:szCs w:val="28"/>
          <w:lang w:val="kk-KZ"/>
        </w:rPr>
        <w:t xml:space="preserve">Қорыта келгенде, бұл оқыту тәсілдерімен өткен сабағымда оқушылар тапсырмаларды орындауға өте қызығып кірісті, белсенділігі артты. Олар </w:t>
      </w:r>
      <w:r w:rsidRPr="000E473D">
        <w:rPr>
          <w:sz w:val="28"/>
          <w:szCs w:val="28"/>
          <w:lang w:val="kk-KZ"/>
        </w:rPr>
        <w:lastRenderedPageBreak/>
        <w:t>тапсырмаларды орындау мәнін білді және алдында алған білімдерімен байланыстыра отырып, өзіне қорытынды жасауды үйренді.</w:t>
      </w:r>
    </w:p>
    <w:p w:rsidR="007F6248" w:rsidRPr="000E473D" w:rsidRDefault="007F6248" w:rsidP="007F6248">
      <w:pPr>
        <w:pStyle w:val="a4"/>
        <w:spacing w:before="0" w:beforeAutospacing="0" w:after="0" w:afterAutospacing="0" w:line="360" w:lineRule="auto"/>
        <w:jc w:val="both"/>
        <w:rPr>
          <w:rFonts w:ascii="Arial" w:hAnsi="Arial" w:cs="Arial"/>
          <w:sz w:val="28"/>
          <w:szCs w:val="28"/>
          <w:lang w:val="kk-KZ"/>
        </w:rPr>
      </w:pPr>
      <w:r w:rsidRPr="000E473D">
        <w:rPr>
          <w:sz w:val="28"/>
          <w:szCs w:val="28"/>
          <w:lang w:val="kk-KZ"/>
        </w:rPr>
        <w:t>Еңбек сіңіріп меңгерген оқытудағы жаңа әдіс-тәсілдерімізді тәжірибе барысында толықтай пайдалану үшін мектебімізде заман талабына сай оқытуда АКТ-ды толықтай пайдалана алсақ, ғаламтор желісіне қосылу мүмкіндік барлық оқу кабинеттерінде қолжетімді болса, интербелсенді тақталарды, дербес компьютерлерді қолдансақ талай мақсаттар орындалатыны сөзсіз.</w:t>
      </w:r>
    </w:p>
    <w:p w:rsidR="007F6248" w:rsidRPr="000E473D" w:rsidRDefault="007F6248" w:rsidP="007F6248">
      <w:pPr>
        <w:pStyle w:val="a4"/>
        <w:spacing w:before="0" w:beforeAutospacing="0" w:after="0" w:afterAutospacing="0" w:line="360" w:lineRule="auto"/>
        <w:jc w:val="both"/>
        <w:rPr>
          <w:rFonts w:ascii="Arial" w:hAnsi="Arial" w:cs="Arial"/>
          <w:sz w:val="28"/>
          <w:szCs w:val="28"/>
          <w:lang w:val="kk-KZ"/>
        </w:rPr>
      </w:pPr>
      <w:r w:rsidRPr="000E473D">
        <w:rPr>
          <w:sz w:val="28"/>
          <w:szCs w:val="28"/>
          <w:lang w:val="kk-KZ"/>
        </w:rPr>
        <w:t>Осылайша Бағдарламаның жеті модулін қолдана отырып өткізген сабағымнан негізінде оқытуға қызығушылығым арта түсті. Ұстаздың қолданған әдіс-тәсілі де, Көптен күткен серпіліс енгізіп отырған оқытудағы Кембридж тәсілдерінің теориялық негіздері де уақыт талабына сай қажеттілік екеніне көзім жетті. Сондықтан құзырлылығымды арттыру мақсатында, бұл жаңа әдіс-тәсілді өзім үшін әлі де болса тереңірек меңгеріп, тәжірибеме енгізуді көздеп отырмын. Өсіп келе жатқан еліміздің болашақ қалаушыларына жоғары деңгейлі білім беруді негізгі мақсат етіп алдым, себебі біздің алдымызда қызықты да қиынды үлкен міндеттер тұр. Еліміздің болашағы көркейіп, өркениетті елдер қатарына қосылуына ықпал ететін бүгінгі ұрпақты білім шыңына бағыттау – мен үшін өмірлік ұстанымым. Оқытудағы басқару мен көшбасшылығым – өз білімімді жетілдіріп, кәсіби біліктілігімді арттыру деп түсінемін.</w:t>
      </w:r>
    </w:p>
    <w:p w:rsidR="007F6248" w:rsidRPr="000E473D" w:rsidRDefault="007F6248" w:rsidP="007F6248">
      <w:pPr>
        <w:pStyle w:val="a4"/>
        <w:spacing w:before="0" w:beforeAutospacing="0" w:after="0" w:afterAutospacing="0" w:line="360" w:lineRule="auto"/>
        <w:jc w:val="both"/>
        <w:rPr>
          <w:rFonts w:ascii="Arial" w:hAnsi="Arial" w:cs="Arial"/>
          <w:sz w:val="28"/>
          <w:szCs w:val="28"/>
          <w:lang w:val="kk-KZ"/>
        </w:rPr>
      </w:pPr>
      <w:r w:rsidRPr="000E473D">
        <w:rPr>
          <w:sz w:val="28"/>
          <w:szCs w:val="28"/>
          <w:lang w:val="kk-KZ"/>
        </w:rPr>
        <w:t>Оқушыларды уақытты тиімді пайдалануға дағдыландыру арқылы топтық жұмысты тиімді ұйымдастыру, өзін-өзі бағалауды жүйелі қолдану.</w:t>
      </w:r>
    </w:p>
    <w:p w:rsidR="00710F66" w:rsidRPr="007F6248" w:rsidRDefault="007F6248" w:rsidP="007F6248">
      <w:pPr>
        <w:pStyle w:val="a4"/>
        <w:spacing w:before="0" w:beforeAutospacing="0" w:after="0" w:afterAutospacing="0" w:line="360" w:lineRule="auto"/>
        <w:jc w:val="both"/>
        <w:rPr>
          <w:rFonts w:ascii="Arial" w:hAnsi="Arial" w:cs="Arial"/>
          <w:sz w:val="28"/>
          <w:szCs w:val="28"/>
          <w:lang w:val="kk-KZ"/>
        </w:rPr>
      </w:pPr>
      <w:r w:rsidRPr="000E473D">
        <w:rPr>
          <w:sz w:val="28"/>
          <w:szCs w:val="28"/>
          <w:lang w:val="kk-KZ"/>
        </w:rPr>
        <w:t>Қоғамда өз орын таба алатындай ұрпақ тәрбиелеу қай педагогтің болса да алдына қойған үлкен мақсаты. Дәл сондай дүниетаным қалыптастыруға білім жүйесінің сапалығы, тәрбие жұмысының тереңдігі әсер ететіні сөзсіз. Ол үшін ұстаз – басты әрі шешуші тұлға болуы қажет. Сабақтың құрылымын толық меңгертуге ұстаздың ізденімпаздығы мен оқыту шеберлігі, шығармашылығы басым болуы керек деп ойлаймын.</w:t>
      </w:r>
    </w:p>
    <w:sectPr w:rsidR="00710F66" w:rsidRPr="007F62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356544"/>
    <w:multiLevelType w:val="hybridMultilevel"/>
    <w:tmpl w:val="CC9ACD7C"/>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065"/>
    <w:rsid w:val="00710F66"/>
    <w:rsid w:val="007F6248"/>
    <w:rsid w:val="00B100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B4915"/>
  <w15:chartTrackingRefBased/>
  <w15:docId w15:val="{1FAB4F95-AE36-4E03-9D3D-2BAB2B1D8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24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6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7F62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1636</Words>
  <Characters>9330</Characters>
  <Application>Microsoft Office Word</Application>
  <DocSecurity>0</DocSecurity>
  <Lines>77</Lines>
  <Paragraphs>21</Paragraphs>
  <ScaleCrop>false</ScaleCrop>
  <Company/>
  <LinksUpToDate>false</LinksUpToDate>
  <CharactersWithSpaces>10945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2019-10-17T06:05:00Z</dcterms:created>
  <dcterms:modified xsi:type="dcterms:W3CDTF">2019-10-17T06:08:00Z</dcterms:modified>
</cp:coreProperties>
</file>