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2D" w:rsidRDefault="004A0E2D" w:rsidP="004A0E2D">
      <w:pPr>
        <w:pStyle w:val="a4"/>
        <w:spacing w:line="276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Ибраева Гульмайра Ескендировна</w:t>
      </w:r>
    </w:p>
    <w:p w:rsidR="004A0E2D" w:rsidRDefault="004A0E2D" w:rsidP="004A0E2D">
      <w:pPr>
        <w:pStyle w:val="a4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Азаматтық қорғаныс жоғары көпсалалы колледжінің </w:t>
      </w:r>
    </w:p>
    <w:p w:rsidR="004A0E2D" w:rsidRDefault="004A0E2D" w:rsidP="004A0E2D">
      <w:pPr>
        <w:pStyle w:val="a4"/>
        <w:spacing w:line="276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және әдебиеті пәні оқытушысы</w:t>
      </w: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Шын хакім, сөзің асыл- баға жетпес...» </w:t>
      </w: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(Абай Құнанбайұлының өмірі мен шығармашылығы бойынша қорытынды сабақ)</w:t>
      </w: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Асыл  сөзді  іздесең,</w:t>
      </w: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Абайды оқы, ерінбе!</w:t>
      </w:r>
    </w:p>
    <w:p w:rsidR="004A0E2D" w:rsidRDefault="004A0E2D" w:rsidP="004A0E2D">
      <w:pPr>
        <w:pStyle w:val="a4"/>
        <w:tabs>
          <w:tab w:val="left" w:pos="709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С. Торайғыров                                   </w:t>
      </w: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 смарт  мақсаты: </w:t>
      </w:r>
    </w:p>
    <w:p w:rsidR="004A0E2D" w:rsidRDefault="004A0E2D" w:rsidP="004A0E2D">
      <w:pPr>
        <w:pStyle w:val="a4"/>
        <w:numPr>
          <w:ilvl w:val="0"/>
          <w:numId w:val="1"/>
        </w:numPr>
        <w:spacing w:line="276" w:lineRule="auto"/>
        <w:ind w:left="851" w:right="141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Ұлы Абай шығармаларының тақырыбын, идеясын түсінеді, талдайды. </w:t>
      </w:r>
    </w:p>
    <w:p w:rsidR="004A0E2D" w:rsidRDefault="004A0E2D" w:rsidP="004A0E2D">
      <w:pPr>
        <w:pStyle w:val="a4"/>
        <w:numPr>
          <w:ilvl w:val="0"/>
          <w:numId w:val="1"/>
        </w:numPr>
        <w:spacing w:line="276" w:lineRule="auto"/>
        <w:ind w:left="851" w:right="141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Кейіпкерлердің әрекеттері арқылы жақсылық пен жамандықты айыра біледі, олардың әрекеттеріне баға береді, ой түйеді, ізденеді.</w:t>
      </w:r>
    </w:p>
    <w:p w:rsidR="004A0E2D" w:rsidRDefault="004A0E2D" w:rsidP="004A0E2D">
      <w:pPr>
        <w:pStyle w:val="a4"/>
        <w:numPr>
          <w:ilvl w:val="0"/>
          <w:numId w:val="1"/>
        </w:numPr>
        <w:spacing w:line="276" w:lineRule="auto"/>
        <w:ind w:left="851" w:right="141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Алған білімдерін шыңдай  отырып, хакім Абайдың пікірлерінің құндылықтарына, өміршеңдігіне көз жеткізеді.</w:t>
      </w:r>
    </w:p>
    <w:p w:rsidR="004A0E2D" w:rsidRDefault="004A0E2D" w:rsidP="004A0E2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жаңа технологиялар арқылы дәстүрлі емес, шығармашылық,  ізденіс,  қорытынды сайыс сабағы.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Сабақта қолданылатын технологиялар: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 тұрғысынан ойлау, Ақпараттық-коммуникациялық технология, «7 модуль»  Кембридж бағдарламасы.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әдіс–тәсілі: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тілдік дағдыларды қалыптастырудың түрлері (оқылым, тыңдалым, айтылым, жазылым), проблемалық ситуация туғызу, сұрақ –жауап, іздендіру,ой бөлісу, зияткерлік ойын, формативті бағалау.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Сабақ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формалары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топтық,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танымдық -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іздендіру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 көрнекілігі, жабдығы: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 портреті, слайд, бейнефильм,  нақыл сөздер, түсіндірме сөздіктер, өзін-өзі бағалау, кері байланыс парақшалары.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тілі, тарих, музыка.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 барысы: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 Ұйымдастыру кезеңі  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А)  Білім алушыларды  белгілеу.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Ә) «Сөз тізбегі» әдісі арқылы топшаларға бөлу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1- топ: Абай тобы    2- топ: Ибраһим тобы  3- топ: Телғара тобы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«Өзін-өзі бағалау», «Кері байланыс»  парақшаларын тарату.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IІ.  «Ой қозғау»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(бейнефильмнен үзінді)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 алушылардың сабаққа деген қызығушылығын ояту мақсатында «Абай әлемі» жайлы бейнекөрсетілім тыңдату.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IІІ. Мұғалімнің  кіріспе сөзі </w:t>
      </w:r>
      <w:r>
        <w:rPr>
          <w:rFonts w:ascii="Times New Roman" w:hAnsi="Times New Roman" w:cs="Times New Roman"/>
          <w:sz w:val="28"/>
          <w:szCs w:val="28"/>
          <w:lang w:val="kk-KZ"/>
        </w:rPr>
        <w:t>(Сабақтың тақырыбы, мақсаты баяндалады)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ІҮ. Мағынаны тану</w:t>
      </w:r>
    </w:p>
    <w:p w:rsidR="004A0E2D" w:rsidRDefault="004A0E2D" w:rsidP="004A0E2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«Ойлан, жұптас, талқыла» стратегиясы.  </w:t>
      </w:r>
    </w:p>
    <w:p w:rsidR="004A0E2D" w:rsidRDefault="004A0E2D" w:rsidP="004A0E2D">
      <w:pPr>
        <w:pStyle w:val="a4"/>
        <w:spacing w:line="276" w:lineRule="auto"/>
        <w:ind w:left="5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топтың спикері  шығып  «тапсырма-пакетті» таңдайды. Таңдаған тақырыптары бойынша топпен бірлесіп постер құрады. Әрбір топтан екі білім алушы постер арқылы Абай Құнанбайұлының шығармашылығын талдайды.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Талдауға ұсынылатын тақырыптар: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«Абай –  ақын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Абай -аудармашы»,           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«Абай - поэма шебері».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</w:t>
      </w:r>
    </w:p>
    <w:p w:rsidR="004A0E2D" w:rsidRDefault="004A0E2D" w:rsidP="004A0E2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«Жуан-жіңішке сұрақтар» стратегиясы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«Жуан-жіңішке сұрақтар»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топтар бір-біріне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ақын өмірбаяны  және   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Абай – қарасөз  шебері»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тақырыптары  негізінде сұрақтар қояды.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«Жіңішке» - </w:t>
      </w:r>
      <w:r>
        <w:rPr>
          <w:rFonts w:ascii="Times New Roman" w:hAnsi="Times New Roman" w:cs="Times New Roman"/>
          <w:sz w:val="28"/>
          <w:szCs w:val="28"/>
          <w:lang w:val="kk-KZ"/>
        </w:rPr>
        <w:t>ойланбай бірден жауап берілетін жеңіл сұрақтар.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«Жуан»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неге?неліктен? неге олай ойлайсың?  төңірегіндегі күрделі сұрақтар.                  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«Абай тобы» - «Ибраһим тобына»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1. «Жуан»  1.«Жіңішке»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«Ибраһим тобы» - «Телғара тобына»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1. «Жуан»  1.«Жіңішке»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«Телғара тобы» - «Абай тобына»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1. «Жуан»  1.«Жіңішке»</w:t>
      </w:r>
    </w:p>
    <w:p w:rsidR="004A0E2D" w:rsidRDefault="004A0E2D" w:rsidP="004A0E2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Абай – сазгер»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Сергіту сәті  (</w:t>
      </w:r>
      <w:r>
        <w:rPr>
          <w:rFonts w:ascii="Times New Roman" w:hAnsi="Times New Roman" w:cs="Times New Roman"/>
          <w:sz w:val="28"/>
          <w:szCs w:val="28"/>
          <w:lang w:val="kk-KZ"/>
        </w:rPr>
        <w:t>әр топ Абайдың бір әнінен орындайды)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1-топ ...                       2-топ ...                  3-топ ...</w:t>
      </w:r>
    </w:p>
    <w:p w:rsidR="004A0E2D" w:rsidRDefault="004A0E2D" w:rsidP="004A0E2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Талдау – тақырыпты түйіндеу құралы.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Тақтамен  жұмыс). </w:t>
      </w:r>
    </w:p>
    <w:p w:rsidR="004A0E2D" w:rsidRDefault="004A0E2D" w:rsidP="004A0E2D">
      <w:pPr>
        <w:pStyle w:val="a4"/>
        <w:spacing w:line="276" w:lineRule="auto"/>
        <w:ind w:left="5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Тақтада ақын өлеңдеріне сатылай-кешенді талдау (СКТ)  жасалады.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Ә) Ақын өлеңдерін, қара сөздерін жатқа мәнерлеп оқиды.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5.  «Алтын қақпа»  зияткерлік ойыны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(әр топқа оқытушылардың алдын-ала бейнеролик арқылы түсірілген сұрақтары қойылады)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Ү. Үй тапсырмасын тексеру: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Шығармашылық тапсырма.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«Абай атаға хат»  (ақынның  «Май түні»  күйі  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баяу орындалып тұрады,  білім алушылардың хаттары  тыңдалады)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VI. 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«Екі жұлдыз, бір тілек»  - формативті бағалау формасы.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Топтар бір-бірінің жауаптарының  екі жақсы жағын, бір кемшілігін ұсыныс түрінде   ауызша бағалайды.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YII.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Кері байланыс/Рефлексия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</w:p>
    <w:p w:rsidR="004A0E2D" w:rsidRDefault="004A0E2D" w:rsidP="004A0E2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Не білемін? Нені білдім? Нені білгім келеді? сұрақтарына жауап алу мақсатында сабақ барысында таратылған парақшаны жинап алу.(Уақыт артылған жағдайда әр топшаның спикерлерінің қорытынды пікірін тыңдау)</w:t>
      </w:r>
    </w:p>
    <w:p w:rsidR="004A0E2D" w:rsidRDefault="004A0E2D" w:rsidP="004A0E2D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YIII. Қорытынды:</w:t>
      </w:r>
    </w:p>
    <w:p w:rsidR="004A0E2D" w:rsidRDefault="004A0E2D" w:rsidP="004A0E2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Абай – ұлы ақын, ғалым, философ, көркем әдебиеттің темірқазығы. Абай насихаты – ынтымақшыл, арлы, адал, еңбекқор, иманды, талапты, үлкен жүректі кісі болу. Абай аудармалары арқылы кез-келген нәрсені сол қалпында қабылдай бермей, сын көзбен қарауға, өзіңе керекті нәрсені танып, талғап ала білуге шақырады.</w:t>
      </w:r>
    </w:p>
    <w:p w:rsidR="004A0E2D" w:rsidRDefault="004A0E2D" w:rsidP="004A0E2D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  <w:lang w:val="kk-KZ"/>
        </w:rPr>
      </w:pPr>
      <w:r>
        <w:rPr>
          <w:b/>
          <w:sz w:val="28"/>
          <w:szCs w:val="28"/>
          <w:lang w:val="kk-KZ"/>
        </w:rPr>
        <w:t>ІX</w:t>
      </w:r>
      <w:r>
        <w:rPr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 Үйге тапсырма:  «Асыл сөзді іздесең...»  </w:t>
      </w:r>
      <w:r>
        <w:rPr>
          <w:sz w:val="28"/>
          <w:szCs w:val="28"/>
          <w:lang w:val="kk-KZ"/>
        </w:rPr>
        <w:t>ақын шығармашылығы бойынша эссе жазу.</w:t>
      </w:r>
    </w:p>
    <w:p w:rsidR="004A0E2D" w:rsidRDefault="004A0E2D" w:rsidP="004A0E2D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X.  Бағалау:</w:t>
      </w:r>
      <w:r>
        <w:rPr>
          <w:sz w:val="28"/>
          <w:szCs w:val="28"/>
          <w:lang w:val="kk-KZ"/>
        </w:rPr>
        <w:t xml:space="preserve"> </w:t>
      </w:r>
    </w:p>
    <w:p w:rsidR="004A0E2D" w:rsidRDefault="004A0E2D" w:rsidP="004A0E2D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алушылардың «Өзін-өзі бағалау» парағының негізінде қорытынды баға қою.</w:t>
      </w:r>
    </w:p>
    <w:p w:rsidR="00DC57A5" w:rsidRPr="004A0E2D" w:rsidRDefault="00DC57A5">
      <w:pPr>
        <w:rPr>
          <w:lang w:val="kk-KZ"/>
        </w:rPr>
      </w:pPr>
    </w:p>
    <w:sectPr w:rsidR="00DC57A5" w:rsidRPr="004A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6229"/>
    <w:multiLevelType w:val="hybridMultilevel"/>
    <w:tmpl w:val="AE4AF79A"/>
    <w:lvl w:ilvl="0" w:tplc="904883EE">
      <w:start w:val="1"/>
      <w:numFmt w:val="decimal"/>
      <w:lvlText w:val="%1."/>
      <w:lvlJc w:val="left"/>
      <w:pPr>
        <w:ind w:left="52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47C2D"/>
    <w:multiLevelType w:val="hybridMultilevel"/>
    <w:tmpl w:val="7CF42516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E2D"/>
    <w:rsid w:val="004A0E2D"/>
    <w:rsid w:val="00DC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A0E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213-13</dc:creator>
  <cp:keywords/>
  <dc:description/>
  <cp:lastModifiedBy>213-13</cp:lastModifiedBy>
  <cp:revision>2</cp:revision>
  <dcterms:created xsi:type="dcterms:W3CDTF">2019-06-05T09:47:00Z</dcterms:created>
  <dcterms:modified xsi:type="dcterms:W3CDTF">2019-06-05T09:50:00Z</dcterms:modified>
</cp:coreProperties>
</file>