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F0" w:rsidRPr="00CD2BF0" w:rsidRDefault="00CD2BF0" w:rsidP="00CD2BF0">
      <w:pPr>
        <w:spacing w:after="0" w:line="240" w:lineRule="auto"/>
        <w:rPr>
          <w:rFonts w:ascii="Times New Roman" w:hAnsi="Times New Roman"/>
          <w:b/>
          <w:sz w:val="28"/>
          <w:szCs w:val="28"/>
          <w:lang w:val="en-US"/>
        </w:rPr>
      </w:pPr>
    </w:p>
    <w:p w:rsidR="00CD2BF0" w:rsidRDefault="00CD2BF0" w:rsidP="00CD2BF0">
      <w:pPr>
        <w:spacing w:after="0" w:line="240" w:lineRule="auto"/>
        <w:jc w:val="center"/>
        <w:rPr>
          <w:rFonts w:ascii="Times New Roman" w:hAnsi="Times New Roman"/>
          <w:b/>
          <w:sz w:val="36"/>
          <w:szCs w:val="36"/>
        </w:rPr>
      </w:pPr>
      <w:r>
        <w:rPr>
          <w:rFonts w:ascii="Times New Roman" w:hAnsi="Times New Roman"/>
          <w:b/>
          <w:sz w:val="36"/>
          <w:szCs w:val="36"/>
        </w:rPr>
        <w:t>Усманова Насима Матигулловна</w:t>
      </w:r>
    </w:p>
    <w:p w:rsidR="00CD2BF0" w:rsidRDefault="00CD2BF0" w:rsidP="00CD2BF0">
      <w:pPr>
        <w:spacing w:after="0" w:line="240" w:lineRule="auto"/>
        <w:jc w:val="center"/>
        <w:rPr>
          <w:rFonts w:ascii="Times New Roman" w:eastAsia="+mn-ea" w:hAnsi="Times New Roman"/>
          <w:bCs/>
          <w:iCs/>
          <w:kern w:val="24"/>
          <w:sz w:val="28"/>
          <w:szCs w:val="28"/>
        </w:rPr>
      </w:pPr>
      <w:r>
        <w:rPr>
          <w:rFonts w:ascii="Times New Roman" w:eastAsia="+mn-ea" w:hAnsi="Times New Roman"/>
          <w:bCs/>
          <w:iCs/>
          <w:kern w:val="24"/>
          <w:sz w:val="28"/>
          <w:szCs w:val="28"/>
        </w:rPr>
        <w:t>Шығыс Қазақстан облысы Білім басқармасы</w:t>
      </w:r>
    </w:p>
    <w:p w:rsidR="00CD2BF0" w:rsidRDefault="00CD2BF0" w:rsidP="00CD2BF0">
      <w:pPr>
        <w:spacing w:after="0" w:line="240" w:lineRule="auto"/>
        <w:jc w:val="center"/>
        <w:rPr>
          <w:rFonts w:ascii="Times New Roman" w:eastAsia="+mn-ea" w:hAnsi="Times New Roman"/>
          <w:bCs/>
          <w:iCs/>
          <w:kern w:val="24"/>
          <w:sz w:val="28"/>
          <w:szCs w:val="28"/>
        </w:rPr>
      </w:pPr>
      <w:r>
        <w:rPr>
          <w:rFonts w:ascii="Times New Roman" w:eastAsia="+mn-ea" w:hAnsi="Times New Roman"/>
          <w:bCs/>
          <w:iCs/>
          <w:kern w:val="24"/>
          <w:sz w:val="28"/>
          <w:szCs w:val="28"/>
        </w:rPr>
        <w:t>Өскемен қаласы бойынша Білім</w:t>
      </w:r>
    </w:p>
    <w:p w:rsidR="00CD2BF0" w:rsidRDefault="00CD2BF0" w:rsidP="00CD2BF0">
      <w:pPr>
        <w:spacing w:after="0" w:line="240" w:lineRule="auto"/>
        <w:jc w:val="center"/>
        <w:rPr>
          <w:rFonts w:ascii="Times New Roman" w:eastAsia="+mn-ea" w:hAnsi="Times New Roman"/>
          <w:bCs/>
          <w:iCs/>
          <w:kern w:val="24"/>
          <w:sz w:val="28"/>
          <w:szCs w:val="28"/>
        </w:rPr>
      </w:pPr>
      <w:r>
        <w:rPr>
          <w:rFonts w:ascii="Times New Roman" w:eastAsia="+mn-ea" w:hAnsi="Times New Roman"/>
          <w:bCs/>
          <w:iCs/>
          <w:kern w:val="24"/>
          <w:sz w:val="28"/>
          <w:szCs w:val="28"/>
        </w:rPr>
        <w:t>бөлімінің  «Шоқан Уәлиханов атындағы</w:t>
      </w:r>
    </w:p>
    <w:p w:rsidR="00CD2BF0" w:rsidRPr="00CD2BF0" w:rsidRDefault="00CD2BF0" w:rsidP="00CD2BF0">
      <w:pPr>
        <w:spacing w:after="0" w:line="240" w:lineRule="auto"/>
        <w:jc w:val="center"/>
        <w:rPr>
          <w:rFonts w:ascii="Times New Roman" w:eastAsia="+mn-ea" w:hAnsi="Times New Roman"/>
          <w:bCs/>
          <w:iCs/>
          <w:kern w:val="24"/>
          <w:sz w:val="28"/>
          <w:szCs w:val="28"/>
          <w:lang w:val="en-US"/>
        </w:rPr>
      </w:pPr>
      <w:r>
        <w:rPr>
          <w:rFonts w:ascii="Times New Roman" w:eastAsia="+mn-ea" w:hAnsi="Times New Roman"/>
          <w:bCs/>
          <w:iCs/>
          <w:kern w:val="24"/>
          <w:sz w:val="28"/>
          <w:szCs w:val="28"/>
        </w:rPr>
        <w:t>№3 мектеп-лицейі» КММ – нің</w:t>
      </w:r>
      <w:r>
        <w:rPr>
          <w:rFonts w:ascii="Times New Roman" w:eastAsia="+mn-ea" w:hAnsi="Times New Roman"/>
          <w:bCs/>
          <w:iCs/>
          <w:kern w:val="24"/>
          <w:sz w:val="28"/>
          <w:szCs w:val="28"/>
          <w:lang w:val="en-US"/>
        </w:rPr>
        <w:t xml:space="preserve">     </w:t>
      </w:r>
    </w:p>
    <w:p w:rsidR="00CD2BF0" w:rsidRDefault="00CD2BF0" w:rsidP="00CD2BF0">
      <w:pPr>
        <w:spacing w:after="0" w:line="240" w:lineRule="auto"/>
        <w:contextualSpacing/>
        <w:jc w:val="center"/>
        <w:rPr>
          <w:rFonts w:ascii="Times New Roman" w:hAnsi="Times New Roman"/>
          <w:sz w:val="28"/>
          <w:szCs w:val="28"/>
        </w:rPr>
      </w:pPr>
      <w:r>
        <w:rPr>
          <w:rFonts w:ascii="Times New Roman" w:hAnsi="Times New Roman"/>
          <w:sz w:val="28"/>
          <w:szCs w:val="28"/>
        </w:rPr>
        <w:t>көркем еңбек пәні мұғалімі</w:t>
      </w:r>
    </w:p>
    <w:p w:rsidR="00CD2BF0" w:rsidRDefault="00CD2BF0" w:rsidP="00CD2BF0">
      <w:pPr>
        <w:spacing w:line="240" w:lineRule="auto"/>
        <w:jc w:val="both"/>
        <w:rPr>
          <w:rFonts w:ascii="Times New Roman" w:hAnsi="Times New Roman"/>
          <w:b/>
          <w:sz w:val="28"/>
          <w:szCs w:val="28"/>
          <w:lang w:val="en-US"/>
        </w:rPr>
      </w:pPr>
    </w:p>
    <w:p w:rsidR="00CD2BF0" w:rsidRPr="00CD2BF0" w:rsidRDefault="00CD2BF0" w:rsidP="00CD2BF0">
      <w:pPr>
        <w:shd w:val="clear" w:color="auto" w:fill="FFFFFF"/>
        <w:spacing w:after="150" w:line="240" w:lineRule="auto"/>
        <w:jc w:val="center"/>
        <w:outlineLvl w:val="0"/>
        <w:rPr>
          <w:rFonts w:ascii="Times New Roman" w:eastAsia="Times New Roman" w:hAnsi="Times New Roman"/>
          <w:b/>
          <w:bCs/>
          <w:kern w:val="36"/>
          <w:sz w:val="32"/>
          <w:szCs w:val="32"/>
          <w:lang w:eastAsia="ru-RU"/>
        </w:rPr>
      </w:pPr>
      <w:proofErr w:type="spellStart"/>
      <w:r w:rsidRPr="00CD2BF0">
        <w:rPr>
          <w:rFonts w:ascii="Times New Roman" w:eastAsia="Times New Roman" w:hAnsi="Times New Roman"/>
          <w:b/>
          <w:bCs/>
          <w:kern w:val="36"/>
          <w:sz w:val="32"/>
          <w:szCs w:val="32"/>
          <w:lang w:val="ru-RU" w:eastAsia="ru-RU"/>
        </w:rPr>
        <w:t>Мамандық</w:t>
      </w:r>
      <w:proofErr w:type="spellEnd"/>
      <w:r w:rsidRPr="00CD2BF0">
        <w:rPr>
          <w:rFonts w:ascii="Times New Roman" w:eastAsia="Times New Roman" w:hAnsi="Times New Roman"/>
          <w:b/>
          <w:bCs/>
          <w:kern w:val="36"/>
          <w:sz w:val="32"/>
          <w:szCs w:val="32"/>
          <w:lang w:val="en-US" w:eastAsia="ru-RU"/>
        </w:rPr>
        <w:t xml:space="preserve"> </w:t>
      </w:r>
      <w:proofErr w:type="spellStart"/>
      <w:r w:rsidRPr="00CD2BF0">
        <w:rPr>
          <w:rFonts w:ascii="Times New Roman" w:eastAsia="Times New Roman" w:hAnsi="Times New Roman"/>
          <w:b/>
          <w:bCs/>
          <w:kern w:val="36"/>
          <w:sz w:val="32"/>
          <w:szCs w:val="32"/>
          <w:lang w:val="ru-RU" w:eastAsia="ru-RU"/>
        </w:rPr>
        <w:t>таңдаудың</w:t>
      </w:r>
      <w:proofErr w:type="spellEnd"/>
      <w:r w:rsidRPr="00CD2BF0">
        <w:rPr>
          <w:rFonts w:ascii="Times New Roman" w:eastAsia="Times New Roman" w:hAnsi="Times New Roman"/>
          <w:b/>
          <w:bCs/>
          <w:kern w:val="36"/>
          <w:sz w:val="32"/>
          <w:szCs w:val="32"/>
          <w:lang w:val="en-US" w:eastAsia="ru-RU"/>
        </w:rPr>
        <w:t xml:space="preserve"> </w:t>
      </w:r>
      <w:proofErr w:type="spellStart"/>
      <w:r w:rsidRPr="00CD2BF0">
        <w:rPr>
          <w:rFonts w:ascii="Times New Roman" w:eastAsia="Times New Roman" w:hAnsi="Times New Roman"/>
          <w:b/>
          <w:bCs/>
          <w:kern w:val="36"/>
          <w:sz w:val="32"/>
          <w:szCs w:val="32"/>
          <w:lang w:val="ru-RU" w:eastAsia="ru-RU"/>
        </w:rPr>
        <w:t>бі</w:t>
      </w:r>
      <w:proofErr w:type="gramStart"/>
      <w:r w:rsidRPr="00CD2BF0">
        <w:rPr>
          <w:rFonts w:ascii="Times New Roman" w:eastAsia="Times New Roman" w:hAnsi="Times New Roman"/>
          <w:b/>
          <w:bCs/>
          <w:kern w:val="36"/>
          <w:sz w:val="32"/>
          <w:szCs w:val="32"/>
          <w:lang w:val="ru-RU" w:eastAsia="ru-RU"/>
        </w:rPr>
        <w:t>р</w:t>
      </w:r>
      <w:proofErr w:type="spellEnd"/>
      <w:proofErr w:type="gramEnd"/>
      <w:r w:rsidRPr="00CD2BF0">
        <w:rPr>
          <w:rFonts w:ascii="Times New Roman" w:eastAsia="Times New Roman" w:hAnsi="Times New Roman"/>
          <w:b/>
          <w:bCs/>
          <w:kern w:val="36"/>
          <w:sz w:val="32"/>
          <w:szCs w:val="32"/>
          <w:lang w:val="en-US" w:eastAsia="ru-RU"/>
        </w:rPr>
        <w:t xml:space="preserve"> </w:t>
      </w:r>
      <w:r>
        <w:rPr>
          <w:rFonts w:ascii="Times New Roman" w:eastAsia="Times New Roman" w:hAnsi="Times New Roman"/>
          <w:b/>
          <w:bCs/>
          <w:kern w:val="36"/>
          <w:sz w:val="32"/>
          <w:szCs w:val="32"/>
          <w:lang w:eastAsia="ru-RU"/>
        </w:rPr>
        <w:t>жолы – кәсіби бағдар беру</w:t>
      </w:r>
    </w:p>
    <w:p w:rsidR="00CD2BF0" w:rsidRDefault="00CD2BF0" w:rsidP="00CD2BF0">
      <w:pPr>
        <w:spacing w:line="240" w:lineRule="auto"/>
        <w:jc w:val="both"/>
        <w:rPr>
          <w:rFonts w:ascii="Times New Roman" w:hAnsi="Times New Roman"/>
          <w:sz w:val="28"/>
          <w:szCs w:val="28"/>
        </w:rPr>
      </w:pPr>
      <w:r>
        <w:rPr>
          <w:rFonts w:ascii="Times New Roman" w:hAnsi="Times New Roman"/>
          <w:b/>
          <w:sz w:val="28"/>
          <w:szCs w:val="28"/>
        </w:rPr>
        <w:t xml:space="preserve">      </w:t>
      </w:r>
      <w:bookmarkStart w:id="0" w:name="_GoBack"/>
      <w:bookmarkEnd w:id="0"/>
      <w:r>
        <w:rPr>
          <w:rFonts w:ascii="Times New Roman" w:hAnsi="Times New Roman"/>
          <w:sz w:val="28"/>
          <w:szCs w:val="28"/>
        </w:rPr>
        <w:t xml:space="preserve">Әлемдік білім беру кеңістігіне бағытталған оқытудың негізгі мақсаты –  шығармашыл, ізденімпаз, өзгермелі жағдайда бәсекеге қабілетті,  білімді де білікті жасөспірімдерді жан-жақты жеке тұлға ретінде даярлау. Осы мақсаттарды іске асыруда бүгінгі мектеп ұстаздарына қойылып отырған талаптар күн сайын артуда. Өйткені келешек қоғамыздың басты тұлғасы – бүгінгі мектеп оқушылары. </w:t>
      </w:r>
    </w:p>
    <w:p w:rsidR="00CD2BF0" w:rsidRDefault="00CD2BF0" w:rsidP="00CD2BF0">
      <w:pPr>
        <w:spacing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lang w:eastAsia="ru-RU"/>
        </w:rPr>
        <w:t xml:space="preserve">Республикамыздың Ата заңында еліміздің азаматына еңбек етуге құқық берілген, оның ішінде біліміне, қабілетіне, кәсіптік даярлығына сәйкес, 24-бап бойынша «Әркімнің еңбек ету бостандығына, қызмет пен кәсіп түрін еркін таңдауына құқығы бар». Дегенмен де, бір мамандықты таңдап, келесі бір түріне ауысып кету жағдайларының орын алуы, кәсіби іс-әрекет саласына сәйкес жұмысты ынта-ықылассыз орындау жастар арасында кездесіп отыратын құбылыс. Кәсіптік іс – әрекетте осындай құбылыстардың орын алмауы үшін кәсіптік бағдар беру жұмыстарының жүзеге асырылуы қажет. </w:t>
      </w:r>
      <w:r>
        <w:rPr>
          <w:rFonts w:ascii="Times New Roman" w:hAnsi="Times New Roman"/>
          <w:sz w:val="28"/>
          <w:szCs w:val="28"/>
        </w:rPr>
        <w:t xml:space="preserve">Қазіргі таңда мектеп оқушылары арасында мамандық туралы жеткіліксіз білім, мамандық таңдауда кездейсоқтыққа әкеліп соқтырады. Мамандық таңдауда қателесу, сайып келгенде, таңдаған мамандығын жек көріп, жұмыс орнын жиі өзгертуге себепші болады. Осы жағдайларды болдырмау үшін мектептерде кәсіптік бағдар беру жұмыстары жүргізіледі. Кәсіптік білім беру жүйесінде кәсіби бағдар беру ісін жоспарлы, жүйелі түрде дұрыс ұйымдастырғанда ғана, кәсіп иесі өз жұмысын жеңілдетіп, болашақ мамандығын дұрыс таңдай алады. Кәсіптік бағдар берудің </w:t>
      </w:r>
      <w:r>
        <w:rPr>
          <w:rFonts w:ascii="Times New Roman" w:hAnsi="Times New Roman"/>
          <w:b/>
          <w:sz w:val="28"/>
          <w:szCs w:val="28"/>
        </w:rPr>
        <w:t>өзектілігі</w:t>
      </w:r>
      <w:r>
        <w:rPr>
          <w:rFonts w:ascii="Times New Roman" w:hAnsi="Times New Roman"/>
          <w:sz w:val="28"/>
          <w:szCs w:val="28"/>
        </w:rPr>
        <w:t xml:space="preserve"> де осында.</w:t>
      </w:r>
      <w:r>
        <w:rPr>
          <w:rFonts w:ascii="Times New Roman" w:eastAsia="Times New Roman" w:hAnsi="Times New Roman"/>
          <w:sz w:val="28"/>
          <w:szCs w:val="28"/>
        </w:rPr>
        <w:t xml:space="preserve"> Осы кәсіптік бағдар жұмыстарын не үшін жүргізу қажет? Қалай жүргізуте болады? Нәтижесінде нені көруге болады? Осы сұрақтарға нақтылы жауапты бірге іздеп көрелік...</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b/>
          <w:sz w:val="28"/>
          <w:szCs w:val="28"/>
          <w:lang w:eastAsia="ru-RU"/>
        </w:rPr>
        <w:t xml:space="preserve"> Кәсіптік бағдар беру</w:t>
      </w:r>
      <w:r>
        <w:rPr>
          <w:rFonts w:ascii="Times New Roman" w:eastAsia="Times New Roman" w:hAnsi="Times New Roman"/>
          <w:sz w:val="28"/>
          <w:szCs w:val="28"/>
          <w:lang w:eastAsia="ru-RU"/>
        </w:rPr>
        <w:t xml:space="preserve"> – еліміздің халық шаруашылығындағы, жекелеген салалардағы, экономикалық аймақтарға еңбек ресурстарын бөлу қажеттілігін қанағаттандыра отырып, әрбір тұлғаның жеке дара ерекшеліктерін ескеруді талап ететін, әрі жастарды таңдаған кәсібіне еркін және өз еркімен дайындаудың ғылыми негізделген жүйесі. </w:t>
      </w:r>
      <w:r>
        <w:rPr>
          <w:rFonts w:ascii="Times New Roman" w:eastAsia="Times New Roman" w:hAnsi="Times New Roman"/>
          <w:iCs/>
          <w:sz w:val="28"/>
          <w:szCs w:val="28"/>
          <w:lang w:eastAsia="ru-RU"/>
        </w:rPr>
        <w:t>Бұл жүйенің негізгі объектісі – мектеп оқушылары.</w:t>
      </w:r>
      <w:r>
        <w:rPr>
          <w:rFonts w:ascii="Times New Roman" w:eastAsia="Times New Roman" w:hAnsi="Times New Roman"/>
          <w:sz w:val="28"/>
          <w:szCs w:val="28"/>
        </w:rPr>
        <w:t xml:space="preserve"> Қазақстан Республикасының «Білім туралы» заңының 3 бабында «Оқушыларды кәсіптік бағдарлау» принциптері қамтылған. Оқушылар мектеп бітірісімен белгілі бір кәсіп иесі болу керек. Бірақ оны іске </w:t>
      </w:r>
      <w:r>
        <w:rPr>
          <w:rFonts w:ascii="Times New Roman" w:eastAsia="Times New Roman" w:hAnsi="Times New Roman"/>
          <w:sz w:val="28"/>
          <w:szCs w:val="28"/>
        </w:rPr>
        <w:lastRenderedPageBreak/>
        <w:t xml:space="preserve">асыру үшін және кәсіптік мамандық игермес бұрын кәсіптік бағдар жұмыстарына үлкен-көңіл бөлу қажет. Себебі оқушының кәсіптік ынтасын, икемділігін білмей кәсіпке баулу мүмкін емес. </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iCs/>
          <w:sz w:val="28"/>
          <w:szCs w:val="28"/>
          <w:lang w:eastAsia="ru-RU"/>
        </w:rPr>
        <w:t xml:space="preserve"> Оқушының  14 – 18 жасы өзін – өзі анықтау жасы. Кім болам? Қандай болу керек? Мен не нәрсеге қабілеттімін? Мен қай жерге керекпін? Бүгінгі таңда қандай мамандарға сұраныс көп? Міне, мектеп  оқушыларының алдында осы сұрақ тұрады. Қызықтыратын мыңдаған мамандық бар – олар қандай?  Еңбектің түрі адамнан түрлі қасиеттерді талап етеді. Бір жағдай адамнан қарым – қатынас, басқалардан бағынуды талап етсе, басқа кезде қозғалыстың мәдениетін, зейіннің өткірлігін талап етеді. Сүйікті мамандыққа сай қасиеттерді меңгермесе не істеу керек? Осындай көптеген сұрақтар мектеп оқушысына көп ойлануды қажет етеді.</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«Мамандық таңдаудағы жастардың ойлануы» атты еңбегінде Карл Маркс былай деп жазған «Мамандық таңдау дегеніміз ол адамның бүкіл өмірін тас-талқан етіп, жоспарын жоқ етіп оны бақытсыз етуі мүмкін». </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hAnsi="Times New Roman"/>
          <w:sz w:val="28"/>
          <w:szCs w:val="28"/>
        </w:rPr>
        <w:t xml:space="preserve">Жастардың кәсіптік бағдары мәні жағынан тек қана педагогикалық проблема болып қоймайды. Оны қоғамдық проблема десе де болады, оны шешу үшін тек қана педагогтардың көмегі ғана емес   бұқаралық ақпарат құралдарының, мемлекеттік еңбекпен қамту қызметінің және т.б. ұйымдардың  бірлескен іс-әрекеті қажет. </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hAnsi="Times New Roman"/>
          <w:sz w:val="28"/>
          <w:szCs w:val="28"/>
        </w:rPr>
        <w:t xml:space="preserve">  Кәсіби бағдар берудің </w:t>
      </w:r>
      <w:r>
        <w:rPr>
          <w:rFonts w:ascii="Times New Roman" w:hAnsi="Times New Roman"/>
          <w:b/>
          <w:sz w:val="28"/>
          <w:szCs w:val="28"/>
        </w:rPr>
        <w:t>негізгі мақсаты</w:t>
      </w:r>
      <w:r>
        <w:rPr>
          <w:rFonts w:ascii="Times New Roman" w:hAnsi="Times New Roman"/>
          <w:sz w:val="28"/>
          <w:szCs w:val="28"/>
        </w:rPr>
        <w:t xml:space="preserve"> жас ұрпақты </w:t>
      </w:r>
      <w:r>
        <w:rPr>
          <w:rFonts w:ascii="Times New Roman" w:eastAsia="Times New Roman" w:hAnsi="Times New Roman"/>
          <w:sz w:val="28"/>
          <w:szCs w:val="28"/>
        </w:rPr>
        <w:t xml:space="preserve">өзінің жеке қызығушылығын және қоғамдық қажеттілікті қанағаттандыратын </w:t>
      </w:r>
      <w:r>
        <w:rPr>
          <w:rFonts w:ascii="Times New Roman" w:hAnsi="Times New Roman"/>
          <w:sz w:val="28"/>
          <w:szCs w:val="28"/>
        </w:rPr>
        <w:t xml:space="preserve">саналы түрде мамандық таңдауға дайындау, үйрету.  Бұл мақсатқа жету үшін төмендегідей </w:t>
      </w:r>
      <w:r>
        <w:rPr>
          <w:rFonts w:ascii="Times New Roman" w:hAnsi="Times New Roman"/>
          <w:b/>
          <w:sz w:val="28"/>
          <w:szCs w:val="28"/>
        </w:rPr>
        <w:t xml:space="preserve">міндеттерді </w:t>
      </w:r>
      <w:r>
        <w:rPr>
          <w:rFonts w:ascii="Times New Roman" w:hAnsi="Times New Roman"/>
          <w:sz w:val="28"/>
          <w:szCs w:val="28"/>
        </w:rPr>
        <w:t>орындау қажет:</w:t>
      </w:r>
    </w:p>
    <w:p w:rsidR="00CD2BF0" w:rsidRDefault="00CD2BF0" w:rsidP="00CD2BF0">
      <w:pPr>
        <w:spacing w:after="0" w:line="240" w:lineRule="auto"/>
        <w:contextualSpacing/>
        <w:jc w:val="center"/>
        <w:rPr>
          <w:rFonts w:ascii="Times New Roman" w:hAnsi="Times New Roman"/>
          <w:i/>
          <w:sz w:val="28"/>
          <w:szCs w:val="28"/>
        </w:rPr>
      </w:pPr>
      <w:r>
        <w:rPr>
          <w:rFonts w:ascii="Times New Roman" w:hAnsi="Times New Roman"/>
          <w:i/>
          <w:sz w:val="28"/>
          <w:szCs w:val="28"/>
        </w:rPr>
        <w:t>Мектептегі кәсіптік бағдар беру жұмысының негізгі міндеттері:</w:t>
      </w:r>
    </w:p>
    <w:p w:rsidR="00CD2BF0" w:rsidRDefault="00CD2BF0" w:rsidP="00CD2BF0">
      <w:pPr>
        <w:spacing w:after="0" w:line="240" w:lineRule="auto"/>
        <w:contextualSpacing/>
        <w:jc w:val="both"/>
        <w:rPr>
          <w:rFonts w:ascii="Times New Roman" w:hAnsi="Times New Roman"/>
          <w:sz w:val="28"/>
          <w:szCs w:val="28"/>
        </w:rPr>
      </w:pPr>
      <w:r>
        <w:rPr>
          <w:rFonts w:ascii="Times New Roman" w:hAnsi="Times New Roman"/>
          <w:sz w:val="28"/>
          <w:szCs w:val="28"/>
        </w:rPr>
        <w:t>— оқушыларды көпшілік мамандықтар туралы түсінікпен қаруландыру;</w:t>
      </w:r>
    </w:p>
    <w:p w:rsidR="00CD2BF0" w:rsidRDefault="00CD2BF0" w:rsidP="00CD2BF0">
      <w:pPr>
        <w:spacing w:after="0" w:line="240" w:lineRule="auto"/>
        <w:contextualSpacing/>
        <w:jc w:val="both"/>
        <w:rPr>
          <w:rFonts w:ascii="Times New Roman" w:hAnsi="Times New Roman"/>
          <w:sz w:val="28"/>
          <w:szCs w:val="28"/>
        </w:rPr>
      </w:pPr>
      <w:r>
        <w:rPr>
          <w:rFonts w:ascii="Times New Roman" w:hAnsi="Times New Roman"/>
          <w:sz w:val="28"/>
          <w:szCs w:val="28"/>
        </w:rPr>
        <w:t>— кәсіптік қызығуы мен бейімділігін, қабілеттілігін қалыптастыру және дамыту мақсатында оқушылардың дара ерекшеліктерін зерттеу;</w:t>
      </w:r>
    </w:p>
    <w:p w:rsidR="00CD2BF0" w:rsidRDefault="00CD2BF0" w:rsidP="00CD2BF0">
      <w:pPr>
        <w:spacing w:after="0" w:line="240" w:lineRule="auto"/>
        <w:contextualSpacing/>
        <w:jc w:val="both"/>
        <w:rPr>
          <w:rFonts w:ascii="Times New Roman" w:hAnsi="Times New Roman"/>
          <w:sz w:val="28"/>
          <w:szCs w:val="28"/>
        </w:rPr>
      </w:pPr>
      <w:r>
        <w:rPr>
          <w:rFonts w:ascii="Times New Roman" w:hAnsi="Times New Roman"/>
          <w:sz w:val="28"/>
          <w:szCs w:val="28"/>
        </w:rPr>
        <w:t>— мектеп бітірушілерге мамандық таңдауға көмектесу;</w:t>
      </w:r>
    </w:p>
    <w:p w:rsidR="00CD2BF0" w:rsidRDefault="00CD2BF0" w:rsidP="00CD2BF0">
      <w:pPr>
        <w:spacing w:after="0" w:line="240" w:lineRule="auto"/>
        <w:contextualSpacing/>
        <w:jc w:val="both"/>
        <w:rPr>
          <w:rFonts w:ascii="Times New Roman" w:hAnsi="Times New Roman"/>
          <w:sz w:val="28"/>
          <w:szCs w:val="28"/>
        </w:rPr>
      </w:pPr>
      <w:r>
        <w:rPr>
          <w:rFonts w:ascii="Times New Roman" w:hAnsi="Times New Roman"/>
          <w:sz w:val="28"/>
          <w:szCs w:val="28"/>
        </w:rPr>
        <w:t>— оқушыларды белгілі мамандықтың түрін меңгеруге бейімдеу.</w:t>
      </w:r>
    </w:p>
    <w:p w:rsidR="00CD2BF0" w:rsidRDefault="00CD2BF0" w:rsidP="00CD2BF0">
      <w:pPr>
        <w:widowControl w:val="0"/>
        <w:shd w:val="clear" w:color="auto" w:fill="FFFFFF"/>
        <w:suppressAutoHyphens/>
        <w:autoSpaceDE w:val="0"/>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 xml:space="preserve">Өмірде біз таңдай алмайтын өте аз нәрсе бар екен. Оларға біз өмір сүріп отырған тарихи дәуір, біздің ата-аналарымыз, балалық шағымыздағы оқиғалар т.с.с. жатады. Ал қалғандары көбінесе біздің таңдауымызға байланысты болады екен. Осы таңдаулардың жауаптысы, біздің тағдырымызды анықтайтын </w:t>
      </w:r>
      <w:r>
        <w:rPr>
          <w:rFonts w:ascii="Times New Roman" w:hAnsi="Times New Roman"/>
          <w:b/>
          <w:sz w:val="28"/>
          <w:szCs w:val="28"/>
        </w:rPr>
        <w:t>мамандық таңдау</w:t>
      </w:r>
      <w:r>
        <w:rPr>
          <w:rFonts w:ascii="Times New Roman" w:hAnsi="Times New Roman"/>
          <w:sz w:val="28"/>
          <w:szCs w:val="28"/>
        </w:rPr>
        <w:t xml:space="preserve"> болып табылады. Бұған өте жауапкершілікпен, саналы түрде қараған жөн. Ал мамандықты дұрыс таңдау үшін мына 3 нәрсеге сүйену абзал.</w:t>
      </w:r>
    </w:p>
    <w:p w:rsidR="00CD2BF0" w:rsidRDefault="00CD2BF0" w:rsidP="00CD2BF0">
      <w:pPr>
        <w:pStyle w:val="a3"/>
        <w:spacing w:before="0" w:beforeAutospacing="0" w:after="0" w:afterAutospacing="0"/>
        <w:contextualSpacing/>
        <w:jc w:val="both"/>
        <w:textAlignment w:val="baseline"/>
        <w:rPr>
          <w:sz w:val="28"/>
          <w:szCs w:val="28"/>
          <w:lang w:val="kk-KZ"/>
        </w:rPr>
      </w:pPr>
      <w:r>
        <w:rPr>
          <w:rStyle w:val="a4"/>
          <w:b w:val="0"/>
          <w:sz w:val="28"/>
          <w:szCs w:val="28"/>
          <w:lang w:val="kk-KZ"/>
        </w:rPr>
        <w:t xml:space="preserve">      </w:t>
      </w:r>
      <w:r>
        <w:rPr>
          <w:rStyle w:val="a4"/>
          <w:b w:val="0"/>
          <w:i/>
          <w:sz w:val="28"/>
          <w:szCs w:val="28"/>
          <w:lang w:val="kk-KZ"/>
        </w:rPr>
        <w:t>Біріншіден,</w:t>
      </w:r>
      <w:r>
        <w:rPr>
          <w:rStyle w:val="apple-converted-space"/>
          <w:sz w:val="28"/>
          <w:szCs w:val="28"/>
          <w:lang w:val="kk-KZ"/>
        </w:rPr>
        <w:t> </w:t>
      </w:r>
      <w:r>
        <w:rPr>
          <w:sz w:val="28"/>
          <w:szCs w:val="28"/>
          <w:lang w:val="kk-KZ"/>
        </w:rPr>
        <w:t xml:space="preserve">Сіздің кәсіби  қызығушылықтарыңыз бен бейімділіктеріңіз қандай екенін анықтау. Қысқаша оны </w:t>
      </w:r>
      <w:r>
        <w:rPr>
          <w:b/>
          <w:sz w:val="28"/>
          <w:szCs w:val="28"/>
          <w:lang w:val="kk-KZ"/>
        </w:rPr>
        <w:t>“Мен қалаймын”</w:t>
      </w:r>
      <w:r>
        <w:rPr>
          <w:sz w:val="28"/>
          <w:szCs w:val="28"/>
          <w:lang w:val="kk-KZ"/>
        </w:rPr>
        <w:t xml:space="preserve"> деп атайық.</w:t>
      </w:r>
    </w:p>
    <w:p w:rsidR="00CD2BF0" w:rsidRDefault="00CD2BF0" w:rsidP="00CD2BF0">
      <w:pPr>
        <w:pStyle w:val="a3"/>
        <w:spacing w:before="0" w:beforeAutospacing="0" w:after="0" w:afterAutospacing="0"/>
        <w:contextualSpacing/>
        <w:jc w:val="both"/>
        <w:textAlignment w:val="baseline"/>
        <w:rPr>
          <w:sz w:val="28"/>
          <w:szCs w:val="28"/>
          <w:lang w:val="kk-KZ"/>
        </w:rPr>
      </w:pPr>
      <w:r>
        <w:rPr>
          <w:rStyle w:val="a4"/>
          <w:b w:val="0"/>
          <w:sz w:val="28"/>
          <w:szCs w:val="28"/>
          <w:lang w:val="kk-KZ"/>
        </w:rPr>
        <w:t xml:space="preserve">      </w:t>
      </w:r>
      <w:r>
        <w:rPr>
          <w:rStyle w:val="a4"/>
          <w:b w:val="0"/>
          <w:i/>
          <w:sz w:val="28"/>
          <w:szCs w:val="28"/>
          <w:lang w:val="kk-KZ"/>
        </w:rPr>
        <w:t>Екіншіден,</w:t>
      </w:r>
      <w:r>
        <w:rPr>
          <w:rStyle w:val="apple-converted-space"/>
          <w:sz w:val="28"/>
          <w:szCs w:val="28"/>
          <w:lang w:val="kk-KZ"/>
        </w:rPr>
        <w:t> </w:t>
      </w:r>
      <w:r>
        <w:rPr>
          <w:sz w:val="28"/>
          <w:szCs w:val="28"/>
          <w:lang w:val="kk-KZ"/>
        </w:rPr>
        <w:t xml:space="preserve">Сіздің кәсіби қасиеттеріңіз қандай екенін бағалау: ол -   денсаулық, біліктіліктілігіңіз бен қабілеттеріңіз. Бұл сіздің мүмкіндіктеріңізді анықтайды. Қысқаша </w:t>
      </w:r>
      <w:r>
        <w:rPr>
          <w:b/>
          <w:sz w:val="28"/>
          <w:szCs w:val="28"/>
          <w:lang w:val="kk-KZ"/>
        </w:rPr>
        <w:t>“Бұл менің қолымнан келеді”.</w:t>
      </w:r>
    </w:p>
    <w:p w:rsidR="00CD2BF0" w:rsidRDefault="00CD2BF0" w:rsidP="00CD2BF0">
      <w:pPr>
        <w:pStyle w:val="a3"/>
        <w:spacing w:before="0" w:beforeAutospacing="0" w:after="0" w:afterAutospacing="0"/>
        <w:contextualSpacing/>
        <w:jc w:val="both"/>
        <w:textAlignment w:val="baseline"/>
        <w:rPr>
          <w:sz w:val="28"/>
          <w:szCs w:val="28"/>
          <w:lang w:val="kk-KZ"/>
        </w:rPr>
      </w:pPr>
      <w:r>
        <w:rPr>
          <w:rStyle w:val="a4"/>
          <w:b w:val="0"/>
          <w:sz w:val="28"/>
          <w:szCs w:val="28"/>
          <w:lang w:val="kk-KZ"/>
        </w:rPr>
        <w:t xml:space="preserve">        </w:t>
      </w:r>
      <w:r>
        <w:rPr>
          <w:rStyle w:val="a4"/>
          <w:b w:val="0"/>
          <w:i/>
          <w:sz w:val="28"/>
          <w:szCs w:val="28"/>
          <w:lang w:val="kk-KZ"/>
        </w:rPr>
        <w:t>Үшіншіден,</w:t>
      </w:r>
      <w:r>
        <w:rPr>
          <w:rStyle w:val="apple-converted-space"/>
          <w:bCs/>
          <w:sz w:val="28"/>
          <w:szCs w:val="28"/>
          <w:lang w:val="kk-KZ"/>
        </w:rPr>
        <w:t> </w:t>
      </w:r>
      <w:r>
        <w:rPr>
          <w:sz w:val="28"/>
          <w:szCs w:val="28"/>
          <w:lang w:val="kk-KZ"/>
        </w:rPr>
        <w:t xml:space="preserve">қандай мамандықтар еңбек нарығында сұранысқа ие, қайсылары перспективті, яғни бүгінгі таңда қоғамға керегі қайсысы. Ол </w:t>
      </w:r>
      <w:r>
        <w:rPr>
          <w:b/>
          <w:sz w:val="28"/>
          <w:szCs w:val="28"/>
          <w:lang w:val="kk-KZ"/>
        </w:rPr>
        <w:t xml:space="preserve"> “Бұл қажет”.</w:t>
      </w:r>
    </w:p>
    <w:p w:rsidR="00CD2BF0" w:rsidRDefault="00CD2BF0" w:rsidP="00CD2BF0">
      <w:pPr>
        <w:pStyle w:val="a3"/>
        <w:spacing w:before="0" w:beforeAutospacing="0" w:after="0" w:afterAutospacing="0"/>
        <w:contextualSpacing/>
        <w:jc w:val="both"/>
        <w:textAlignment w:val="baseline"/>
        <w:rPr>
          <w:iCs/>
          <w:sz w:val="28"/>
          <w:szCs w:val="28"/>
          <w:lang w:val="kk-KZ"/>
        </w:rPr>
      </w:pPr>
      <w:r>
        <w:rPr>
          <w:sz w:val="28"/>
          <w:szCs w:val="28"/>
          <w:lang w:val="kk-KZ"/>
        </w:rPr>
        <w:lastRenderedPageBreak/>
        <w:t xml:space="preserve">       Егер, осы үш компонентті сәйкестендірсек мамандық таңдауымыз және зерттеулерге сүйенсек осылайша мамандығын таңдаған адамнан еңбек процесінде пайда да 100%  болады екен. Ал егер мамандыққа қызығушылғы төмен болса – 85%. Ал қызығушылығы мен қабілеті жоқ, тек жекелеген іскерліктері мен дағдылары ғана болса 30 % нәтиже болады екен.</w:t>
      </w:r>
      <w:r>
        <w:rPr>
          <w:iCs/>
          <w:sz w:val="28"/>
          <w:szCs w:val="28"/>
          <w:lang w:val="kk-KZ"/>
        </w:rPr>
        <w:t xml:space="preserve"> </w:t>
      </w:r>
    </w:p>
    <w:p w:rsidR="00CD2BF0" w:rsidRDefault="00CD2BF0" w:rsidP="00CD2BF0">
      <w:pPr>
        <w:pStyle w:val="a3"/>
        <w:spacing w:before="0" w:beforeAutospacing="0" w:after="0" w:afterAutospacing="0"/>
        <w:contextualSpacing/>
        <w:jc w:val="both"/>
        <w:textAlignment w:val="baseline"/>
        <w:rPr>
          <w:sz w:val="28"/>
          <w:szCs w:val="28"/>
          <w:lang w:val="kk-KZ"/>
        </w:rPr>
      </w:pPr>
      <w:r>
        <w:rPr>
          <w:iCs/>
          <w:sz w:val="28"/>
          <w:szCs w:val="28"/>
          <w:lang w:val="kk-KZ"/>
        </w:rPr>
        <w:t xml:space="preserve">        Шешім қабылдаудан бұрын, дербес адам тәжірибелі үлкендермен, құрдастарымен, интернет желісімен, газет -журналдармен  ақылдасады. Бірақ, әрбір жас адам шешімді өз бетінше қабылдауы керек.</w:t>
      </w:r>
    </w:p>
    <w:p w:rsidR="00CD2BF0" w:rsidRDefault="00CD2BF0" w:rsidP="00CD2BF0">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Қазіргі уақытта орта мектепте кәсіптік бағдар беру жұмыстарын ұйымдастыруда «Көркем еңбек» пәнінің мүмкіндігі ерекше. Қазақстан Республикасының орта білім стандартында “Көркем еңбек” білім саласында оқушыларды еңбекке және кәсіпке дайындауға сай стандарт талаптары ажыратылып көрсетілген. Пәннің білім стандартындағы басты мақсаты оқушыларды белгілі бір кәсіпке бағдарлап оқыту болып табылады. Көркем  еңбек пәні мұғалімі — еңбек тәрбиесі, оқыту және кәсіптік бағдар беру жұмысының негізгі тұлғасы. Ол оқушыларға  сабақта алған білімдерін тәжірибеде қолдана білуге, мамандықты таңдауға бағыт береді.</w:t>
      </w:r>
    </w:p>
    <w:p w:rsidR="00CD2BF0" w:rsidRDefault="00CD2BF0" w:rsidP="00CD2BF0">
      <w:pPr>
        <w:widowControl w:val="0"/>
        <w:shd w:val="clear" w:color="auto" w:fill="FFFFFF"/>
        <w:suppressAutoHyphens/>
        <w:autoSpaceDE w:val="0"/>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Оқушылар мектеп шеберханаларындағы сарамандық жұмыс  барысында жұмысшы кәсіптермен таныса отырып іскерлік пен дағдыны қалыптастыра бастайды және кәсіптік қызығуын, икемділіктерін дамыта отырып, өзінің сол немесе басқа мамандықты таңдауға дайындығын тексереді.</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V  - VII сыныптан бастап-ақ берілген кәсіп бойынша еңбек мазмұнын осы кәсіптегі адамдар қандай салаларда жұмыс істеп жатыр, еңбекке жарағы және пәндері, олардың шығарып жатқан өнімдері, қазіргі өндірістегі кәсіптің маңыздылығы, кәсіптік дамуы туралы мәлімет келтіріп, оның дамуы туралы әңгіме өткізген жөн.</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VIII - IX сынып үшін жоғарыдан бөлек мынандай ақпараттарды беру керек: еңбек шарты, берілген мамандықтың жұмсшысы қандай арнайы іскерлік пен дағдыны, жалпы техникалық еңбектік білімді меңгеру керектігін, кәсіптің адамға қоятын гигиеналық сипатын, психофизиологиялық талапты, еңбек ақы төлеу жүйесі, кәсіптің дайындық  және  квалификациялық көтерілу жүйесімен таныстырылуы  қажет.</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Кәсіптік бағдар жұмыстарына VIII - IX сыныптарда көптеп көңіл бөлу қажет, себебі оларда бұл кезде қай кәсіпті таңдап, қайда барып оқысам деген сұрақ туындайды. Мамандық таңдауда немесе өзінің болашақ кәсіптік іс-әрекет сферасын оқушы IX сыныпта таңдап қоюы қажет. Х – ХІ сыныпта оқушылар өз еркілерімен таңдаған мамандықтарына сай білімдерін жетілдіріп, соған тиісті барлық ақпараттармен қарулануы қажет. Оқушы мамандықты өзі таңдайтын болса жемісі нәтижелі болады. Мектепте кәсіптік бағдар қызметін бүкіл педагогикалық ұжым және кәсіптік бағдар кеңесі жүргізуі маңызды. </w:t>
      </w:r>
    </w:p>
    <w:p w:rsidR="00CD2BF0" w:rsidRDefault="00CD2BF0" w:rsidP="00CD2BF0">
      <w:pPr>
        <w:spacing w:after="0" w:line="240" w:lineRule="auto"/>
        <w:jc w:val="both"/>
        <w:rPr>
          <w:rFonts w:ascii="Times New Roman" w:hAnsi="Times New Roman"/>
          <w:i/>
          <w:sz w:val="28"/>
          <w:szCs w:val="28"/>
        </w:rPr>
      </w:pPr>
      <w:r>
        <w:rPr>
          <w:rFonts w:ascii="Times New Roman" w:hAnsi="Times New Roman"/>
          <w:i/>
          <w:sz w:val="28"/>
          <w:szCs w:val="28"/>
        </w:rPr>
        <w:t xml:space="preserve">       Оқушыларды бәсекеге қабілетті, шығармашыл тұлға етіп дамыту үшін көркем еңбек пәні ұстаздары төмендегідей іс – шараларды жүйелі әрі жоспарлы түрде  атқаруы қажет:</w:t>
      </w:r>
    </w:p>
    <w:p w:rsidR="00CD2BF0" w:rsidRDefault="00CD2BF0" w:rsidP="00CD2BF0">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rPr>
        <w:lastRenderedPageBreak/>
        <w:t xml:space="preserve">    -кәсіп, мамандық  туралы әңгімелер, анкета жүргізу, тесттер (кәсіптік икемділіктерді диагностикалау үшін), олармен бірге әр-түрлі ойындарды (дебат, пікірталас т.б.) өткізу;</w:t>
      </w:r>
    </w:p>
    <w:p w:rsidR="00CD2BF0" w:rsidRDefault="00CD2BF0" w:rsidP="00CD2BF0">
      <w:pPr>
        <w:spacing w:after="0" w:line="240" w:lineRule="auto"/>
        <w:jc w:val="both"/>
        <w:rPr>
          <w:rFonts w:ascii="Times New Roman" w:hAnsi="Times New Roman"/>
          <w:sz w:val="28"/>
          <w:szCs w:val="28"/>
        </w:rPr>
      </w:pPr>
      <w:r>
        <w:rPr>
          <w:rFonts w:ascii="Times New Roman" w:hAnsi="Times New Roman"/>
          <w:sz w:val="28"/>
          <w:szCs w:val="28"/>
        </w:rPr>
        <w:t>-оқушының денсаулығына, қабілет – тілектеріне  қатысты ақпараттармен  таныс болуы;</w:t>
      </w:r>
    </w:p>
    <w:p w:rsidR="00CD2BF0" w:rsidRDefault="00CD2BF0" w:rsidP="00CD2BF0">
      <w:pPr>
        <w:spacing w:after="0" w:line="240" w:lineRule="auto"/>
        <w:jc w:val="both"/>
        <w:rPr>
          <w:rFonts w:ascii="Times New Roman" w:hAnsi="Times New Roman"/>
          <w:sz w:val="28"/>
          <w:szCs w:val="28"/>
        </w:rPr>
      </w:pPr>
      <w:r>
        <w:rPr>
          <w:rFonts w:ascii="Times New Roman" w:hAnsi="Times New Roman"/>
          <w:sz w:val="28"/>
          <w:szCs w:val="28"/>
        </w:rPr>
        <w:t>-оқушының таңдаған мамандығына сай қабілеттерінің болуын анықтауы: бақылау, анкеталық зерттеулердің қорытындысына сүйену;</w:t>
      </w:r>
    </w:p>
    <w:p w:rsidR="00CD2BF0" w:rsidRDefault="00CD2BF0" w:rsidP="00CD2BF0">
      <w:pPr>
        <w:widowControl w:val="0"/>
        <w:shd w:val="clear" w:color="auto" w:fill="FFFFFF"/>
        <w:suppressAutoHyphens/>
        <w:autoSpaceDE w:val="0"/>
        <w:spacing w:after="0" w:line="240" w:lineRule="auto"/>
        <w:contextualSpacing/>
        <w:jc w:val="both"/>
        <w:rPr>
          <w:rFonts w:ascii="Times New Roman" w:eastAsia="Times New Roman" w:hAnsi="Times New Roman"/>
          <w:sz w:val="28"/>
          <w:szCs w:val="28"/>
        </w:rPr>
      </w:pPr>
      <w:r>
        <w:rPr>
          <w:rFonts w:ascii="Times New Roman" w:hAnsi="Times New Roman"/>
          <w:sz w:val="28"/>
          <w:szCs w:val="28"/>
        </w:rPr>
        <w:t>-</w:t>
      </w:r>
      <w:r>
        <w:rPr>
          <w:rFonts w:ascii="Times New Roman" w:eastAsia="Times New Roman" w:hAnsi="Times New Roman"/>
          <w:sz w:val="28"/>
          <w:szCs w:val="28"/>
        </w:rPr>
        <w:t>кездесулер (мамандармен) өткізуде оқушыға жақсы көмек десе де болады, зерттеу нәтижесі көрсеткендей мамандармен жақсы ұйымдастырылған кездесулер оқушыларға өте әсерлі;</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-мамандық таңдау барысында оқушыларымен түрлі оқу орындарына саяхаттар ұйымдастыру да нәтижелі;</w:t>
      </w:r>
    </w:p>
    <w:p w:rsidR="00CD2BF0" w:rsidRDefault="00CD2BF0" w:rsidP="00CD2BF0">
      <w:pPr>
        <w:widowControl w:val="0"/>
        <w:shd w:val="clear" w:color="auto" w:fill="FFFFFF"/>
        <w:suppressAutoHyphens/>
        <w:autoSpaceDE w:val="0"/>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оқушы «тұлғасын»  қалыптастыру және дамыту, оқып үйрену (соның ішінде қызығулары, икемділіктерін, мінезін, тұлғаның моральдық сапасын және бағытын);</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 икемділіктерді қалыптастыру және дамыту туралы әңгімелесу, белгілі бір кәсіпке (мамандыққа) қарама қайшылықтар туралы түсіндіру;</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 практика   кезінде   әрбір   оқушы   өздерінің   кәсіптік   қызығулары   және икемділіктерін тексеруге жағдай жасау;</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 оқушыларды Республикадағы, қаладағы негізгі жұмыс түрлерімен таныстыру;</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 әрбір  кәсіптің  ауыл шаруашылығы  және  мәдениеті,  кез  келген  кәсіпті құрметтеуді,   оқушыларды   қаламыздың,   Республиканың   еңбек   сіңірген адамдарымен таныстыру;</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-таңдаған кәсібін және жұмыс барысында алда кездесетін қиындықтарды игеру мүмкіндіктерін көрсету;</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 еңбек    жағдайы    және    сипаты,    қоғамдық    өзара    қарым-қатынастар, қызығулықтар және жұмысшылар жалақысы туралы ақпарат беріп отыру;</w:t>
      </w:r>
    </w:p>
    <w:p w:rsidR="00CD2BF0" w:rsidRDefault="00CD2BF0" w:rsidP="00CD2BF0">
      <w:pPr>
        <w:widowControl w:val="0"/>
        <w:shd w:val="clear" w:color="auto" w:fill="FFFFFF"/>
        <w:suppressAutoHyphens/>
        <w:autoSpaceDE w:val="0"/>
        <w:spacing w:after="0" w:line="240" w:lineRule="auto"/>
        <w:ind w:firstLine="300"/>
        <w:contextualSpacing/>
        <w:jc w:val="both"/>
        <w:rPr>
          <w:rFonts w:ascii="Times New Roman" w:eastAsia="Times New Roman" w:hAnsi="Times New Roman"/>
          <w:sz w:val="28"/>
          <w:szCs w:val="28"/>
        </w:rPr>
      </w:pPr>
      <w:r>
        <w:rPr>
          <w:rFonts w:ascii="Times New Roman" w:eastAsia="Times New Roman" w:hAnsi="Times New Roman"/>
          <w:sz w:val="28"/>
          <w:szCs w:val="28"/>
        </w:rPr>
        <w:t>- қазіргі кезде жаңа техника мен технологияның енуіне байланысты әр кәсіптің еңбек жағдайы, сипатының  өзгерулерімен таныстыру;</w:t>
      </w:r>
    </w:p>
    <w:p w:rsidR="00CD2BF0" w:rsidRDefault="00CD2BF0" w:rsidP="00CD2BF0">
      <w:pPr>
        <w:widowControl w:val="0"/>
        <w:shd w:val="clear" w:color="auto" w:fill="FFFFFF"/>
        <w:suppressAutoHyphens/>
        <w:autoSpaceDE w:val="0"/>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оқушылардың таңдаған мамандықтары бойынша кеңестер беру;</w:t>
      </w:r>
    </w:p>
    <w:p w:rsidR="00CD2BF0" w:rsidRDefault="00CD2BF0" w:rsidP="00CD2BF0">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-оқушылардың шығармашылық жұмыстарынан мектепте көрмелер жиі ұйымдастыру;</w:t>
      </w:r>
    </w:p>
    <w:p w:rsidR="00CD2BF0" w:rsidRDefault="00CD2BF0" w:rsidP="00CD2BF0">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Жоғарыда көрсетілген іс – шаралар орындалған жағдайда бүгінгі оқушы, ертеңгі маман иесі, дұрыс таңдау жасап, өмірде өз орнын таба алатындығы сөзсіз. Сондықтан кәсіптік бағдар беру жұмысын үлкен жауапкершілікпен жүргізу – өмір талабы, ұстаздардан, соның ішінде көркем еңбек пәні мұғалімдерінен осы бағытта жүйелі әрі жан – жақты іс – әрекет ету басты міндет екені айдан анық. </w:t>
      </w:r>
    </w:p>
    <w:p w:rsidR="00CD2BF0" w:rsidRDefault="00CD2BF0" w:rsidP="00CD2BF0">
      <w:pPr>
        <w:spacing w:line="240" w:lineRule="auto"/>
      </w:pPr>
    </w:p>
    <w:p w:rsidR="00E62B7F" w:rsidRDefault="00E62B7F"/>
    <w:sectPr w:rsidR="00E62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AA"/>
    <w:rsid w:val="00B17DAA"/>
    <w:rsid w:val="00CD2BF0"/>
    <w:rsid w:val="00E62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BF0"/>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2BF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rsid w:val="00CD2BF0"/>
  </w:style>
  <w:style w:type="character" w:styleId="a4">
    <w:name w:val="Strong"/>
    <w:basedOn w:val="a0"/>
    <w:uiPriority w:val="22"/>
    <w:qFormat/>
    <w:rsid w:val="00CD2BF0"/>
    <w:rPr>
      <w:b/>
      <w:bCs/>
    </w:rPr>
  </w:style>
  <w:style w:type="paragraph" w:styleId="a5">
    <w:name w:val="Balloon Text"/>
    <w:basedOn w:val="a"/>
    <w:link w:val="a6"/>
    <w:uiPriority w:val="99"/>
    <w:semiHidden/>
    <w:unhideWhenUsed/>
    <w:rsid w:val="00CD2B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2BF0"/>
    <w:rPr>
      <w:rFonts w:ascii="Tahoma" w:eastAsia="Calibri"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BF0"/>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2BF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rsid w:val="00CD2BF0"/>
  </w:style>
  <w:style w:type="character" w:styleId="a4">
    <w:name w:val="Strong"/>
    <w:basedOn w:val="a0"/>
    <w:uiPriority w:val="22"/>
    <w:qFormat/>
    <w:rsid w:val="00CD2BF0"/>
    <w:rPr>
      <w:b/>
      <w:bCs/>
    </w:rPr>
  </w:style>
  <w:style w:type="paragraph" w:styleId="a5">
    <w:name w:val="Balloon Text"/>
    <w:basedOn w:val="a"/>
    <w:link w:val="a6"/>
    <w:uiPriority w:val="99"/>
    <w:semiHidden/>
    <w:unhideWhenUsed/>
    <w:rsid w:val="00CD2B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2BF0"/>
    <w:rPr>
      <w:rFonts w:ascii="Tahoma" w:eastAsia="Calibri"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32171">
      <w:bodyDiv w:val="1"/>
      <w:marLeft w:val="0"/>
      <w:marRight w:val="0"/>
      <w:marTop w:val="0"/>
      <w:marBottom w:val="0"/>
      <w:divBdr>
        <w:top w:val="none" w:sz="0" w:space="0" w:color="auto"/>
        <w:left w:val="none" w:sz="0" w:space="0" w:color="auto"/>
        <w:bottom w:val="none" w:sz="0" w:space="0" w:color="auto"/>
        <w:right w:val="none" w:sz="0" w:space="0" w:color="auto"/>
      </w:divBdr>
    </w:div>
    <w:div w:id="196380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1538</Words>
  <Characters>8772</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2021-05-21T05:58:00Z</dcterms:created>
  <dcterms:modified xsi:type="dcterms:W3CDTF">2021-05-21T06:02:00Z</dcterms:modified>
</cp:coreProperties>
</file>