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XSpec="center" w:tblpY="-479"/>
        <w:tblW w:w="10032" w:type="dxa"/>
        <w:tblLayout w:type="fixed"/>
        <w:tblLook w:val="04A0"/>
      </w:tblPr>
      <w:tblGrid>
        <w:gridCol w:w="1526"/>
        <w:gridCol w:w="2126"/>
        <w:gridCol w:w="3260"/>
        <w:gridCol w:w="992"/>
        <w:gridCol w:w="2128"/>
      </w:tblGrid>
      <w:tr w:rsidR="004D6884" w:rsidRPr="0080631E" w:rsidTr="00CE1649">
        <w:tc>
          <w:tcPr>
            <w:tcW w:w="10032" w:type="dxa"/>
            <w:gridSpan w:val="5"/>
          </w:tcPr>
          <w:p w:rsidR="0080631E" w:rsidRPr="0080631E" w:rsidRDefault="004D6884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Ұзақ мерзімді жоспардың тарауы: </w:t>
            </w:r>
            <w:r w:rsidR="00266941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«</w:t>
            </w:r>
            <w:r w:rsidR="00266941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Қалың  елім,  қазағым»</w:t>
            </w:r>
          </w:p>
          <w:p w:rsidR="004D6884" w:rsidRPr="0080631E" w:rsidRDefault="004D6884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Мектеп: </w:t>
            </w:r>
          </w:p>
          <w:p w:rsidR="004D6884" w:rsidRPr="0080631E" w:rsidRDefault="004D6884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Күні:                                          </w:t>
            </w:r>
            <w:r w:rsidR="0080631E"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       </w:t>
            </w: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Мұғалімнің аты-жөні:</w:t>
            </w:r>
            <w:bookmarkStart w:id="0" w:name="_GoBack"/>
            <w:bookmarkEnd w:id="0"/>
            <w:r w:rsid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Қайпханова Мейірім</w:t>
            </w:r>
          </w:p>
          <w:p w:rsidR="004D6884" w:rsidRPr="0080631E" w:rsidRDefault="004D6884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Сынып:                     </w:t>
            </w:r>
            <w:r w:rsidR="0080631E"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                       </w:t>
            </w: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Қатысқандар:       </w:t>
            </w:r>
            <w:r w:rsid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     </w:t>
            </w: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   Қатыспағандар:</w:t>
            </w:r>
          </w:p>
        </w:tc>
      </w:tr>
      <w:tr w:rsidR="004D6884" w:rsidRPr="00BC74CB" w:rsidTr="008501EF">
        <w:tc>
          <w:tcPr>
            <w:tcW w:w="3652" w:type="dxa"/>
            <w:gridSpan w:val="2"/>
          </w:tcPr>
          <w:p w:rsidR="004D6884" w:rsidRPr="0080631E" w:rsidRDefault="004D6884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Сабақтың тақырыбы</w:t>
            </w:r>
          </w:p>
          <w:p w:rsidR="004D6884" w:rsidRPr="0080631E" w:rsidRDefault="004D6884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380" w:type="dxa"/>
            <w:gridSpan w:val="3"/>
          </w:tcPr>
          <w:p w:rsidR="004D6884" w:rsidRPr="0080631E" w:rsidRDefault="0080631E" w:rsidP="0080631E">
            <w:pPr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Абай Құнанбаев  </w:t>
            </w:r>
            <w:r w:rsidRPr="0080631E"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«Қалың  елім,  қазағым,  қайран  жұртым» </w:t>
            </w:r>
          </w:p>
        </w:tc>
      </w:tr>
      <w:tr w:rsidR="00C55B9B" w:rsidRPr="0080631E" w:rsidTr="008501EF">
        <w:tc>
          <w:tcPr>
            <w:tcW w:w="3652" w:type="dxa"/>
            <w:gridSpan w:val="2"/>
          </w:tcPr>
          <w:p w:rsidR="00C55B9B" w:rsidRPr="0080631E" w:rsidRDefault="00C55B9B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Сабақтың типі: </w:t>
            </w:r>
            <w:r w:rsidRPr="00C55B9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Жаңа тақырыпты меңгеру сабағы </w:t>
            </w:r>
          </w:p>
        </w:tc>
        <w:tc>
          <w:tcPr>
            <w:tcW w:w="6380" w:type="dxa"/>
            <w:gridSpan w:val="3"/>
          </w:tcPr>
          <w:p w:rsidR="00C55B9B" w:rsidRDefault="00C55B9B" w:rsidP="0080631E">
            <w:pPr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C55B9B">
              <w:rPr>
                <w:rFonts w:ascii="Times New Roman" w:hAnsi="Times New Roman" w:cs="Times New Roman"/>
                <w:b/>
                <w:sz w:val="28"/>
                <w:szCs w:val="20"/>
                <w:lang w:val="kk-KZ"/>
              </w:rPr>
              <w:t>Сабақтың түрі:</w:t>
            </w: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 Аралас сабақ </w:t>
            </w:r>
          </w:p>
        </w:tc>
      </w:tr>
      <w:tr w:rsidR="00325E0D" w:rsidRPr="00BC74CB" w:rsidTr="008501EF">
        <w:tc>
          <w:tcPr>
            <w:tcW w:w="3652" w:type="dxa"/>
            <w:gridSpan w:val="2"/>
          </w:tcPr>
          <w:p w:rsidR="00325E0D" w:rsidRPr="0080631E" w:rsidRDefault="00B86832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Осы сабақта қол жеткіз</w:t>
            </w:r>
            <w:r w:rsidR="00325E0D"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етін оқу мақсаттары (оқу бағдарламасына сілтеме)</w:t>
            </w:r>
          </w:p>
        </w:tc>
        <w:tc>
          <w:tcPr>
            <w:tcW w:w="6380" w:type="dxa"/>
            <w:gridSpan w:val="3"/>
          </w:tcPr>
          <w:p w:rsidR="0080631E" w:rsidRPr="0080631E" w:rsidRDefault="0080631E" w:rsidP="0080631E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  <w:lang w:val="kk-KZ"/>
              </w:rPr>
            </w:pPr>
            <w:r w:rsidRPr="0080631E">
              <w:rPr>
                <w:color w:val="000000"/>
                <w:sz w:val="28"/>
                <w:lang w:val="kk-KZ"/>
              </w:rPr>
              <w:t>10.1.1.1 - әдеби шығармаға сюжеттік-композициялық талдау жасау арқылы</w:t>
            </w:r>
            <w:r w:rsidRPr="0080631E">
              <w:rPr>
                <w:color w:val="000000"/>
                <w:sz w:val="28"/>
                <w:szCs w:val="27"/>
                <w:lang w:val="kk-KZ"/>
              </w:rPr>
              <w:t> </w:t>
            </w:r>
            <w:r w:rsidRPr="0080631E">
              <w:rPr>
                <w:bCs/>
                <w:color w:val="000000"/>
                <w:sz w:val="28"/>
                <w:lang w:val="kk-KZ"/>
              </w:rPr>
              <w:t>идеялық мазмұнын</w:t>
            </w:r>
            <w:r w:rsidRPr="0080631E">
              <w:rPr>
                <w:color w:val="000000"/>
                <w:sz w:val="28"/>
                <w:szCs w:val="27"/>
                <w:lang w:val="kk-KZ"/>
              </w:rPr>
              <w:t> </w:t>
            </w:r>
            <w:r w:rsidRPr="0080631E">
              <w:rPr>
                <w:color w:val="000000"/>
                <w:sz w:val="28"/>
                <w:lang w:val="kk-KZ"/>
              </w:rPr>
              <w:t>түсіну;</w:t>
            </w:r>
          </w:p>
          <w:p w:rsidR="00325E0D" w:rsidRPr="0080631E" w:rsidRDefault="0080631E" w:rsidP="0080631E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  <w:lang w:val="kk-KZ"/>
              </w:rPr>
            </w:pPr>
            <w:r w:rsidRPr="0080631E">
              <w:rPr>
                <w:color w:val="000000"/>
                <w:sz w:val="28"/>
                <w:lang w:val="kk-KZ"/>
              </w:rPr>
              <w:t>10.1.5.1 -</w:t>
            </w:r>
            <w:r w:rsidRPr="0080631E">
              <w:rPr>
                <w:color w:val="000000"/>
                <w:sz w:val="28"/>
                <w:szCs w:val="27"/>
                <w:lang w:val="kk-KZ"/>
              </w:rPr>
              <w:t> </w:t>
            </w:r>
            <w:r w:rsidRPr="0080631E">
              <w:rPr>
                <w:bCs/>
                <w:color w:val="000000"/>
                <w:sz w:val="28"/>
                <w:lang w:val="kk-KZ"/>
              </w:rPr>
              <w:t>ұлттық құндылықтардың маңыздылығын</w:t>
            </w:r>
            <w:r w:rsidRPr="0080631E">
              <w:rPr>
                <w:color w:val="000000"/>
                <w:sz w:val="28"/>
                <w:szCs w:val="27"/>
                <w:lang w:val="kk-KZ"/>
              </w:rPr>
              <w:t> </w:t>
            </w:r>
            <w:r w:rsidRPr="0080631E">
              <w:rPr>
                <w:color w:val="000000"/>
                <w:sz w:val="28"/>
                <w:lang w:val="kk-KZ"/>
              </w:rPr>
              <w:t>контекстермен үндестіру;</w:t>
            </w:r>
          </w:p>
        </w:tc>
      </w:tr>
      <w:tr w:rsidR="00325E0D" w:rsidRPr="00BC74CB" w:rsidTr="008501EF">
        <w:trPr>
          <w:trHeight w:val="493"/>
        </w:trPr>
        <w:tc>
          <w:tcPr>
            <w:tcW w:w="3652" w:type="dxa"/>
            <w:gridSpan w:val="2"/>
            <w:vMerge w:val="restart"/>
          </w:tcPr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Сабақтың мақсаты</w:t>
            </w:r>
          </w:p>
        </w:tc>
        <w:tc>
          <w:tcPr>
            <w:tcW w:w="6380" w:type="dxa"/>
            <w:gridSpan w:val="3"/>
          </w:tcPr>
          <w:p w:rsidR="00325E0D" w:rsidRPr="0080631E" w:rsidRDefault="009E28AA" w:rsidP="009E28AA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 xml:space="preserve">Барлығы  </w:t>
            </w:r>
            <w:r w:rsidR="00325E0D" w:rsidRPr="0080631E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>орындай алады</w:t>
            </w:r>
            <w:r w:rsidR="0080631E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 xml:space="preserve">: </w:t>
            </w:r>
            <w:r w:rsidR="0080631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Ә</w:t>
            </w:r>
            <w:r w:rsidR="0080631E" w:rsidRPr="0080631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деби шығармаға сюжеттік-композициялық талдау жасау арқылы</w:t>
            </w:r>
            <w:r w:rsidR="0080631E" w:rsidRPr="0080631E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 </w:t>
            </w:r>
            <w:r w:rsidR="0080631E" w:rsidRPr="0080631E">
              <w:rPr>
                <w:rFonts w:ascii="Times New Roman" w:hAnsi="Times New Roman" w:cs="Times New Roman"/>
                <w:bCs/>
                <w:color w:val="000000"/>
                <w:sz w:val="28"/>
                <w:lang w:val="kk-KZ"/>
              </w:rPr>
              <w:t>идеялық мазмұнын</w:t>
            </w:r>
            <w:r w:rsidR="0080631E" w:rsidRPr="0080631E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 </w:t>
            </w:r>
            <w:r w:rsidR="0080631E" w:rsidRPr="0080631E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түсінеді.</w:t>
            </w:r>
          </w:p>
        </w:tc>
      </w:tr>
      <w:tr w:rsidR="00325E0D" w:rsidRPr="00BC74CB" w:rsidTr="008501EF">
        <w:trPr>
          <w:trHeight w:val="405"/>
        </w:trPr>
        <w:tc>
          <w:tcPr>
            <w:tcW w:w="3652" w:type="dxa"/>
            <w:gridSpan w:val="2"/>
            <w:vMerge/>
          </w:tcPr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380" w:type="dxa"/>
            <w:gridSpan w:val="3"/>
          </w:tcPr>
          <w:p w:rsidR="00325E0D" w:rsidRPr="0080631E" w:rsidRDefault="009E28AA" w:rsidP="005B02E4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>К</w:t>
            </w:r>
            <w:r w:rsidR="00325E0D" w:rsidRPr="0080631E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>өпшілігі</w:t>
            </w:r>
            <w:r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 xml:space="preserve"> </w:t>
            </w:r>
            <w:r w:rsidR="00325E0D" w:rsidRPr="0080631E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 xml:space="preserve"> орындай алады: </w:t>
            </w:r>
            <w:r w:rsidR="00BC5D16"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80631E" w:rsidRPr="008063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26430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сюжеттік-композициялық құрылымын сәйкестендіреді</w:t>
            </w:r>
            <w:r w:rsidR="00B86832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325E0D" w:rsidRPr="00BC74CB" w:rsidTr="008501EF">
        <w:trPr>
          <w:trHeight w:val="375"/>
        </w:trPr>
        <w:tc>
          <w:tcPr>
            <w:tcW w:w="3652" w:type="dxa"/>
            <w:gridSpan w:val="2"/>
            <w:vMerge/>
          </w:tcPr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6380" w:type="dxa"/>
            <w:gridSpan w:val="3"/>
          </w:tcPr>
          <w:p w:rsidR="00325E0D" w:rsidRPr="0080631E" w:rsidRDefault="009E28AA" w:rsidP="009E28AA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 xml:space="preserve">Кейбіруі </w:t>
            </w:r>
            <w:r w:rsidR="00325E0D" w:rsidRPr="0080631E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val="kk-KZ" w:eastAsia="en-US"/>
              </w:rPr>
              <w:t>орындай алады:</w:t>
            </w:r>
            <w:r w:rsidR="0080631E" w:rsidRPr="008063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10831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Әдеби шығарманы</w:t>
            </w:r>
            <w:r w:rsidR="00026430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оқып, </w:t>
            </w:r>
            <w:r w:rsidR="00B752EA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талдау </w:t>
            </w:r>
            <w:r w:rsidR="00BC5D16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жасау арқылы</w:t>
            </w:r>
            <w:r w:rsidR="00B752EA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5B02E4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өлең</w:t>
            </w:r>
            <w:r w:rsidR="00B752EA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нің өзге</w:t>
            </w:r>
            <w:r w:rsidR="00026430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жанрдан ерекшелігін ажыратады</w:t>
            </w:r>
            <w:r w:rsidR="00B86832" w:rsidRPr="0080631E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325E0D" w:rsidRPr="0080631E" w:rsidTr="008501EF">
        <w:tc>
          <w:tcPr>
            <w:tcW w:w="3652" w:type="dxa"/>
            <w:gridSpan w:val="2"/>
          </w:tcPr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Бағалау критерийі</w:t>
            </w:r>
          </w:p>
        </w:tc>
        <w:tc>
          <w:tcPr>
            <w:tcW w:w="6380" w:type="dxa"/>
            <w:gridSpan w:val="3"/>
          </w:tcPr>
          <w:p w:rsidR="005B02E4" w:rsidRPr="005B02E4" w:rsidRDefault="005B02E4" w:rsidP="005B02E4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1"/>
              </w:rPr>
            </w:pPr>
            <w:r w:rsidRPr="005B02E4">
              <w:rPr>
                <w:color w:val="000000"/>
                <w:sz w:val="28"/>
                <w:lang w:val="kk-KZ"/>
              </w:rPr>
              <w:t>Шығарманың идеясын анықтайды;</w:t>
            </w:r>
          </w:p>
          <w:p w:rsidR="005B02E4" w:rsidRPr="005B02E4" w:rsidRDefault="005B02E4" w:rsidP="005B02E4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1"/>
              </w:rPr>
            </w:pPr>
            <w:r w:rsidRPr="005B02E4">
              <w:rPr>
                <w:color w:val="000000"/>
                <w:sz w:val="28"/>
                <w:lang w:val="kk-KZ"/>
              </w:rPr>
              <w:t>Ұлттық құндылықтың маңыздылығын талдайды;</w:t>
            </w:r>
          </w:p>
          <w:p w:rsidR="00932224" w:rsidRPr="00173A88" w:rsidRDefault="005B02E4" w:rsidP="00173A88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000000"/>
                <w:sz w:val="22"/>
                <w:szCs w:val="21"/>
              </w:rPr>
            </w:pPr>
            <w:r w:rsidRPr="005B02E4">
              <w:rPr>
                <w:color w:val="000000"/>
                <w:sz w:val="28"/>
                <w:lang w:val="kk-KZ"/>
              </w:rPr>
              <w:t>Көркемдегіш құралдарды анықтайды;</w:t>
            </w:r>
          </w:p>
        </w:tc>
      </w:tr>
      <w:tr w:rsidR="005B02E4" w:rsidRPr="00BC74CB" w:rsidTr="008501EF">
        <w:trPr>
          <w:trHeight w:val="2576"/>
        </w:trPr>
        <w:tc>
          <w:tcPr>
            <w:tcW w:w="3652" w:type="dxa"/>
            <w:gridSpan w:val="2"/>
          </w:tcPr>
          <w:p w:rsidR="005B02E4" w:rsidRPr="0080631E" w:rsidRDefault="005B02E4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Тілдік мақсат</w:t>
            </w:r>
          </w:p>
        </w:tc>
        <w:tc>
          <w:tcPr>
            <w:tcW w:w="6380" w:type="dxa"/>
            <w:gridSpan w:val="3"/>
          </w:tcPr>
          <w:p w:rsidR="005B02E4" w:rsidRPr="005B02E4" w:rsidRDefault="005B02E4" w:rsidP="005B02E4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5B02E4">
              <w:rPr>
                <w:b/>
                <w:bCs/>
                <w:color w:val="000000"/>
                <w:sz w:val="28"/>
                <w:lang w:val="kk-KZ"/>
              </w:rPr>
              <w:t>Лексикалық бірліктер</w:t>
            </w:r>
            <w:r w:rsidRPr="005B02E4">
              <w:rPr>
                <w:color w:val="000000"/>
                <w:sz w:val="28"/>
                <w:lang w:val="kk-KZ"/>
              </w:rPr>
              <w:t>:</w:t>
            </w:r>
            <w:r w:rsidRPr="005B02E4">
              <w:rPr>
                <w:color w:val="000000"/>
                <w:sz w:val="28"/>
                <w:lang w:val="kk-KZ"/>
              </w:rPr>
              <w:br/>
              <w:t>шырайың, сартша, орақ орған, қыртың, өңкей қиқым, қыртың, тырқың</w:t>
            </w:r>
            <w:r>
              <w:rPr>
                <w:color w:val="000000"/>
                <w:sz w:val="28"/>
                <w:lang w:val="kk-KZ"/>
              </w:rPr>
              <w:t>.</w:t>
            </w:r>
          </w:p>
          <w:p w:rsidR="005B02E4" w:rsidRPr="005B02E4" w:rsidRDefault="005B02E4" w:rsidP="005B02E4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5B02E4">
              <w:rPr>
                <w:b/>
                <w:bCs/>
                <w:color w:val="000000"/>
                <w:sz w:val="28"/>
                <w:lang w:val="kk-KZ"/>
              </w:rPr>
              <w:t>Диалог және жазылым үшін қажетті сөз тіркестер:</w:t>
            </w:r>
          </w:p>
          <w:p w:rsidR="005B02E4" w:rsidRDefault="005B02E4" w:rsidP="005B02E4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5B02E4">
              <w:rPr>
                <w:color w:val="000000"/>
                <w:sz w:val="28"/>
                <w:lang w:val="kk-KZ"/>
              </w:rPr>
              <w:t>Менің ойымша;</w:t>
            </w:r>
          </w:p>
          <w:p w:rsidR="005B02E4" w:rsidRDefault="005B02E4" w:rsidP="005B02E4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5B02E4">
              <w:rPr>
                <w:color w:val="000000"/>
                <w:sz w:val="28"/>
                <w:lang w:val="kk-KZ"/>
              </w:rPr>
              <w:t xml:space="preserve"> пікіріме мынадай дәлелдер келтіремін; </w:t>
            </w:r>
          </w:p>
          <w:p w:rsidR="005B02E4" w:rsidRDefault="005B02E4" w:rsidP="005B02E4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lang w:val="kk-KZ"/>
              </w:rPr>
            </w:pPr>
            <w:r w:rsidRPr="005B02E4">
              <w:rPr>
                <w:color w:val="000000"/>
                <w:sz w:val="28"/>
                <w:lang w:val="kk-KZ"/>
              </w:rPr>
              <w:t>оның мынадай себептері бар;</w:t>
            </w:r>
          </w:p>
          <w:p w:rsidR="005B02E4" w:rsidRPr="005B02E4" w:rsidRDefault="005B02E4" w:rsidP="005B02E4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5B02E4">
              <w:rPr>
                <w:color w:val="000000"/>
                <w:sz w:val="28"/>
                <w:lang w:val="kk-KZ"/>
              </w:rPr>
              <w:t xml:space="preserve"> себебін былай түсіндіремін;</w:t>
            </w:r>
          </w:p>
        </w:tc>
      </w:tr>
      <w:tr w:rsidR="002C6030" w:rsidRPr="00BC74CB" w:rsidTr="008501EF">
        <w:trPr>
          <w:trHeight w:val="407"/>
        </w:trPr>
        <w:tc>
          <w:tcPr>
            <w:tcW w:w="3652" w:type="dxa"/>
            <w:gridSpan w:val="2"/>
          </w:tcPr>
          <w:p w:rsidR="002C6030" w:rsidRPr="0080631E" w:rsidRDefault="00C500FB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Құндылықтарға баулу</w:t>
            </w:r>
          </w:p>
        </w:tc>
        <w:tc>
          <w:tcPr>
            <w:tcW w:w="6380" w:type="dxa"/>
            <w:gridSpan w:val="3"/>
          </w:tcPr>
          <w:p w:rsidR="002C6030" w:rsidRPr="008E25B5" w:rsidRDefault="005B02E4" w:rsidP="008E25B5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C500FB" w:rsidRPr="0080631E">
              <w:rPr>
                <w:sz w:val="28"/>
                <w:szCs w:val="28"/>
                <w:lang w:val="kk-KZ"/>
              </w:rPr>
              <w:t>Мәңгілік Ел» идеясының тарихтың</w:t>
            </w:r>
            <w:r w:rsidR="00884472" w:rsidRPr="0080631E">
              <w:rPr>
                <w:sz w:val="28"/>
                <w:szCs w:val="28"/>
                <w:lang w:val="kk-KZ"/>
              </w:rPr>
              <w:t>,</w:t>
            </w:r>
            <w:r w:rsidR="00C500FB" w:rsidRPr="0080631E">
              <w:rPr>
                <w:sz w:val="28"/>
                <w:szCs w:val="28"/>
                <w:lang w:val="kk-KZ"/>
              </w:rPr>
              <w:t xml:space="preserve"> мәдениет пе</w:t>
            </w:r>
            <w:r w:rsidR="00BC5D16" w:rsidRPr="0080631E">
              <w:rPr>
                <w:sz w:val="28"/>
                <w:szCs w:val="28"/>
                <w:lang w:val="kk-KZ"/>
              </w:rPr>
              <w:t xml:space="preserve">н тілдің біртұтастығы құндылықтарына баулу  </w:t>
            </w:r>
            <w:r>
              <w:rPr>
                <w:sz w:val="28"/>
                <w:szCs w:val="28"/>
                <w:lang w:val="kk-KZ"/>
              </w:rPr>
              <w:t xml:space="preserve">Абай Құнанбаевтың </w:t>
            </w:r>
            <w:r w:rsidRPr="0080631E">
              <w:rPr>
                <w:sz w:val="28"/>
                <w:szCs w:val="20"/>
                <w:lang w:val="kk-KZ"/>
              </w:rPr>
              <w:t xml:space="preserve">«Қалың  елім,  қазағым,  қайран  жұртым» </w:t>
            </w:r>
            <w:r>
              <w:rPr>
                <w:sz w:val="28"/>
                <w:szCs w:val="20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өлеңін</w:t>
            </w:r>
            <w:r w:rsidR="008E25B5">
              <w:rPr>
                <w:sz w:val="28"/>
                <w:szCs w:val="28"/>
                <w:lang w:val="kk-KZ"/>
              </w:rPr>
              <w:t xml:space="preserve"> оқытуда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C162D2" w:rsidRPr="0080631E">
              <w:rPr>
                <w:sz w:val="28"/>
                <w:szCs w:val="28"/>
                <w:lang w:val="kk-KZ"/>
              </w:rPr>
              <w:t xml:space="preserve">ішінара </w:t>
            </w:r>
            <w:r w:rsidR="00BC5D16" w:rsidRPr="0080631E">
              <w:rPr>
                <w:sz w:val="28"/>
                <w:szCs w:val="28"/>
                <w:lang w:val="kk-KZ"/>
              </w:rPr>
              <w:t>жүзеге асырылады</w:t>
            </w:r>
            <w:r w:rsidR="00C500FB" w:rsidRPr="0080631E">
              <w:rPr>
                <w:sz w:val="28"/>
                <w:szCs w:val="28"/>
                <w:lang w:val="kk-KZ"/>
              </w:rPr>
              <w:t>.</w:t>
            </w:r>
          </w:p>
        </w:tc>
      </w:tr>
      <w:tr w:rsidR="00325E0D" w:rsidRPr="00BC74CB" w:rsidTr="008501EF">
        <w:tc>
          <w:tcPr>
            <w:tcW w:w="3652" w:type="dxa"/>
            <w:gridSpan w:val="2"/>
          </w:tcPr>
          <w:p w:rsidR="00325E0D" w:rsidRPr="0080631E" w:rsidRDefault="004050B4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Алдыңғы оқу</w:t>
            </w:r>
          </w:p>
        </w:tc>
        <w:tc>
          <w:tcPr>
            <w:tcW w:w="6380" w:type="dxa"/>
            <w:gridSpan w:val="3"/>
          </w:tcPr>
          <w:p w:rsidR="00325E0D" w:rsidRPr="00266941" w:rsidRDefault="00266941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266941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Абай Құнанбаевтың өмірі мен шығармашылығы</w:t>
            </w:r>
          </w:p>
        </w:tc>
      </w:tr>
      <w:tr w:rsidR="00325E0D" w:rsidRPr="0080631E" w:rsidTr="00CE1649">
        <w:tc>
          <w:tcPr>
            <w:tcW w:w="10032" w:type="dxa"/>
            <w:gridSpan w:val="5"/>
          </w:tcPr>
          <w:p w:rsidR="00325E0D" w:rsidRPr="0080631E" w:rsidRDefault="00325E0D" w:rsidP="0026694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Сабақтың барысы</w:t>
            </w:r>
          </w:p>
        </w:tc>
      </w:tr>
      <w:tr w:rsidR="00325E0D" w:rsidRPr="0080631E" w:rsidTr="009F6A5A">
        <w:tc>
          <w:tcPr>
            <w:tcW w:w="1526" w:type="dxa"/>
          </w:tcPr>
          <w:p w:rsidR="00325E0D" w:rsidRPr="0080631E" w:rsidRDefault="004050B4" w:rsidP="0026694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C53198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Ж</w:t>
            </w:r>
            <w:r w:rsidR="00325E0D" w:rsidRPr="00C53198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 xml:space="preserve">оспарланған </w:t>
            </w:r>
            <w:r w:rsidRPr="00C53198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уақыт</w:t>
            </w:r>
          </w:p>
        </w:tc>
        <w:tc>
          <w:tcPr>
            <w:tcW w:w="6378" w:type="dxa"/>
            <w:gridSpan w:val="3"/>
          </w:tcPr>
          <w:p w:rsidR="00325E0D" w:rsidRPr="0080631E" w:rsidRDefault="004050B4" w:rsidP="0026694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Ж</w:t>
            </w:r>
            <w:r w:rsidR="00325E0D"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оспарланған жаттығу түрлері</w:t>
            </w:r>
          </w:p>
        </w:tc>
        <w:tc>
          <w:tcPr>
            <w:tcW w:w="2128" w:type="dxa"/>
          </w:tcPr>
          <w:p w:rsidR="00325E0D" w:rsidRPr="0080631E" w:rsidRDefault="00325E0D" w:rsidP="0026694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Ресурстар</w:t>
            </w:r>
          </w:p>
        </w:tc>
      </w:tr>
      <w:tr w:rsidR="00325E0D" w:rsidRPr="00CE1649" w:rsidTr="009F6A5A">
        <w:trPr>
          <w:trHeight w:val="1692"/>
        </w:trPr>
        <w:tc>
          <w:tcPr>
            <w:tcW w:w="1526" w:type="dxa"/>
          </w:tcPr>
          <w:p w:rsidR="00325E0D" w:rsidRPr="0080631E" w:rsidRDefault="00325E0D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lastRenderedPageBreak/>
              <w:t>Сабақтың басы</w:t>
            </w:r>
          </w:p>
          <w:p w:rsidR="00325E0D" w:rsidRPr="0080631E" w:rsidRDefault="00325E0D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83EE1" w:rsidRDefault="00383EE1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83EE1" w:rsidRDefault="00383EE1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0F0D02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5 мин</w:t>
            </w: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Pr="0080631E" w:rsidRDefault="00C55B9B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Сабақтың ортасы</w:t>
            </w:r>
          </w:p>
          <w:p w:rsidR="00325E0D" w:rsidRPr="0080631E" w:rsidRDefault="006A4F02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(</w:t>
            </w:r>
            <w:r w:rsidR="000F0D02"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30 минут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)</w:t>
            </w:r>
          </w:p>
          <w:p w:rsidR="00325E0D" w:rsidRPr="0080631E" w:rsidRDefault="00325E0D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Default="00860C3D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5</w:t>
            </w:r>
            <w:r w:rsidR="006A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мин</w:t>
            </w:r>
          </w:p>
          <w:p w:rsidR="006A4F02" w:rsidRDefault="006A4F02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6A4F02" w:rsidRDefault="006A4F02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6A4F02" w:rsidRDefault="006A4F02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6A4F02" w:rsidRDefault="006A4F02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6A4F02" w:rsidRDefault="006A4F02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3198" w:rsidRDefault="00C53198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6A4F02" w:rsidRPr="0080631E" w:rsidRDefault="00860C3D" w:rsidP="006A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5</w:t>
            </w:r>
            <w:r w:rsidR="004E6AF5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6A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мин</w:t>
            </w: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Default="00325E0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E6AF5" w:rsidRDefault="004E6AF5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E6AF5" w:rsidRDefault="004E6AF5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E6AF5" w:rsidRDefault="004E6AF5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E6AF5" w:rsidRDefault="004E6AF5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   5 мин</w:t>
            </w: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E6AF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5мин</w:t>
            </w: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Pr="0080631E" w:rsidRDefault="00414F02" w:rsidP="00414F0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5 мин</w:t>
            </w:r>
          </w:p>
        </w:tc>
        <w:tc>
          <w:tcPr>
            <w:tcW w:w="6378" w:type="dxa"/>
            <w:gridSpan w:val="3"/>
          </w:tcPr>
          <w:p w:rsidR="00383EE1" w:rsidRDefault="00A038EC" w:rsidP="00383EE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С.</w:t>
            </w:r>
            <w:r w:rsidR="00383EE1"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A038EC" w:rsidRDefault="00383EE1" w:rsidP="00383EE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Ұйымдастыру</w:t>
            </w:r>
          </w:p>
          <w:p w:rsidR="00383EE1" w:rsidRDefault="00383EE1" w:rsidP="00383EE1">
            <w:pPr>
              <w:pStyle w:val="a7"/>
              <w:numPr>
                <w:ilvl w:val="0"/>
                <w:numId w:val="7"/>
              </w:num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383EE1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Психологиялық ахуал туғызу</w:t>
            </w:r>
          </w:p>
          <w:p w:rsidR="00BC74CB" w:rsidRPr="00383EE1" w:rsidRDefault="00BC74CB" w:rsidP="00BC74CB">
            <w:pPr>
              <w:pStyle w:val="a7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(</w:t>
            </w:r>
            <w:r w:rsidRPr="00BC74C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«Жылы жүрек,бір тілек»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әдісі)</w:t>
            </w:r>
          </w:p>
          <w:p w:rsidR="00266941" w:rsidRPr="00383EE1" w:rsidRDefault="00266941" w:rsidP="00383EE1">
            <w:pPr>
              <w:pStyle w:val="a7"/>
              <w:numPr>
                <w:ilvl w:val="0"/>
                <w:numId w:val="7"/>
              </w:numPr>
              <w:rPr>
                <w:rFonts w:ascii="Verdana" w:hAnsi="Verdana" w:cs="Times New Roman"/>
                <w:color w:val="000000"/>
                <w:sz w:val="28"/>
                <w:szCs w:val="28"/>
                <w:lang w:val="ru-RU" w:eastAsia="ru-RU"/>
              </w:rPr>
            </w:pPr>
            <w:r w:rsidRPr="00383E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Кезекшімен сұхбат</w:t>
            </w:r>
          </w:p>
          <w:p w:rsidR="00173A88" w:rsidRPr="00173A88" w:rsidRDefault="00BC74CB" w:rsidP="00173A88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«</w:t>
            </w:r>
            <w:r w:rsidR="00173A88" w:rsidRPr="00173A8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Геометриялық фигуралар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»</w:t>
            </w:r>
            <w:r w:rsidR="00173A88" w:rsidRPr="00173A8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арқылы </w:t>
            </w:r>
            <w:r w:rsidR="00C55B9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2 </w:t>
            </w:r>
            <w:r w:rsidR="00173A88" w:rsidRPr="00173A8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топқа бөлу және топ атауын таңдау.</w:t>
            </w:r>
          </w:p>
          <w:p w:rsidR="00C55B9B" w:rsidRDefault="00C55B9B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383EE1" w:rsidRDefault="00325E0D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Үй тапсырмасы.  </w:t>
            </w:r>
          </w:p>
          <w:p w:rsidR="00C55B9B" w:rsidRDefault="00860C3D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Т.</w:t>
            </w:r>
          </w:p>
          <w:p w:rsidR="00173A88" w:rsidRPr="00173A88" w:rsidRDefault="00173A88" w:rsidP="00173A88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860C3D">
              <w:rPr>
                <w:b/>
                <w:sz w:val="28"/>
                <w:szCs w:val="28"/>
                <w:u w:val="single"/>
                <w:lang w:val="kk-KZ"/>
              </w:rPr>
              <w:t>«Екі шындық, бір жалған»</w:t>
            </w:r>
            <w:r w:rsidRPr="00173A88">
              <w:rPr>
                <w:sz w:val="28"/>
                <w:szCs w:val="28"/>
                <w:lang w:val="kk-KZ"/>
              </w:rPr>
              <w:t xml:space="preserve"> </w:t>
            </w:r>
            <w:r w:rsidR="00860C3D">
              <w:rPr>
                <w:sz w:val="28"/>
                <w:szCs w:val="28"/>
                <w:lang w:val="kk-KZ"/>
              </w:rPr>
              <w:t>әдісі</w:t>
            </w:r>
            <w:r w:rsidRPr="00173A88">
              <w:rPr>
                <w:sz w:val="28"/>
                <w:szCs w:val="28"/>
                <w:lang w:val="kk-KZ"/>
              </w:rPr>
              <w:t xml:space="preserve"> арқылы Абайдың  өмір шығармашылығы бойынша берілген тапсырмалардан айғақ табады.</w:t>
            </w:r>
          </w:p>
          <w:p w:rsidR="00173A88" w:rsidRPr="00173A88" w:rsidRDefault="00173A88" w:rsidP="00173A88">
            <w:pPr>
              <w:pStyle w:val="a8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173A88">
              <w:rPr>
                <w:color w:val="000000"/>
                <w:sz w:val="28"/>
                <w:szCs w:val="28"/>
                <w:lang w:val="kk-KZ"/>
              </w:rPr>
              <w:t xml:space="preserve">1. Абай Құнанбаевтың өмір сүрген жылдары – 1845 – 1904. </w:t>
            </w:r>
            <w:r w:rsidRPr="00173A88">
              <w:rPr>
                <w:b/>
                <w:color w:val="000000"/>
                <w:sz w:val="28"/>
                <w:szCs w:val="28"/>
                <w:lang w:val="kk-KZ"/>
              </w:rPr>
              <w:t>(дұрыс)</w:t>
            </w:r>
          </w:p>
          <w:p w:rsidR="00173A88" w:rsidRPr="00173A88" w:rsidRDefault="00173A88" w:rsidP="00173A8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73A88">
              <w:rPr>
                <w:color w:val="000000"/>
                <w:sz w:val="28"/>
                <w:szCs w:val="28"/>
                <w:lang w:val="kk-KZ"/>
              </w:rPr>
              <w:t xml:space="preserve">2. Абайдың әкесі – Ақылбай. </w:t>
            </w:r>
            <w:r w:rsidRPr="00173A88">
              <w:rPr>
                <w:b/>
                <w:color w:val="000000"/>
                <w:sz w:val="28"/>
                <w:szCs w:val="28"/>
                <w:lang w:val="kk-KZ"/>
              </w:rPr>
              <w:t>(жалған)</w:t>
            </w:r>
            <w:r w:rsidRPr="00173A8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173A88" w:rsidRPr="00173A88" w:rsidRDefault="00173A88" w:rsidP="00173A8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73A88">
              <w:rPr>
                <w:color w:val="000000"/>
                <w:sz w:val="28"/>
                <w:szCs w:val="28"/>
                <w:lang w:val="kk-KZ"/>
              </w:rPr>
              <w:t xml:space="preserve">3. «Масғұт» поэмасының авторы А.Құнанбаев. </w:t>
            </w:r>
            <w:r w:rsidRPr="00173A88">
              <w:rPr>
                <w:b/>
                <w:color w:val="000000"/>
                <w:sz w:val="28"/>
                <w:szCs w:val="28"/>
                <w:lang w:val="kk-KZ"/>
              </w:rPr>
              <w:t>(дұрыс)</w:t>
            </w:r>
          </w:p>
          <w:p w:rsidR="00173A88" w:rsidRPr="00173A88" w:rsidRDefault="00173A88" w:rsidP="00173A8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73A88">
              <w:rPr>
                <w:color w:val="000000"/>
                <w:sz w:val="28"/>
                <w:szCs w:val="28"/>
                <w:lang w:val="kk-KZ"/>
              </w:rPr>
              <w:t>4. Абай 1875 жылдары Орынборда ұстаздық қызметін атқарды.</w:t>
            </w:r>
            <w:r w:rsidRPr="00173A88">
              <w:rPr>
                <w:b/>
                <w:color w:val="000000"/>
                <w:sz w:val="28"/>
                <w:szCs w:val="28"/>
                <w:lang w:val="kk-KZ"/>
              </w:rPr>
              <w:t xml:space="preserve"> (жалған)</w:t>
            </w:r>
            <w:r w:rsidRPr="00173A8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173A88" w:rsidRPr="00173A88" w:rsidRDefault="00173A88" w:rsidP="00173A8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73A88">
              <w:rPr>
                <w:color w:val="000000"/>
                <w:sz w:val="28"/>
                <w:szCs w:val="28"/>
                <w:lang w:val="kk-KZ"/>
              </w:rPr>
              <w:t xml:space="preserve">5. </w:t>
            </w:r>
            <w:r w:rsidR="00C55B9B" w:rsidRPr="0080631E">
              <w:rPr>
                <w:sz w:val="28"/>
                <w:szCs w:val="20"/>
                <w:lang w:val="kk-KZ"/>
              </w:rPr>
              <w:t xml:space="preserve">«Қалың  елім,  қазағым,  қайран  жұртым» </w:t>
            </w:r>
            <w:r w:rsidR="00C55B9B">
              <w:rPr>
                <w:sz w:val="28"/>
                <w:szCs w:val="20"/>
                <w:lang w:val="kk-KZ"/>
              </w:rPr>
              <w:t xml:space="preserve"> </w:t>
            </w:r>
            <w:r w:rsidR="00C55B9B">
              <w:rPr>
                <w:sz w:val="28"/>
                <w:szCs w:val="28"/>
                <w:lang w:val="kk-KZ"/>
              </w:rPr>
              <w:t xml:space="preserve">өлеңінің авторы Абай. </w:t>
            </w:r>
            <w:r w:rsidR="00C55B9B" w:rsidRPr="00173A88">
              <w:rPr>
                <w:b/>
                <w:color w:val="000000"/>
                <w:sz w:val="28"/>
                <w:szCs w:val="28"/>
                <w:lang w:val="kk-KZ"/>
              </w:rPr>
              <w:t>(дұрыс)</w:t>
            </w:r>
          </w:p>
          <w:p w:rsidR="00173A88" w:rsidRPr="00173A88" w:rsidRDefault="00173A88" w:rsidP="00173A8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73A88">
              <w:rPr>
                <w:color w:val="000000"/>
                <w:sz w:val="28"/>
                <w:szCs w:val="28"/>
                <w:lang w:val="kk-KZ"/>
              </w:rPr>
              <w:t xml:space="preserve">6. </w:t>
            </w:r>
            <w:r w:rsidR="00C55B9B">
              <w:rPr>
                <w:color w:val="000000"/>
                <w:sz w:val="28"/>
                <w:szCs w:val="28"/>
                <w:lang w:val="kk-KZ"/>
              </w:rPr>
              <w:t>Абай Құнанбаев қазақта қара сөздің шебері, оның 45 – қара сөзі бар.</w:t>
            </w:r>
            <w:r w:rsidR="00C55B9B" w:rsidRPr="00173A88">
              <w:rPr>
                <w:b/>
                <w:color w:val="000000"/>
                <w:sz w:val="28"/>
                <w:szCs w:val="28"/>
                <w:lang w:val="kk-KZ"/>
              </w:rPr>
              <w:t xml:space="preserve"> (дұрыс)</w:t>
            </w:r>
            <w:r w:rsidR="00C55B9B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173A88" w:rsidRDefault="00F56FC9" w:rsidP="006A4F0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ҚБ</w:t>
            </w:r>
            <w:r w:rsidR="00173A88"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. </w:t>
            </w:r>
            <w:r w:rsidR="00173A88"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Өзінің ойын көркемдеп, керекті мәліметтермен толықтыра </w:t>
            </w:r>
            <w:r w:rsidR="00C55B9B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жауап берген білім алушыларға</w:t>
            </w:r>
            <w:r w:rsidR="00173A88"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«ЖАРАЙСЫҢ», «КЕРЕМЕТ» деген марапат сөздер айтылады.</w:t>
            </w:r>
          </w:p>
          <w:p w:rsidR="006A4F02" w:rsidRPr="006A4F02" w:rsidRDefault="006A4F02" w:rsidP="006A4F0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Жаңа сабақ.</w:t>
            </w:r>
          </w:p>
          <w:p w:rsidR="00CF7DCF" w:rsidRDefault="00C55B9B" w:rsidP="00E75010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С.</w:t>
            </w:r>
          </w:p>
          <w:p w:rsidR="00C55B9B" w:rsidRPr="00266941" w:rsidRDefault="00C55B9B" w:rsidP="00C55B9B">
            <w:pPr>
              <w:rPr>
                <w:rFonts w:ascii="Verdana" w:hAnsi="Verdana" w:cs="Times New Roman"/>
                <w:color w:val="000000"/>
                <w:szCs w:val="21"/>
                <w:lang w:val="kk-KZ" w:eastAsia="ru-RU"/>
              </w:rPr>
            </w:pPr>
            <w:r w:rsidRPr="002669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Қызығушылықты ояту</w:t>
            </w:r>
          </w:p>
          <w:p w:rsidR="00C55B9B" w:rsidRPr="006A4F02" w:rsidRDefault="00A060BC" w:rsidP="00C55B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hyperlink r:id="rId5" w:history="1">
              <w:r w:rsidR="00C55B9B" w:rsidRPr="006A4F02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kk-KZ" w:eastAsia="ru-RU"/>
                </w:rPr>
                <w:t>https://www.youtube.com/watch?v=yQpv4VIhEys(00:00-00:51)</w:t>
              </w:r>
            </w:hyperlink>
          </w:p>
          <w:p w:rsidR="00C55B9B" w:rsidRPr="00266941" w:rsidRDefault="00C55B9B" w:rsidP="00C55B9B">
            <w:pPr>
              <w:rPr>
                <w:rFonts w:ascii="Verdana" w:hAnsi="Verdana" w:cs="Times New Roman"/>
                <w:color w:val="000000"/>
                <w:szCs w:val="21"/>
                <w:lang w:val="kk-KZ" w:eastAsia="ru-RU"/>
              </w:rPr>
            </w:pPr>
            <w:r w:rsidRPr="00266941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«Қалың елім, қазағым, қайран жұртым» өлеңінің аудио нұсқасын тыңдау.</w:t>
            </w:r>
          </w:p>
          <w:p w:rsidR="00C53198" w:rsidRPr="00C53198" w:rsidRDefault="00C55B9B" w:rsidP="00C55B9B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Берілген  өлең жолдарын әр топ шумақ</w:t>
            </w:r>
            <w:r w:rsidR="006A4F02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қа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 бөліп оқиды</w:t>
            </w:r>
            <w:r w:rsidR="006A4F02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. </w:t>
            </w:r>
          </w:p>
          <w:p w:rsidR="006A4F02" w:rsidRPr="006A4F02" w:rsidRDefault="006A4F02" w:rsidP="00C55B9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6A4F02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 xml:space="preserve">Мәтінмен жұмыс </w:t>
            </w:r>
          </w:p>
          <w:p w:rsidR="00C55B9B" w:rsidRDefault="006A4F02" w:rsidP="006A4F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r w:rsidR="00C55B9B" w:rsidRPr="00266941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Мәтінде кездесетін негізгі тірек сөздерді анықтау: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 «Сөздік» әдісі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172"/>
              <w:gridCol w:w="1173"/>
              <w:gridCol w:w="1173"/>
              <w:gridCol w:w="1173"/>
              <w:gridCol w:w="1173"/>
            </w:tblGrid>
            <w:tr w:rsidR="006A4F02" w:rsidTr="006A4F02">
              <w:tc>
                <w:tcPr>
                  <w:tcW w:w="1172" w:type="dxa"/>
                </w:tcPr>
                <w:p w:rsidR="006A4F02" w:rsidRDefault="006A4F02" w:rsidP="006A4F02">
                  <w:pPr>
                    <w:framePr w:hSpace="180" w:wrap="around" w:vAnchor="text" w:hAnchor="margin" w:xAlign="center" w:y="-479"/>
                    <w:jc w:val="center"/>
                    <w:rPr>
                      <w:rFonts w:ascii="Verdana" w:hAnsi="Verdana" w:cs="Times New Roman"/>
                      <w:color w:val="000000"/>
                      <w:szCs w:val="21"/>
                      <w:lang w:val="kk-KZ" w:eastAsia="ru-RU"/>
                    </w:rPr>
                  </w:pPr>
                  <w:r w:rsidRPr="0026694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қалың елім</w:t>
                  </w:r>
                </w:p>
              </w:tc>
              <w:tc>
                <w:tcPr>
                  <w:tcW w:w="1173" w:type="dxa"/>
                </w:tcPr>
                <w:p w:rsidR="006A4F02" w:rsidRDefault="006A4F02" w:rsidP="006A4F02">
                  <w:pPr>
                    <w:framePr w:hSpace="180" w:wrap="around" w:vAnchor="text" w:hAnchor="margin" w:xAlign="center" w:y="-479"/>
                    <w:jc w:val="center"/>
                    <w:rPr>
                      <w:rFonts w:ascii="Verdana" w:hAnsi="Verdana" w:cs="Times New Roman"/>
                      <w:color w:val="000000"/>
                      <w:szCs w:val="21"/>
                      <w:lang w:val="kk-KZ" w:eastAsia="ru-RU"/>
                    </w:rPr>
                  </w:pPr>
                  <w:r w:rsidRPr="0026694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жұртым</w:t>
                  </w:r>
                </w:p>
              </w:tc>
              <w:tc>
                <w:tcPr>
                  <w:tcW w:w="1173" w:type="dxa"/>
                </w:tcPr>
                <w:p w:rsidR="006A4F02" w:rsidRDefault="006A4F02" w:rsidP="006A4F02">
                  <w:pPr>
                    <w:framePr w:hSpace="180" w:wrap="around" w:vAnchor="text" w:hAnchor="margin" w:xAlign="center" w:y="-479"/>
                    <w:jc w:val="center"/>
                    <w:rPr>
                      <w:rFonts w:ascii="Verdana" w:hAnsi="Verdana" w:cs="Times New Roman"/>
                      <w:color w:val="000000"/>
                      <w:szCs w:val="21"/>
                      <w:lang w:val="kk-KZ" w:eastAsia="ru-RU"/>
                    </w:rPr>
                  </w:pPr>
                  <w:r w:rsidRPr="0026694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бірлік</w:t>
                  </w:r>
                </w:p>
              </w:tc>
              <w:tc>
                <w:tcPr>
                  <w:tcW w:w="1173" w:type="dxa"/>
                </w:tcPr>
                <w:p w:rsidR="006A4F02" w:rsidRDefault="006A4F02" w:rsidP="006A4F02">
                  <w:pPr>
                    <w:framePr w:hSpace="180" w:wrap="around" w:vAnchor="text" w:hAnchor="margin" w:xAlign="center" w:y="-479"/>
                    <w:jc w:val="center"/>
                    <w:rPr>
                      <w:rFonts w:ascii="Verdana" w:hAnsi="Verdana" w:cs="Times New Roman"/>
                      <w:color w:val="000000"/>
                      <w:szCs w:val="21"/>
                      <w:lang w:val="kk-KZ" w:eastAsia="ru-RU"/>
                    </w:rPr>
                  </w:pPr>
                  <w:r w:rsidRPr="0026694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ағайын</w:t>
                  </w:r>
                </w:p>
              </w:tc>
              <w:tc>
                <w:tcPr>
                  <w:tcW w:w="1173" w:type="dxa"/>
                </w:tcPr>
                <w:p w:rsidR="006A4F02" w:rsidRPr="00266941" w:rsidRDefault="006A4F02" w:rsidP="006A4F02">
                  <w:pPr>
                    <w:framePr w:hSpace="180" w:wrap="around" w:vAnchor="text" w:hAnchor="margin" w:xAlign="center" w:y="-47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26694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береке</w:t>
                  </w:r>
                </w:p>
                <w:p w:rsidR="006A4F02" w:rsidRDefault="006A4F02" w:rsidP="006A4F02">
                  <w:pPr>
                    <w:framePr w:hSpace="180" w:wrap="around" w:vAnchor="text" w:hAnchor="margin" w:xAlign="center" w:y="-479"/>
                    <w:jc w:val="center"/>
                    <w:rPr>
                      <w:rFonts w:ascii="Verdana" w:hAnsi="Verdana" w:cs="Times New Roman"/>
                      <w:color w:val="000000"/>
                      <w:szCs w:val="21"/>
                      <w:lang w:val="kk-KZ" w:eastAsia="ru-RU"/>
                    </w:rPr>
                  </w:pPr>
                </w:p>
              </w:tc>
            </w:tr>
            <w:tr w:rsidR="006A4F02" w:rsidTr="00CE1649">
              <w:tc>
                <w:tcPr>
                  <w:tcW w:w="5864" w:type="dxa"/>
                  <w:gridSpan w:val="5"/>
                </w:tcPr>
                <w:p w:rsidR="006A4F02" w:rsidRPr="006A4F02" w:rsidRDefault="006A4F02" w:rsidP="00414F02">
                  <w:pPr>
                    <w:framePr w:hSpace="180" w:wrap="around" w:vAnchor="text" w:hAnchor="margin" w:xAlign="center" w:y="-479"/>
                    <w:jc w:val="both"/>
                    <w:rPr>
                      <w:rFonts w:ascii="Verdana" w:hAnsi="Verdana" w:cs="Times New Roman"/>
                      <w:color w:val="000000"/>
                      <w:szCs w:val="21"/>
                      <w:lang w:val="kk-KZ"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Берілген сөздердің арасындағы байланысты ажырат</w:t>
                  </w:r>
                  <w:r w:rsidR="00414F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ыңыз, берілген сөздерді пайдаланып</w:t>
                  </w:r>
                  <w:r w:rsidR="00414F02" w:rsidRPr="0026694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414F02" w:rsidRPr="0026694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lastRenderedPageBreak/>
                    <w:t>ұлттық құндылықтың маңыздылығын талдап жазыңыз</w:t>
                  </w:r>
                </w:p>
              </w:tc>
            </w:tr>
          </w:tbl>
          <w:p w:rsidR="00414F02" w:rsidRPr="00414F02" w:rsidRDefault="00414F02" w:rsidP="00414F02">
            <w:pPr>
              <w:spacing w:line="210" w:lineRule="atLeast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414F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lastRenderedPageBreak/>
              <w:t>Дескрипторы:</w:t>
            </w:r>
          </w:p>
          <w:p w:rsidR="00414F02" w:rsidRPr="00414F02" w:rsidRDefault="00414F02" w:rsidP="00414F02">
            <w:pPr>
              <w:numPr>
                <w:ilvl w:val="0"/>
                <w:numId w:val="6"/>
              </w:numPr>
              <w:spacing w:line="210" w:lineRule="atLeast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414F02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Сөздер мен сөз тіркестерін қолданады;</w:t>
            </w:r>
          </w:p>
          <w:p w:rsidR="00414F02" w:rsidRPr="00414F02" w:rsidRDefault="00414F02" w:rsidP="00414F02">
            <w:pPr>
              <w:numPr>
                <w:ilvl w:val="0"/>
                <w:numId w:val="6"/>
              </w:numPr>
              <w:spacing w:line="210" w:lineRule="atLeast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414F02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Ұлттық құндылықтарды анықтайды;</w:t>
            </w:r>
          </w:p>
          <w:p w:rsidR="00414F02" w:rsidRPr="00414F02" w:rsidRDefault="00414F02" w:rsidP="00414F02">
            <w:pPr>
              <w:numPr>
                <w:ilvl w:val="0"/>
                <w:numId w:val="6"/>
              </w:numPr>
              <w:spacing w:line="210" w:lineRule="atLeast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414F02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Маңыздылығын талдайды;</w:t>
            </w:r>
          </w:p>
          <w:p w:rsidR="00414F02" w:rsidRDefault="00414F02" w:rsidP="006A4F02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C55B9B" w:rsidRDefault="00F56FC9" w:rsidP="006A4F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ҚБ</w:t>
            </w:r>
            <w:r w:rsidR="006A4F0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. </w:t>
            </w:r>
            <w:r w:rsidR="006A4F02" w:rsidRPr="006A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«Жапондық бағалау» әдісі</w:t>
            </w:r>
            <w:r w:rsidR="006A4F02" w:rsidRPr="006A4F0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 жасалады.</w:t>
            </w:r>
          </w:p>
          <w:p w:rsidR="00414F02" w:rsidRPr="00414F02" w:rsidRDefault="00414F02" w:rsidP="00414F02">
            <w:pPr>
              <w:pStyle w:val="a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1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Дұрыс, келісемін</w:t>
            </w:r>
          </w:p>
          <w:p w:rsidR="00414F02" w:rsidRPr="00414F02" w:rsidRDefault="00414F02" w:rsidP="00414F02">
            <w:pPr>
              <w:pStyle w:val="a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1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Толықтырамын, басқа көзқарасым бар</w:t>
            </w:r>
          </w:p>
          <w:p w:rsidR="00414F02" w:rsidRPr="00414F02" w:rsidRDefault="00414F02" w:rsidP="00414F02">
            <w:pPr>
              <w:pStyle w:val="a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1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Менің сұрағым бар</w:t>
            </w:r>
          </w:p>
          <w:p w:rsidR="00414F02" w:rsidRDefault="00414F02" w:rsidP="006A4F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6A4F02" w:rsidRPr="009F6A5A" w:rsidRDefault="009F6A5A" w:rsidP="006A4F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val="kk-KZ" w:eastAsia="ru-RU"/>
              </w:rPr>
              <w:t>Т</w:t>
            </w:r>
            <w:r w:rsidR="00C60B65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lang w:val="kk-KZ" w:eastAsia="ru-RU"/>
              </w:rPr>
              <w:t>.</w:t>
            </w:r>
          </w:p>
          <w:p w:rsidR="006A4F02" w:rsidRPr="006A4F02" w:rsidRDefault="006A4F02" w:rsidP="006A4F02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4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FILA кестесін толтыру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536"/>
              <w:gridCol w:w="1536"/>
              <w:gridCol w:w="1537"/>
              <w:gridCol w:w="1537"/>
            </w:tblGrid>
            <w:tr w:rsidR="006A4F02" w:rsidRPr="006A4F02" w:rsidTr="006A4F02">
              <w:trPr>
                <w:trHeight w:val="585"/>
              </w:trPr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4F02" w:rsidRPr="006A4F02" w:rsidRDefault="006A4F02" w:rsidP="006A4F02">
                  <w:pPr>
                    <w:framePr w:hSpace="180" w:wrap="around" w:vAnchor="text" w:hAnchor="margin" w:xAlign="center" w:y="-479"/>
                    <w:spacing w:after="150"/>
                    <w:jc w:val="center"/>
                    <w:rPr>
                      <w:rFonts w:ascii="Times New Roman" w:hAnsi="Times New Roman" w:cs="Times New Roman"/>
                      <w:szCs w:val="24"/>
                      <w:lang w:val="kk-KZ" w:eastAsia="ru-RU"/>
                    </w:rPr>
                  </w:pPr>
                  <w:r w:rsidRPr="006A4F02">
                    <w:rPr>
                      <w:rFonts w:ascii="Times New Roman" w:hAnsi="Times New Roman" w:cs="Times New Roman"/>
                      <w:bCs/>
                      <w:szCs w:val="24"/>
                      <w:lang w:val="kk-KZ" w:eastAsia="ru-RU"/>
                    </w:rPr>
                    <w:t>F (деректер)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4F02" w:rsidRPr="006A4F02" w:rsidRDefault="006A4F02" w:rsidP="006A4F02">
                  <w:pPr>
                    <w:framePr w:hSpace="180" w:wrap="around" w:vAnchor="text" w:hAnchor="margin" w:xAlign="center" w:y="-479"/>
                    <w:spacing w:after="150"/>
                    <w:jc w:val="center"/>
                    <w:rPr>
                      <w:rFonts w:ascii="Times New Roman" w:hAnsi="Times New Roman" w:cs="Times New Roman"/>
                      <w:szCs w:val="24"/>
                      <w:lang w:val="kk-KZ" w:eastAsia="ru-RU"/>
                    </w:rPr>
                  </w:pPr>
                  <w:r w:rsidRPr="006A4F02">
                    <w:rPr>
                      <w:rFonts w:ascii="Times New Roman" w:hAnsi="Times New Roman" w:cs="Times New Roman"/>
                      <w:bCs/>
                      <w:szCs w:val="24"/>
                      <w:lang w:val="kk-KZ" w:eastAsia="ru-RU"/>
                    </w:rPr>
                    <w:t>I (идея)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4F02" w:rsidRPr="006A4F02" w:rsidRDefault="006A4F02" w:rsidP="006A4F02">
                  <w:pPr>
                    <w:framePr w:hSpace="180" w:wrap="around" w:vAnchor="text" w:hAnchor="margin" w:xAlign="center" w:y="-479"/>
                    <w:jc w:val="center"/>
                    <w:rPr>
                      <w:rFonts w:ascii="Times New Roman" w:hAnsi="Times New Roman" w:cs="Times New Roman"/>
                      <w:szCs w:val="24"/>
                      <w:lang w:val="kk-KZ" w:eastAsia="ru-RU"/>
                    </w:rPr>
                  </w:pPr>
                  <w:r w:rsidRPr="006A4F02">
                    <w:rPr>
                      <w:rFonts w:ascii="Times New Roman" w:hAnsi="Times New Roman" w:cs="Times New Roman"/>
                      <w:bCs/>
                      <w:szCs w:val="24"/>
                      <w:lang w:val="kk-KZ" w:eastAsia="ru-RU"/>
                    </w:rPr>
                    <w:t>L (туындаған сұрақтар, мәселе )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4F02" w:rsidRPr="006A4F02" w:rsidRDefault="006A4F02" w:rsidP="006A4F02">
                  <w:pPr>
                    <w:framePr w:hSpace="180" w:wrap="around" w:vAnchor="text" w:hAnchor="margin" w:xAlign="center" w:y="-479"/>
                    <w:spacing w:after="150"/>
                    <w:jc w:val="center"/>
                    <w:rPr>
                      <w:rFonts w:ascii="Times New Roman" w:hAnsi="Times New Roman" w:cs="Times New Roman"/>
                      <w:szCs w:val="24"/>
                      <w:lang w:val="kk-KZ" w:eastAsia="ru-RU"/>
                    </w:rPr>
                  </w:pPr>
                  <w:r w:rsidRPr="006A4F02">
                    <w:rPr>
                      <w:rFonts w:ascii="Times New Roman" w:hAnsi="Times New Roman" w:cs="Times New Roman"/>
                      <w:bCs/>
                      <w:szCs w:val="24"/>
                      <w:lang w:val="kk-KZ" w:eastAsia="ru-RU"/>
                    </w:rPr>
                    <w:t>A (жоспарлы әрекет)</w:t>
                  </w:r>
                </w:p>
              </w:tc>
            </w:tr>
            <w:tr w:rsidR="006A4F02" w:rsidRPr="006A4F02" w:rsidTr="009F6A5A">
              <w:trPr>
                <w:trHeight w:val="418"/>
              </w:trPr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4F02" w:rsidRPr="006A4F02" w:rsidRDefault="006A4F02" w:rsidP="006A4F02">
                  <w:pPr>
                    <w:framePr w:hSpace="180" w:wrap="around" w:vAnchor="text" w:hAnchor="margin" w:xAlign="center" w:y="-479"/>
                    <w:spacing w:after="150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4F02" w:rsidRPr="006A4F02" w:rsidRDefault="006A4F02" w:rsidP="006A4F02">
                  <w:pPr>
                    <w:framePr w:hSpace="180" w:wrap="around" w:vAnchor="text" w:hAnchor="margin" w:xAlign="center" w:y="-479"/>
                    <w:spacing w:after="150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4F02" w:rsidRPr="006A4F02" w:rsidRDefault="006A4F02" w:rsidP="006A4F02">
                  <w:pPr>
                    <w:framePr w:hSpace="180" w:wrap="around" w:vAnchor="text" w:hAnchor="margin" w:xAlign="center" w:y="-479"/>
                    <w:spacing w:after="150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A4F02" w:rsidRPr="006A4F02" w:rsidRDefault="006A4F02" w:rsidP="006A4F02">
                  <w:pPr>
                    <w:framePr w:hSpace="180" w:wrap="around" w:vAnchor="text" w:hAnchor="margin" w:xAlign="center" w:y="-479"/>
                    <w:spacing w:after="150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9F6A5A" w:rsidRPr="009F6A5A" w:rsidRDefault="009F6A5A" w:rsidP="009F6A5A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22"/>
                <w:szCs w:val="21"/>
              </w:rPr>
            </w:pPr>
            <w:r w:rsidRPr="009F6A5A">
              <w:rPr>
                <w:b/>
                <w:bCs/>
                <w:color w:val="000000"/>
                <w:sz w:val="28"/>
                <w:lang w:val="kk-KZ"/>
              </w:rPr>
              <w:t>Дескрипторы:</w:t>
            </w:r>
          </w:p>
          <w:p w:rsidR="009F6A5A" w:rsidRPr="009F6A5A" w:rsidRDefault="009F6A5A" w:rsidP="009F6A5A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10" w:lineRule="atLeast"/>
              <w:rPr>
                <w:rFonts w:ascii="Verdana" w:hAnsi="Verdana"/>
                <w:color w:val="000000"/>
                <w:sz w:val="22"/>
                <w:szCs w:val="21"/>
              </w:rPr>
            </w:pPr>
            <w:r w:rsidRPr="009F6A5A">
              <w:rPr>
                <w:color w:val="000000"/>
                <w:sz w:val="28"/>
                <w:lang w:val="kk-KZ"/>
              </w:rPr>
              <w:t>Өлеңнің идеясын анықтайды;</w:t>
            </w:r>
          </w:p>
          <w:p w:rsidR="009F6A5A" w:rsidRPr="009F6A5A" w:rsidRDefault="009F6A5A" w:rsidP="009F6A5A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10" w:lineRule="atLeast"/>
              <w:rPr>
                <w:rFonts w:ascii="Verdana" w:hAnsi="Verdana"/>
                <w:color w:val="000000"/>
                <w:sz w:val="22"/>
                <w:szCs w:val="21"/>
              </w:rPr>
            </w:pPr>
            <w:r w:rsidRPr="009F6A5A">
              <w:rPr>
                <w:color w:val="000000"/>
                <w:sz w:val="28"/>
                <w:lang w:val="kk-KZ"/>
              </w:rPr>
              <w:t>Өлеңде көтерілген негізгі мәселені табады;</w:t>
            </w:r>
          </w:p>
          <w:p w:rsidR="009F6A5A" w:rsidRPr="009F6A5A" w:rsidRDefault="009F6A5A" w:rsidP="009F6A5A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10" w:lineRule="atLeast"/>
              <w:rPr>
                <w:rFonts w:ascii="Verdana" w:hAnsi="Verdana"/>
                <w:color w:val="000000"/>
                <w:sz w:val="22"/>
                <w:szCs w:val="21"/>
              </w:rPr>
            </w:pPr>
            <w:r w:rsidRPr="009F6A5A">
              <w:rPr>
                <w:color w:val="000000"/>
                <w:sz w:val="28"/>
                <w:lang w:val="kk-KZ"/>
              </w:rPr>
              <w:t>Мәселенің шешу жолдарын ұсынады;</w:t>
            </w:r>
          </w:p>
          <w:p w:rsidR="009F6A5A" w:rsidRDefault="00F56FC9" w:rsidP="009F6A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ҚБ</w:t>
            </w:r>
            <w:r w:rsidR="009F6A5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. </w:t>
            </w:r>
            <w:r w:rsidR="009F6A5A" w:rsidRPr="006A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«</w:t>
            </w:r>
            <w:r w:rsidR="009F6A5A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Бас бармақ</w:t>
            </w:r>
            <w:r w:rsidR="009F6A5A" w:rsidRPr="006A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» әдісі</w:t>
            </w:r>
            <w:r w:rsidR="009F6A5A" w:rsidRPr="006A4F0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арқылы жасалады.</w:t>
            </w:r>
          </w:p>
          <w:p w:rsidR="009F6A5A" w:rsidRPr="00414F02" w:rsidRDefault="009F6A5A" w:rsidP="00414F02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14F0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Барлығын түсіндім.</w:t>
            </w:r>
          </w:p>
          <w:p w:rsidR="009F6A5A" w:rsidRPr="00414F02" w:rsidRDefault="009F6A5A" w:rsidP="00414F02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14F0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Енді түсініп келемін.</w:t>
            </w:r>
          </w:p>
          <w:p w:rsidR="009F6A5A" w:rsidRPr="00414F02" w:rsidRDefault="009F6A5A" w:rsidP="00414F02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14F0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Түсінбедім.</w:t>
            </w:r>
          </w:p>
          <w:p w:rsidR="004E6AF5" w:rsidRDefault="004E6AF5" w:rsidP="00414F02">
            <w:pPr>
              <w:tabs>
                <w:tab w:val="left" w:pos="7465"/>
              </w:tabs>
              <w:spacing w:line="254" w:lineRule="auto"/>
              <w:ind w:firstLine="45"/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4E6AF5" w:rsidRDefault="00C60B65" w:rsidP="004E6AF5">
            <w:pPr>
              <w:tabs>
                <w:tab w:val="left" w:pos="7465"/>
              </w:tabs>
              <w:spacing w:line="254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/>
              </w:rPr>
            </w:pPr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/>
              </w:rPr>
              <w:t>Т</w:t>
            </w:r>
          </w:p>
          <w:p w:rsidR="00CE1649" w:rsidRPr="004E6AF5" w:rsidRDefault="00CE1649" w:rsidP="004E6AF5">
            <w:pPr>
              <w:tabs>
                <w:tab w:val="left" w:pos="7465"/>
              </w:tabs>
              <w:spacing w:line="254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/>
              </w:rPr>
            </w:pPr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/>
              </w:rPr>
              <w:t>1- топ</w:t>
            </w:r>
          </w:p>
          <w:p w:rsidR="004E6AF5" w:rsidRPr="004E6AF5" w:rsidRDefault="004E6AF5" w:rsidP="004E6AF5">
            <w:pPr>
              <w:tabs>
                <w:tab w:val="left" w:pos="7465"/>
              </w:tabs>
              <w:spacing w:line="254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4"/>
                <w:lang w:val="kk-KZ"/>
              </w:rPr>
            </w:pPr>
            <w:r w:rsidRPr="004E6AF5"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/>
              </w:rPr>
              <w:t xml:space="preserve">«Екі жақты түсіндірме күнделігі» </w:t>
            </w:r>
            <w:r w:rsidR="00CE1649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4"/>
                <w:lang w:val="kk-KZ"/>
              </w:rPr>
              <w:t>толтыру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073"/>
              <w:gridCol w:w="3074"/>
            </w:tblGrid>
            <w:tr w:rsidR="004E6AF5" w:rsidTr="004E6AF5">
              <w:tc>
                <w:tcPr>
                  <w:tcW w:w="3073" w:type="dxa"/>
                </w:tcPr>
                <w:p w:rsidR="004E6AF5" w:rsidRDefault="004E6AF5" w:rsidP="004E6AF5">
                  <w:pPr>
                    <w:framePr w:hSpace="180" w:wrap="around" w:vAnchor="text" w:hAnchor="margin" w:xAlign="center" w:y="-479"/>
                    <w:tabs>
                      <w:tab w:val="left" w:pos="7465"/>
                    </w:tabs>
                    <w:spacing w:line="254" w:lineRule="auto"/>
                    <w:jc w:val="center"/>
                    <w:rPr>
                      <w:rFonts w:ascii="Times New Roman" w:eastAsia="+mj-ea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 w:eastAsia="en-US"/>
                    </w:rPr>
                  </w:pPr>
                  <w:r w:rsidRPr="008B4E23">
                    <w:rPr>
                      <w:rFonts w:ascii="Times New Roman" w:eastAsia="+mj-ea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Өлеңнен үзінді</w:t>
                  </w:r>
                </w:p>
              </w:tc>
              <w:tc>
                <w:tcPr>
                  <w:tcW w:w="3074" w:type="dxa"/>
                </w:tcPr>
                <w:p w:rsidR="004E6AF5" w:rsidRDefault="004E6AF5" w:rsidP="004E6AF5">
                  <w:pPr>
                    <w:framePr w:hSpace="180" w:wrap="around" w:vAnchor="text" w:hAnchor="margin" w:xAlign="center" w:y="-479"/>
                    <w:tabs>
                      <w:tab w:val="left" w:pos="7465"/>
                    </w:tabs>
                    <w:spacing w:line="254" w:lineRule="auto"/>
                    <w:jc w:val="center"/>
                    <w:rPr>
                      <w:rFonts w:ascii="Times New Roman" w:eastAsia="+mj-ea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 w:eastAsia="en-US"/>
                    </w:rPr>
                  </w:pPr>
                  <w:r w:rsidRPr="008B4E23">
                    <w:rPr>
                      <w:rFonts w:ascii="Times New Roman" w:eastAsia="+mj-ea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/>
                    </w:rPr>
                    <w:t>Менің түйгенім</w:t>
                  </w:r>
                </w:p>
              </w:tc>
            </w:tr>
            <w:tr w:rsidR="004E6AF5" w:rsidRPr="00BC74CB" w:rsidTr="004E6AF5">
              <w:tc>
                <w:tcPr>
                  <w:tcW w:w="3073" w:type="dxa"/>
                </w:tcPr>
                <w:p w:rsidR="00CE1649" w:rsidRPr="00CE1649" w:rsidRDefault="00CE1649" w:rsidP="004E6AF5">
                  <w:pPr>
                    <w:framePr w:hSpace="180" w:wrap="around" w:vAnchor="text" w:hAnchor="margin" w:xAlign="center" w:y="-479"/>
                    <w:tabs>
                      <w:tab w:val="left" w:pos="7465"/>
                    </w:tabs>
                    <w:spacing w:line="254" w:lineRule="auto"/>
                    <w:rPr>
                      <w:rFonts w:ascii="Times New Roman" w:hAnsi="Times New Roman" w:cs="Times New Roman"/>
                      <w:sz w:val="24"/>
                      <w:shd w:val="clear" w:color="auto" w:fill="FFFFFF"/>
                      <w:lang w:val="kk-KZ"/>
                    </w:rPr>
                  </w:pPr>
                  <w:r w:rsidRPr="00CE1649">
                    <w:rPr>
                      <w:rFonts w:ascii="Times New Roman" w:hAnsi="Times New Roman" w:cs="Times New Roman"/>
                      <w:sz w:val="24"/>
                      <w:shd w:val="clear" w:color="auto" w:fill="FFFFFF"/>
                      <w:lang w:val="kk-KZ"/>
                    </w:rPr>
                    <w:t>Қалың елім, қазағым, қайран жұртым,</w:t>
                  </w:r>
                </w:p>
                <w:p w:rsidR="00CE1649" w:rsidRPr="00CE1649" w:rsidRDefault="00CE1649" w:rsidP="004E6AF5">
                  <w:pPr>
                    <w:framePr w:hSpace="180" w:wrap="around" w:vAnchor="text" w:hAnchor="margin" w:xAlign="center" w:y="-479"/>
                    <w:tabs>
                      <w:tab w:val="left" w:pos="7465"/>
                    </w:tabs>
                    <w:spacing w:line="254" w:lineRule="auto"/>
                    <w:rPr>
                      <w:rFonts w:ascii="Times New Roman" w:hAnsi="Times New Roman" w:cs="Times New Roman"/>
                      <w:sz w:val="24"/>
                      <w:shd w:val="clear" w:color="auto" w:fill="FFFFFF"/>
                      <w:lang w:val="kk-KZ"/>
                    </w:rPr>
                  </w:pPr>
                  <w:r w:rsidRPr="00CE1649">
                    <w:rPr>
                      <w:rFonts w:ascii="Times New Roman" w:hAnsi="Times New Roman" w:cs="Times New Roman"/>
                      <w:sz w:val="24"/>
                      <w:shd w:val="clear" w:color="auto" w:fill="FFFFFF"/>
                      <w:lang w:val="kk-KZ"/>
                    </w:rPr>
                    <w:t xml:space="preserve"> Ұстарасыз аузыңа түсті мұртың. </w:t>
                  </w:r>
                </w:p>
                <w:p w:rsidR="00CE1649" w:rsidRPr="00CE1649" w:rsidRDefault="00CE1649" w:rsidP="004E6AF5">
                  <w:pPr>
                    <w:framePr w:hSpace="180" w:wrap="around" w:vAnchor="text" w:hAnchor="margin" w:xAlign="center" w:y="-479"/>
                    <w:tabs>
                      <w:tab w:val="left" w:pos="7465"/>
                    </w:tabs>
                    <w:spacing w:line="254" w:lineRule="auto"/>
                    <w:rPr>
                      <w:rFonts w:ascii="Times New Roman" w:hAnsi="Times New Roman" w:cs="Times New Roman"/>
                      <w:sz w:val="24"/>
                      <w:shd w:val="clear" w:color="auto" w:fill="FFFFFF"/>
                      <w:lang w:val="kk-KZ"/>
                    </w:rPr>
                  </w:pPr>
                  <w:r w:rsidRPr="00CE1649">
                    <w:rPr>
                      <w:rFonts w:ascii="Times New Roman" w:hAnsi="Times New Roman" w:cs="Times New Roman"/>
                      <w:sz w:val="24"/>
                      <w:shd w:val="clear" w:color="auto" w:fill="FFFFFF"/>
                      <w:lang w:val="kk-KZ"/>
                    </w:rPr>
                    <w:t xml:space="preserve">Жақсы менен жаманды айырмадың, </w:t>
                  </w:r>
                </w:p>
                <w:p w:rsidR="004E6AF5" w:rsidRPr="00CE1649" w:rsidRDefault="00CE1649" w:rsidP="004E6AF5">
                  <w:pPr>
                    <w:framePr w:hSpace="180" w:wrap="around" w:vAnchor="text" w:hAnchor="margin" w:xAlign="center" w:y="-479"/>
                    <w:tabs>
                      <w:tab w:val="left" w:pos="7465"/>
                    </w:tabs>
                    <w:spacing w:line="254" w:lineRule="auto"/>
                    <w:rPr>
                      <w:rFonts w:ascii="Times New Roman" w:eastAsia="+mj-ea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 w:eastAsia="en-US"/>
                    </w:rPr>
                  </w:pPr>
                  <w:r w:rsidRPr="00CE1649">
                    <w:rPr>
                      <w:rFonts w:ascii="Times New Roman" w:hAnsi="Times New Roman" w:cs="Times New Roman"/>
                      <w:sz w:val="24"/>
                      <w:shd w:val="clear" w:color="auto" w:fill="FFFFFF"/>
                      <w:lang w:val="kk-KZ"/>
                    </w:rPr>
                    <w:t>Бірі қан, бірі май боп енді екі ұртың.</w:t>
                  </w:r>
                </w:p>
              </w:tc>
              <w:tc>
                <w:tcPr>
                  <w:tcW w:w="3074" w:type="dxa"/>
                </w:tcPr>
                <w:p w:rsidR="004E6AF5" w:rsidRDefault="004E6AF5" w:rsidP="004E6AF5">
                  <w:pPr>
                    <w:framePr w:hSpace="180" w:wrap="around" w:vAnchor="text" w:hAnchor="margin" w:xAlign="center" w:y="-479"/>
                    <w:tabs>
                      <w:tab w:val="left" w:pos="7465"/>
                    </w:tabs>
                    <w:spacing w:line="254" w:lineRule="auto"/>
                    <w:rPr>
                      <w:rFonts w:ascii="Times New Roman" w:eastAsia="+mj-ea" w:hAnsi="Times New Roman"/>
                      <w:b/>
                      <w:bCs/>
                      <w:color w:val="000000"/>
                      <w:kern w:val="24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p w:rsidR="00414F02" w:rsidRPr="00CE1649" w:rsidRDefault="00414F02" w:rsidP="00414F02">
            <w:pPr>
              <w:spacing w:line="210" w:lineRule="atLeas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CE164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Дескрипторы:</w:t>
            </w:r>
          </w:p>
          <w:p w:rsidR="004E6AF5" w:rsidRPr="00414F02" w:rsidRDefault="00414F02" w:rsidP="00414F02">
            <w:pPr>
              <w:pStyle w:val="a7"/>
              <w:numPr>
                <w:ilvl w:val="0"/>
                <w:numId w:val="10"/>
              </w:numPr>
              <w:tabs>
                <w:tab w:val="left" w:pos="7465"/>
              </w:tabs>
              <w:spacing w:line="254" w:lineRule="auto"/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4"/>
                <w:lang w:val="kk-KZ" w:eastAsia="en-US"/>
              </w:rPr>
            </w:pPr>
            <w:r w:rsidRPr="00414F02">
              <w:rPr>
                <w:rFonts w:ascii="Times New Roman" w:eastAsia="+mj-ea" w:hAnsi="Times New Roman"/>
                <w:bCs/>
                <w:color w:val="000000"/>
                <w:kern w:val="24"/>
                <w:sz w:val="28"/>
                <w:szCs w:val="24"/>
                <w:lang w:val="kk-KZ" w:eastAsia="en-US"/>
              </w:rPr>
              <w:t xml:space="preserve">Білім алушы өз ойын толық жеткізеді </w:t>
            </w:r>
          </w:p>
          <w:p w:rsidR="00F4049D" w:rsidRDefault="00F4049D" w:rsidP="004E6AF5">
            <w:pPr>
              <w:tabs>
                <w:tab w:val="left" w:pos="7465"/>
              </w:tabs>
              <w:spacing w:line="254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 w:eastAsia="en-US"/>
              </w:rPr>
            </w:pPr>
          </w:p>
          <w:p w:rsidR="00CE1649" w:rsidRPr="00CE1649" w:rsidRDefault="00CE1649" w:rsidP="004E6AF5">
            <w:pPr>
              <w:tabs>
                <w:tab w:val="left" w:pos="7465"/>
              </w:tabs>
              <w:spacing w:line="254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 w:eastAsia="en-US"/>
              </w:rPr>
            </w:pPr>
            <w:r w:rsidRPr="00CE1649"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 w:eastAsia="en-US"/>
              </w:rPr>
              <w:t>2 - топ</w:t>
            </w:r>
          </w:p>
          <w:p w:rsidR="00CE1649" w:rsidRPr="00CE1649" w:rsidRDefault="00CE1649" w:rsidP="00CE1649">
            <w:pPr>
              <w:spacing w:line="210" w:lineRule="atLeas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CE164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Шығарманың тіліне талдау</w:t>
            </w:r>
          </w:p>
          <w:tbl>
            <w:tblPr>
              <w:tblW w:w="5000" w:type="pct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073"/>
              <w:gridCol w:w="3073"/>
            </w:tblGrid>
            <w:tr w:rsidR="00CE1649" w:rsidRPr="00BC74CB" w:rsidTr="00CE1649">
              <w:trPr>
                <w:trHeight w:val="30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E16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Поэзияның тілі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E16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Мысал</w:t>
                  </w:r>
                </w:p>
              </w:tc>
            </w:tr>
            <w:tr w:rsidR="00CE1649" w:rsidRPr="00BC74CB" w:rsidTr="00CE1649">
              <w:trPr>
                <w:trHeight w:val="298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E164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Метафора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1649" w:rsidRPr="00BC74CB" w:rsidTr="00CE1649">
              <w:trPr>
                <w:trHeight w:val="275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E164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Инверсия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1649" w:rsidRPr="00BC74CB" w:rsidTr="00CE1649">
              <w:trPr>
                <w:trHeight w:val="297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E164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Аллитерация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CE1649" w:rsidRPr="00BC74CB" w:rsidTr="00CE1649">
              <w:trPr>
                <w:trHeight w:val="272"/>
              </w:trPr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CE1649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  <w:t>Қайталаулар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1649" w:rsidRPr="00CE1649" w:rsidRDefault="00CE1649" w:rsidP="00CE1649">
                  <w:pPr>
                    <w:framePr w:hSpace="180" w:wrap="around" w:vAnchor="text" w:hAnchor="margin" w:xAlign="center" w:y="-479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CE1649" w:rsidRPr="00CE1649" w:rsidRDefault="00CE1649" w:rsidP="00CE1649">
            <w:pPr>
              <w:spacing w:line="210" w:lineRule="atLeas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CE1649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Дескрипторы:</w:t>
            </w:r>
          </w:p>
          <w:p w:rsidR="00CE1649" w:rsidRPr="00CE1649" w:rsidRDefault="00CE1649" w:rsidP="00CE1649">
            <w:pPr>
              <w:numPr>
                <w:ilvl w:val="0"/>
                <w:numId w:val="9"/>
              </w:numPr>
              <w:spacing w:line="210" w:lineRule="atLeast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CE1649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Поэзияның тілін талдайды;</w:t>
            </w:r>
          </w:p>
          <w:p w:rsidR="00CE1649" w:rsidRPr="00CE1649" w:rsidRDefault="00CE1649" w:rsidP="00CE1649">
            <w:pPr>
              <w:numPr>
                <w:ilvl w:val="0"/>
                <w:numId w:val="9"/>
              </w:numPr>
              <w:spacing w:line="210" w:lineRule="atLeast"/>
              <w:rPr>
                <w:rFonts w:ascii="Times New Roman" w:hAnsi="Times New Roman" w:cs="Times New Roman"/>
                <w:sz w:val="28"/>
                <w:szCs w:val="24"/>
                <w:lang w:val="ru-RU" w:eastAsia="ru-RU"/>
              </w:rPr>
            </w:pPr>
            <w:r w:rsidRPr="00CE1649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Мысалдармен дәлелдейді;</w:t>
            </w:r>
          </w:p>
          <w:p w:rsidR="00CE1649" w:rsidRDefault="00F56FC9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ҚБ</w:t>
            </w:r>
            <w:r w:rsidR="00CE1649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.</w:t>
            </w:r>
            <w:r w:rsidR="00CE1649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 Ек</w:t>
            </w:r>
            <w:r w:rsidR="0041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і топты «Қошемет» әдісі арқылы  бағалау </w:t>
            </w:r>
          </w:p>
          <w:p w:rsidR="00CF7DCF" w:rsidRPr="0080631E" w:rsidRDefault="00CF7DCF" w:rsidP="005952F9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  <w:p w:rsidR="001E7633" w:rsidRPr="0080631E" w:rsidRDefault="00414F02" w:rsidP="00C53198">
            <w:pPr>
              <w:widowControl w:val="0"/>
              <w:shd w:val="clear" w:color="auto" w:fill="FFFFFF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128" w:type="dxa"/>
          </w:tcPr>
          <w:p w:rsidR="00325E0D" w:rsidRPr="0080631E" w:rsidRDefault="00C55B9B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KZ Times New Roman" w:eastAsia="Calibri" w:hAnsi="KZ Times New Roman" w:cs="Calibri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933450" cy="648229"/>
                  <wp:effectExtent l="19050" t="0" r="0" b="0"/>
                  <wp:docPr id="4" name="Рисунок 1" descr="https://fs01.urokimatematiki.ru/e/0004f8-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01.urokimatematiki.ru/e/0004f8-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1258" t="54526" r="52980" b="12362"/>
                          <a:stretch/>
                        </pic:blipFill>
                        <pic:spPr bwMode="auto">
                          <a:xfrm>
                            <a:off x="0" y="0"/>
                            <a:ext cx="934752" cy="649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5E0D" w:rsidRPr="0080631E" w:rsidRDefault="00C55B9B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173A88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57250" cy="538061"/>
                  <wp:effectExtent l="19050" t="0" r="0" b="0"/>
                  <wp:docPr id="5" name="Рисунок 2" descr="C:\Users\Windows 7\Desktop\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ndows 7\Desktop\Без назван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180" cy="53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E0D" w:rsidRPr="00C55B9B" w:rsidRDefault="00C55B9B" w:rsidP="00C55B9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</w:pPr>
            <w:r w:rsidRPr="00C55B9B">
              <w:rPr>
                <w:rFonts w:ascii="Times New Roman" w:eastAsiaTheme="minorHAnsi" w:hAnsi="Times New Roman" w:cs="Times New Roman"/>
                <w:sz w:val="24"/>
                <w:szCs w:val="28"/>
                <w:lang w:val="kk-KZ" w:eastAsia="en-US"/>
              </w:rPr>
              <w:t>«Адамгершілік» «Білімділік»</w:t>
            </w:r>
          </w:p>
          <w:p w:rsidR="00325E0D" w:rsidRPr="0080631E" w:rsidRDefault="00325E0D" w:rsidP="00C55B9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C55B9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</w:p>
          <w:p w:rsidR="00325E0D" w:rsidRDefault="00C55B9B" w:rsidP="00C55B9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C55B9B"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71575" cy="1682343"/>
                  <wp:effectExtent l="19050" t="0" r="9525" b="0"/>
                  <wp:docPr id="9" name="Рисунок 3" descr="https://im0-tub-kz.yandex.net/i?id=e7e2617013e3f70f822ec3f4fc2946d5&amp;n=33&amp;h=215&amp;w=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 descr="https://im0-tub-kz.yandex.net/i?id=e7e2617013e3f70f822ec3f4fc2946d5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317" cy="1689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50B4" w:rsidRDefault="00C55B9B" w:rsidP="00C55B9B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C55B9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  <w:t>Сұрақтар интерактивті тақтада көрсетіледі</w:t>
            </w:r>
          </w:p>
          <w:p w:rsidR="00C55B9B" w:rsidRDefault="00C55B9B" w:rsidP="00C55B9B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55B9B" w:rsidRPr="00C55B9B" w:rsidRDefault="00C55B9B" w:rsidP="00C55B9B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https://www.youtube.com/watch?v=yQpv4VIhEys</w:t>
            </w:r>
          </w:p>
          <w:p w:rsidR="00C55B9B" w:rsidRDefault="00C55B9B" w:rsidP="00C55B9B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(00:00-00:51) </w:t>
            </w: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6A4F0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80631" cy="647700"/>
                  <wp:effectExtent l="19050" t="0" r="5219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319" cy="65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511EB2" w:rsidRPr="0080631E" w:rsidRDefault="00511EB2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Pr="0080631E" w:rsidRDefault="00325E0D" w:rsidP="009F6A5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Графикалық органа</w:t>
            </w:r>
            <w:r w:rsidR="00511EB2"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йзер</w:t>
            </w:r>
          </w:p>
          <w:p w:rsidR="00570AA7" w:rsidRPr="0080631E" w:rsidRDefault="00570AA7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  <w:p w:rsidR="00570AA7" w:rsidRPr="0080631E" w:rsidRDefault="00570AA7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</w:p>
          <w:p w:rsidR="00325E0D" w:rsidRDefault="00325E0D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Default="00CE1649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Pr="0080631E" w:rsidRDefault="00CE1649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Default="00CE1649" w:rsidP="00C55B9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Pr="00CE1649" w:rsidRDefault="00F2757C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F2757C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drawing>
                <wp:inline distT="0" distB="0" distL="0" distR="0">
                  <wp:extent cx="1028698" cy="771525"/>
                  <wp:effectExtent l="19050" t="0" r="2" b="0"/>
                  <wp:docPr id="1" name="Рисунок 3" descr="C:\Users\алсер\Desktop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сер\Desktop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127" cy="78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649" w:rsidRPr="00CE1649" w:rsidRDefault="00CE1649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Pr="00CE1649" w:rsidRDefault="00CE1649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Pr="00CE1649" w:rsidRDefault="00CE1649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Default="00CE1649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325E0D" w:rsidRDefault="00325E0D" w:rsidP="00CE164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Default="00CE1649" w:rsidP="00CE164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414F02" w:rsidRDefault="00414F02" w:rsidP="00CE164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CE1649" w:rsidRDefault="00CE1649" w:rsidP="00CE164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CE1649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28346" cy="666750"/>
                  <wp:effectExtent l="19050" t="0" r="0" b="0"/>
                  <wp:docPr id="19" name="Рисунок 3" descr="http://multator.ru/p400/j1ipainyanv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 descr="http://multator.ru/p400/j1ipainyanv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2501" r="23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46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649" w:rsidRDefault="00CE1649" w:rsidP="00CE164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Екі топты «Қошемет» әдісі арқылы </w:t>
            </w:r>
          </w:p>
          <w:p w:rsidR="00CE1649" w:rsidRPr="00CE1649" w:rsidRDefault="00CE1649" w:rsidP="00CE164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860C3D" w:rsidRPr="00C53198" w:rsidTr="00860C3D">
        <w:trPr>
          <w:trHeight w:val="3004"/>
        </w:trPr>
        <w:tc>
          <w:tcPr>
            <w:tcW w:w="1526" w:type="dxa"/>
          </w:tcPr>
          <w:p w:rsidR="00860C3D" w:rsidRPr="0080631E" w:rsidRDefault="00860C3D" w:rsidP="00C5319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lastRenderedPageBreak/>
              <w:t>Сабақтың соңы</w:t>
            </w:r>
          </w:p>
          <w:p w:rsidR="00860C3D" w:rsidRPr="0080631E" w:rsidRDefault="00860C3D" w:rsidP="00C5319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5 мин.</w:t>
            </w:r>
          </w:p>
        </w:tc>
        <w:tc>
          <w:tcPr>
            <w:tcW w:w="6378" w:type="dxa"/>
            <w:gridSpan w:val="3"/>
            <w:vMerge w:val="restart"/>
          </w:tcPr>
          <w:p w:rsidR="00860C3D" w:rsidRPr="00C53198" w:rsidRDefault="00860C3D" w:rsidP="00C53198">
            <w:pPr>
              <w:spacing w:line="210" w:lineRule="atLeast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C5319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val="kk-KZ" w:eastAsia="ru-RU"/>
              </w:rPr>
              <w:t>Ой толғаныс</w:t>
            </w:r>
          </w:p>
          <w:p w:rsidR="00860C3D" w:rsidRPr="00C53198" w:rsidRDefault="00860C3D" w:rsidP="00C53198">
            <w:pPr>
              <w:spacing w:before="58" w:after="58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C5319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val="kk-KZ" w:eastAsia="ru-RU"/>
              </w:rPr>
              <w:t xml:space="preserve">Оқушылар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val="kk-KZ" w:eastAsia="ru-RU"/>
              </w:rPr>
              <w:t>«</w:t>
            </w:r>
            <w:r w:rsidRPr="00C5319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val="kk-KZ" w:eastAsia="ru-RU"/>
              </w:rPr>
              <w:t>ПОПС» формуласын толтырады.</w:t>
            </w:r>
          </w:p>
          <w:p w:rsidR="00860C3D" w:rsidRPr="00C53198" w:rsidRDefault="00860C3D" w:rsidP="00C53198">
            <w:pPr>
              <w:spacing w:before="58" w:after="58" w:line="210" w:lineRule="atLeast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Бірінші сөйлем «Менің ойымша,... »</w:t>
            </w:r>
          </w:p>
          <w:p w:rsidR="00860C3D" w:rsidRPr="00C53198" w:rsidRDefault="00860C3D" w:rsidP="00C53198">
            <w:pPr>
              <w:spacing w:before="58" w:after="58" w:line="210" w:lineRule="atLeast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Екінші сөйлем «Себебі, мен оны былай түсіндіремін … »</w:t>
            </w:r>
          </w:p>
          <w:p w:rsidR="00860C3D" w:rsidRPr="00C53198" w:rsidRDefault="00860C3D" w:rsidP="00C53198">
            <w:pPr>
              <w:spacing w:before="58" w:after="58" w:line="210" w:lineRule="atLeast"/>
              <w:rPr>
                <w:rFonts w:ascii="Verdana" w:hAnsi="Verdana" w:cs="Times New Roman"/>
                <w:color w:val="000000"/>
                <w:szCs w:val="21"/>
                <w:lang w:val="ru-RU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Үшінші сөйлем «Оны мен мына фактілермен, мысалдармен дәлелдей аламын … »</w:t>
            </w:r>
          </w:p>
          <w:p w:rsidR="00860C3D" w:rsidRDefault="00860C3D" w:rsidP="000F0D02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Соңғы сөйлем «Осыған байланысты мен мынадай қорытынды шешімге келдім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...»</w:t>
            </w:r>
          </w:p>
          <w:p w:rsidR="00860C3D" w:rsidRPr="00C53198" w:rsidRDefault="00860C3D" w:rsidP="000F0D02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  <w:p w:rsidR="00860C3D" w:rsidRPr="00C53198" w:rsidRDefault="00860C3D" w:rsidP="00C53198">
            <w:pPr>
              <w:spacing w:line="210" w:lineRule="atLeast"/>
              <w:rPr>
                <w:rFonts w:ascii="Verdana" w:hAnsi="Verdana" w:cs="Times New Roman"/>
                <w:color w:val="000000"/>
                <w:sz w:val="28"/>
                <w:szCs w:val="21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Кері байланыс.</w:t>
            </w:r>
          </w:p>
          <w:p w:rsidR="00860C3D" w:rsidRPr="00C53198" w:rsidRDefault="00860C3D" w:rsidP="00C53198">
            <w:pPr>
              <w:spacing w:line="210" w:lineRule="atLeast"/>
              <w:rPr>
                <w:rFonts w:ascii="Verdana" w:hAnsi="Verdana" w:cs="Times New Roman"/>
                <w:color w:val="000000"/>
                <w:sz w:val="28"/>
                <w:szCs w:val="21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«Сұрақ-жауап» әдісі</w:t>
            </w:r>
          </w:p>
          <w:p w:rsidR="00860C3D" w:rsidRPr="00C53198" w:rsidRDefault="00860C3D" w:rsidP="00C53198">
            <w:pPr>
              <w:spacing w:line="210" w:lineRule="atLeast"/>
              <w:rPr>
                <w:rFonts w:ascii="Verdana" w:hAnsi="Verdana" w:cs="Times New Roman"/>
                <w:color w:val="000000"/>
                <w:sz w:val="28"/>
                <w:szCs w:val="21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1.Бүгін сіз үшін не маңызды және қызықты болды?</w:t>
            </w:r>
          </w:p>
          <w:p w:rsidR="00860C3D" w:rsidRPr="00C53198" w:rsidRDefault="00860C3D" w:rsidP="00C53198">
            <w:pPr>
              <w:spacing w:line="210" w:lineRule="atLeast"/>
              <w:rPr>
                <w:rFonts w:ascii="Verdana" w:hAnsi="Verdana" w:cs="Times New Roman"/>
                <w:color w:val="000000"/>
                <w:sz w:val="28"/>
                <w:szCs w:val="21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2. Сіз қандай сұрақтар бойынша нақты жауап алдыңыз?</w:t>
            </w:r>
          </w:p>
          <w:p w:rsidR="00860C3D" w:rsidRPr="00C53198" w:rsidRDefault="00860C3D" w:rsidP="00C53198">
            <w:pPr>
              <w:spacing w:line="210" w:lineRule="atLeast"/>
              <w:rPr>
                <w:rFonts w:ascii="Verdana" w:hAnsi="Verdana" w:cs="Times New Roman"/>
                <w:color w:val="000000"/>
                <w:sz w:val="28"/>
                <w:szCs w:val="21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3. Сіз үшін бүгін не қиын болды?</w:t>
            </w:r>
          </w:p>
          <w:p w:rsidR="00860C3D" w:rsidRPr="00C53198" w:rsidRDefault="00860C3D" w:rsidP="00C53198">
            <w:pPr>
              <w:spacing w:line="210" w:lineRule="atLeast"/>
              <w:rPr>
                <w:rFonts w:ascii="Verdana" w:hAnsi="Verdana" w:cs="Times New Roman"/>
                <w:color w:val="000000"/>
                <w:sz w:val="28"/>
                <w:szCs w:val="21"/>
                <w:lang w:val="ru-RU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4. Сіз психологиялық ортаны қалай бағалайсыз?</w:t>
            </w:r>
          </w:p>
          <w:p w:rsidR="00860C3D" w:rsidRPr="00C53198" w:rsidRDefault="00860C3D" w:rsidP="00445402">
            <w:pPr>
              <w:spacing w:line="210" w:lineRule="atLeast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5. Сіз үшін не жеткіліксіз болды?</w:t>
            </w:r>
          </w:p>
        </w:tc>
        <w:tc>
          <w:tcPr>
            <w:tcW w:w="2128" w:type="dxa"/>
            <w:vMerge w:val="restart"/>
          </w:tcPr>
          <w:p w:rsidR="00860C3D" w:rsidRPr="0080631E" w:rsidRDefault="00860C3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860C3D" w:rsidRPr="00375A14" w:rsidRDefault="00375A14" w:rsidP="00375A1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375A1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«Бірін–бірі бағалау»</w:t>
            </w:r>
          </w:p>
          <w:p w:rsidR="00860C3D" w:rsidRDefault="00375A14" w:rsidP="00375A1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әдісі </w:t>
            </w:r>
          </w:p>
          <w:p w:rsidR="00860C3D" w:rsidRPr="006F2160" w:rsidRDefault="00860C3D" w:rsidP="006F2160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860C3D" w:rsidRPr="00C53198" w:rsidTr="009F6A5A">
        <w:trPr>
          <w:trHeight w:val="226"/>
        </w:trPr>
        <w:tc>
          <w:tcPr>
            <w:tcW w:w="1526" w:type="dxa"/>
          </w:tcPr>
          <w:p w:rsidR="00860C3D" w:rsidRDefault="00860C3D" w:rsidP="00C5319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860C3D" w:rsidRDefault="00860C3D" w:rsidP="00C5319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860C3D" w:rsidRDefault="00860C3D" w:rsidP="00C5319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  <w:p w:rsidR="00860C3D" w:rsidRPr="00C53198" w:rsidRDefault="00860C3D" w:rsidP="00C5319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5 мин</w:t>
            </w:r>
          </w:p>
        </w:tc>
        <w:tc>
          <w:tcPr>
            <w:tcW w:w="6378" w:type="dxa"/>
            <w:gridSpan w:val="3"/>
            <w:vMerge/>
          </w:tcPr>
          <w:p w:rsidR="00860C3D" w:rsidRPr="00C53198" w:rsidRDefault="00860C3D" w:rsidP="00C53198">
            <w:pPr>
              <w:spacing w:line="210" w:lineRule="atLeas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128" w:type="dxa"/>
            <w:vMerge/>
          </w:tcPr>
          <w:p w:rsidR="00860C3D" w:rsidRPr="0080631E" w:rsidRDefault="00860C3D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C53198" w:rsidRPr="00C53198" w:rsidTr="009F6A5A">
        <w:trPr>
          <w:trHeight w:val="226"/>
        </w:trPr>
        <w:tc>
          <w:tcPr>
            <w:tcW w:w="1526" w:type="dxa"/>
          </w:tcPr>
          <w:p w:rsidR="00C53198" w:rsidRPr="00C53198" w:rsidRDefault="00C53198" w:rsidP="00C53198">
            <w:pPr>
              <w:spacing w:line="21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Үй тапсырмасы </w:t>
            </w:r>
          </w:p>
        </w:tc>
        <w:tc>
          <w:tcPr>
            <w:tcW w:w="6378" w:type="dxa"/>
            <w:gridSpan w:val="3"/>
          </w:tcPr>
          <w:p w:rsidR="00C53198" w:rsidRPr="00C53198" w:rsidRDefault="00C53198" w:rsidP="00C53198">
            <w:pPr>
              <w:spacing w:line="21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</w:pPr>
            <w:r w:rsidRPr="00C5319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Өлеңнің құрылысына талдау жасау</w:t>
            </w:r>
          </w:p>
        </w:tc>
        <w:tc>
          <w:tcPr>
            <w:tcW w:w="2128" w:type="dxa"/>
          </w:tcPr>
          <w:p w:rsidR="00C53198" w:rsidRPr="0080631E" w:rsidRDefault="00C53198" w:rsidP="00CE1649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8501EF" w:rsidRPr="0080631E" w:rsidTr="008A5B35">
        <w:tc>
          <w:tcPr>
            <w:tcW w:w="10032" w:type="dxa"/>
            <w:gridSpan w:val="5"/>
          </w:tcPr>
          <w:p w:rsidR="008501EF" w:rsidRPr="008501EF" w:rsidRDefault="008501EF" w:rsidP="008501E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501E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Қосымша ақпарат</w:t>
            </w:r>
          </w:p>
        </w:tc>
      </w:tr>
      <w:tr w:rsidR="008501EF" w:rsidRPr="00BC74CB" w:rsidTr="008501EF">
        <w:tblPrEx>
          <w:tblLook w:val="0000"/>
        </w:tblPrEx>
        <w:trPr>
          <w:trHeight w:val="549"/>
        </w:trPr>
        <w:tc>
          <w:tcPr>
            <w:tcW w:w="3652" w:type="dxa"/>
            <w:gridSpan w:val="2"/>
          </w:tcPr>
          <w:p w:rsidR="00CF6036" w:rsidRDefault="008501EF" w:rsidP="00CF603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Саралау</w:t>
            </w:r>
            <w:r w:rsidR="00CF60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="00CF603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Сіз қосымша көмек көрсетуді қалай жоспарлайсыз?</w:t>
            </w:r>
          </w:p>
          <w:p w:rsidR="008501EF" w:rsidRPr="00653A0A" w:rsidRDefault="008501EF" w:rsidP="00653A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Сіз қабілеті жоғары оқушыларға тапсырманы күрделендіруді қалай жүргізесіз?</w:t>
            </w:r>
          </w:p>
        </w:tc>
        <w:tc>
          <w:tcPr>
            <w:tcW w:w="3260" w:type="dxa"/>
          </w:tcPr>
          <w:p w:rsidR="008501EF" w:rsidRDefault="008501EF" w:rsidP="0085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Бағалау- Оқушы білімін</w:t>
            </w:r>
            <w:r w:rsidR="00860C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тексеруді қалай жоспарлайсыз?</w:t>
            </w:r>
          </w:p>
        </w:tc>
        <w:tc>
          <w:tcPr>
            <w:tcW w:w="3120" w:type="dxa"/>
            <w:gridSpan w:val="2"/>
          </w:tcPr>
          <w:p w:rsidR="008501EF" w:rsidRPr="00653A0A" w:rsidRDefault="008501EF" w:rsidP="00653A0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Қауіпсіздік және еңбекті қорғау ережелері</w:t>
            </w:r>
            <w:r w:rsidR="00375A1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АКТ мен байланыс</w:t>
            </w:r>
            <w:r w:rsidR="00375A1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48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Құндылықтардағы байланыс (тәрбие элеметтері)</w:t>
            </w:r>
          </w:p>
        </w:tc>
      </w:tr>
      <w:tr w:rsidR="00325E0D" w:rsidRPr="00BC74CB" w:rsidTr="008501EF">
        <w:tblPrEx>
          <w:tblLook w:val="0000"/>
        </w:tblPrEx>
        <w:trPr>
          <w:trHeight w:val="437"/>
        </w:trPr>
        <w:tc>
          <w:tcPr>
            <w:tcW w:w="3652" w:type="dxa"/>
            <w:gridSpan w:val="2"/>
          </w:tcPr>
          <w:p w:rsidR="00860C3D" w:rsidRDefault="00CF6036" w:rsidP="00CF603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6CCE">
              <w:rPr>
                <w:rFonts w:ascii="Times New Roman" w:hAnsi="Times New Roman"/>
                <w:sz w:val="28"/>
                <w:szCs w:val="28"/>
                <w:lang w:val="kk-KZ"/>
              </w:rPr>
              <w:t>Саралау тапсырмаларын сабақта</w:t>
            </w:r>
            <w:r w:rsidR="002500B0">
              <w:rPr>
                <w:rFonts w:ascii="Times New Roman" w:hAnsi="Times New Roman"/>
                <w:sz w:val="28"/>
                <w:szCs w:val="28"/>
                <w:lang w:val="kk-KZ"/>
              </w:rPr>
              <w:t>ғы уақытты тиімді  бөлу арқылы студенттердің</w:t>
            </w:r>
            <w:r w:rsidRPr="005A6C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қажеттіліктерін ескере отырып, жеке, топтық, жалпы </w:t>
            </w:r>
            <w:r w:rsidR="002500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 студенттерімен </w:t>
            </w:r>
            <w:r w:rsidRPr="005A6C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жұмыста арнайы </w:t>
            </w:r>
            <w:r w:rsidRPr="005A6CC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дескрипторлар дайындау арқылы сабақтың ортасы мен аяғында қолданамын.</w:t>
            </w:r>
          </w:p>
          <w:p w:rsidR="00860C3D" w:rsidRDefault="00CF6036" w:rsidP="00860C3D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6C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60C3D" w:rsidRPr="00860C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«Екі шындық, бір жалған»</w:t>
            </w:r>
            <w:r w:rsidR="00860C3D" w:rsidRPr="00173A88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ы</w:t>
            </w:r>
            <w:r w:rsidRPr="00805FDB">
              <w:rPr>
                <w:rFonts w:ascii="Times New Roman" w:hAnsi="Times New Roman"/>
                <w:sz w:val="28"/>
                <w:szCs w:val="28"/>
                <w:lang w:val="kk-KZ"/>
              </w:rPr>
              <w:t>нтымақта бірлікте жұмыс жасауға, білгенін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05F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</w:t>
            </w:r>
            <w:r w:rsidR="00860C3D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805FDB">
              <w:rPr>
                <w:rFonts w:ascii="Times New Roman" w:hAnsi="Times New Roman"/>
                <w:sz w:val="28"/>
                <w:szCs w:val="28"/>
                <w:lang w:val="kk-KZ"/>
              </w:rPr>
              <w:t>старымен бөлісуге, тақырыпты ортаға салып талқылауға, түйінді ойды саралауға жетелейді.</w:t>
            </w:r>
          </w:p>
          <w:p w:rsidR="00860C3D" w:rsidRPr="00860C3D" w:rsidRDefault="00860C3D" w:rsidP="00860C3D">
            <w:pPr>
              <w:spacing w:line="210" w:lineRule="atLeas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860C3D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FILA кестесін толтыру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 xml:space="preserve">, </w:t>
            </w:r>
          </w:p>
          <w:p w:rsidR="00511EB2" w:rsidRPr="00860C3D" w:rsidRDefault="00860C3D" w:rsidP="00860C3D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E6AF5"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8"/>
                <w:szCs w:val="24"/>
                <w:lang w:val="kk-KZ"/>
              </w:rPr>
              <w:t>«Екі жақты түсіндірме күнделігі»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CF6036" w:rsidRPr="00E7391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әдісі</w:t>
            </w:r>
            <w:r w:rsidR="00CF60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оқушылар жұптық жұмыс жасайды.</w:t>
            </w:r>
            <w:r w:rsidR="002500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75A14">
              <w:rPr>
                <w:rFonts w:ascii="Times New Roman" w:hAnsi="Times New Roman"/>
                <w:sz w:val="28"/>
                <w:szCs w:val="28"/>
                <w:lang w:val="kk-KZ"/>
              </w:rPr>
              <w:t>Тақырыптардың байланыстары</w:t>
            </w:r>
            <w:r w:rsidR="00CF6036" w:rsidRPr="005A6C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 сұрақтар құрастырып, оларға жауап іздейді, идеяларды жинақтайды.</w:t>
            </w:r>
          </w:p>
        </w:tc>
        <w:tc>
          <w:tcPr>
            <w:tcW w:w="3260" w:type="dxa"/>
          </w:tcPr>
          <w:p w:rsidR="00B03ABF" w:rsidRDefault="00B03ABF" w:rsidP="00D5593A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lastRenderedPageBreak/>
              <w:t xml:space="preserve">Сабақтың басында </w:t>
            </w: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Өзінің ойын көркемдеп, керекті мәліметтермен толықтыра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жауап берген білім алушыларға</w:t>
            </w: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«ЖАРАЙСЫҢ», «КЕРЕМЕТ» деген </w:t>
            </w:r>
            <w:r w:rsidRPr="0080631E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lastRenderedPageBreak/>
              <w:t>марапат сөздер айтылады.</w:t>
            </w:r>
            <w:r w:rsidRPr="006A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B03ABF" w:rsidRDefault="00B03ABF" w:rsidP="00D5593A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Сабақтың ортасында </w:t>
            </w:r>
          </w:p>
          <w:p w:rsidR="00D5593A" w:rsidRDefault="00D5593A" w:rsidP="00D5593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4F0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«Жапондық бағалау»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әдісі </w:t>
            </w:r>
            <w:r w:rsidR="002500B0">
              <w:rPr>
                <w:rFonts w:ascii="Times New Roman" w:hAnsi="Times New Roman"/>
                <w:sz w:val="28"/>
                <w:szCs w:val="28"/>
                <w:lang w:val="kk-KZ"/>
              </w:rPr>
              <w:t>студенттердің</w:t>
            </w:r>
            <w:r w:rsidRPr="001B1B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03A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бір-бірін </w:t>
            </w:r>
            <w:r w:rsidRPr="001B1B5A">
              <w:rPr>
                <w:rFonts w:ascii="Times New Roman" w:hAnsi="Times New Roman"/>
                <w:sz w:val="28"/>
                <w:szCs w:val="28"/>
                <w:lang w:val="kk-KZ"/>
              </w:rPr>
              <w:t>бағалау ерекшеліктері.</w:t>
            </w:r>
            <w:r w:rsidR="00B03A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03ABF" w:rsidRPr="00B03A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Яғни</w:t>
            </w:r>
            <w:r w:rsidR="00B03A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B03ABF" w:rsidRPr="00B03A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="00B03ABF" w:rsidRPr="00B03AB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«Дұрыс келісемін», «Толықтырамын, басқа көзқарасым бар», «Менің сұрағым бар». </w:t>
            </w:r>
            <w:r w:rsidR="00B03A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Студент </w:t>
            </w:r>
            <w:r w:rsidRPr="001B1B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өзінің интеллектуалдық деңгейіне өте үлкен мән береді және де басқалар оның бұл мүмкіндігіне қандай </w:t>
            </w:r>
            <w:r w:rsidR="00B03A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 </w:t>
            </w:r>
            <w:r w:rsidRPr="001B1B5A">
              <w:rPr>
                <w:rFonts w:ascii="Times New Roman" w:hAnsi="Times New Roman"/>
                <w:sz w:val="28"/>
                <w:szCs w:val="28"/>
                <w:lang w:val="kk-KZ"/>
              </w:rPr>
              <w:t>беретіні жиі</w:t>
            </w:r>
            <w:r w:rsidR="00B03A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мазалайды. </w:t>
            </w:r>
          </w:p>
          <w:p w:rsidR="00D5593A" w:rsidRPr="001B1B5A" w:rsidRDefault="00D5593A" w:rsidP="00D5593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B5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«Бірін-бірі бағалау»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</w:t>
            </w:r>
            <w:r w:rsidR="00B03ABF">
              <w:rPr>
                <w:rFonts w:ascii="Times New Roman" w:hAnsi="Times New Roman"/>
                <w:sz w:val="28"/>
                <w:szCs w:val="28"/>
                <w:lang w:val="kk-KZ"/>
              </w:rPr>
              <w:t>студенттер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 бойынша бағаланады.</w:t>
            </w:r>
          </w:p>
          <w:p w:rsidR="005B4FB7" w:rsidRPr="0080631E" w:rsidRDefault="005B4FB7" w:rsidP="00CE164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120" w:type="dxa"/>
            <w:gridSpan w:val="2"/>
          </w:tcPr>
          <w:p w:rsidR="00B03ABF" w:rsidRPr="00224269" w:rsidRDefault="00B03ABF" w:rsidP="00B03ABF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26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Білім алушының күнделікті сабақтағы денсаулық жағдайларын тексеруді жолға қоямын</w:t>
            </w:r>
            <w:r w:rsidR="00375A1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B03ABF" w:rsidRPr="00224269" w:rsidRDefault="00B03ABF" w:rsidP="00B03ABF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3ABF" w:rsidRPr="00224269" w:rsidRDefault="00B03ABF" w:rsidP="00B03ABF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2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Осы сабақта </w:t>
            </w:r>
            <w:r w:rsidRPr="0022426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қолданылатын АКТ құралдарын рұқсатсыз қозғамауды талап етемін, берілген ақпараттарды, деректерді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қажетіне пайдалануды ұстанамын</w:t>
            </w:r>
            <w:r w:rsidR="00375A1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325E0D" w:rsidRPr="0080631E" w:rsidRDefault="00325E0D" w:rsidP="0060626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F65B4E" w:rsidRPr="00325E0D" w:rsidRDefault="00F65B4E">
      <w:pPr>
        <w:rPr>
          <w:lang w:val="kk-KZ"/>
        </w:rPr>
      </w:pPr>
    </w:p>
    <w:sectPr w:rsidR="00F65B4E" w:rsidRPr="00325E0D" w:rsidSect="00C9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22CF"/>
    <w:multiLevelType w:val="multilevel"/>
    <w:tmpl w:val="1BE0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64DD7"/>
    <w:multiLevelType w:val="multilevel"/>
    <w:tmpl w:val="F160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51611"/>
    <w:multiLevelType w:val="hybridMultilevel"/>
    <w:tmpl w:val="776A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727C2"/>
    <w:multiLevelType w:val="multilevel"/>
    <w:tmpl w:val="0CB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33FB6"/>
    <w:multiLevelType w:val="hybridMultilevel"/>
    <w:tmpl w:val="B1709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E518B"/>
    <w:multiLevelType w:val="multilevel"/>
    <w:tmpl w:val="2926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670728"/>
    <w:multiLevelType w:val="multilevel"/>
    <w:tmpl w:val="6B96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37FEB"/>
    <w:multiLevelType w:val="multilevel"/>
    <w:tmpl w:val="4EE0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41B31"/>
    <w:multiLevelType w:val="hybridMultilevel"/>
    <w:tmpl w:val="87DE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C1618"/>
    <w:multiLevelType w:val="multilevel"/>
    <w:tmpl w:val="A06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D369A"/>
    <w:multiLevelType w:val="hybridMultilevel"/>
    <w:tmpl w:val="DC72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B7DBC"/>
    <w:multiLevelType w:val="hybridMultilevel"/>
    <w:tmpl w:val="B370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E7618"/>
    <w:multiLevelType w:val="hybridMultilevel"/>
    <w:tmpl w:val="762E3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C5"/>
    <w:rsid w:val="000062DA"/>
    <w:rsid w:val="00026430"/>
    <w:rsid w:val="000B31A0"/>
    <w:rsid w:val="000C1060"/>
    <w:rsid w:val="000C38B1"/>
    <w:rsid w:val="000D5554"/>
    <w:rsid w:val="000F0D02"/>
    <w:rsid w:val="00110831"/>
    <w:rsid w:val="00127EBC"/>
    <w:rsid w:val="00152087"/>
    <w:rsid w:val="00167B0A"/>
    <w:rsid w:val="001712DF"/>
    <w:rsid w:val="00173A88"/>
    <w:rsid w:val="001E7633"/>
    <w:rsid w:val="00247605"/>
    <w:rsid w:val="002500B0"/>
    <w:rsid w:val="00266941"/>
    <w:rsid w:val="002C6030"/>
    <w:rsid w:val="002C65C5"/>
    <w:rsid w:val="00325E0D"/>
    <w:rsid w:val="00353788"/>
    <w:rsid w:val="00375A14"/>
    <w:rsid w:val="00383EE1"/>
    <w:rsid w:val="003928AB"/>
    <w:rsid w:val="004050B4"/>
    <w:rsid w:val="00414F02"/>
    <w:rsid w:val="00416485"/>
    <w:rsid w:val="00437E43"/>
    <w:rsid w:val="00457470"/>
    <w:rsid w:val="004C7E8B"/>
    <w:rsid w:val="004D6884"/>
    <w:rsid w:val="004E6AF5"/>
    <w:rsid w:val="00511EB2"/>
    <w:rsid w:val="0054700B"/>
    <w:rsid w:val="00552DD1"/>
    <w:rsid w:val="00567E5B"/>
    <w:rsid w:val="00570AA7"/>
    <w:rsid w:val="005765EC"/>
    <w:rsid w:val="005944F5"/>
    <w:rsid w:val="005952F9"/>
    <w:rsid w:val="005B02E4"/>
    <w:rsid w:val="005B4FB7"/>
    <w:rsid w:val="005E4D2F"/>
    <w:rsid w:val="006025EA"/>
    <w:rsid w:val="00606263"/>
    <w:rsid w:val="0061227B"/>
    <w:rsid w:val="00627BE4"/>
    <w:rsid w:val="00653A0A"/>
    <w:rsid w:val="00685898"/>
    <w:rsid w:val="006A4F02"/>
    <w:rsid w:val="006F2160"/>
    <w:rsid w:val="0071318A"/>
    <w:rsid w:val="007A46A3"/>
    <w:rsid w:val="0080631E"/>
    <w:rsid w:val="008501EF"/>
    <w:rsid w:val="00860C3D"/>
    <w:rsid w:val="00884472"/>
    <w:rsid w:val="008B1E21"/>
    <w:rsid w:val="008E25B5"/>
    <w:rsid w:val="008E46DC"/>
    <w:rsid w:val="00932224"/>
    <w:rsid w:val="009A1309"/>
    <w:rsid w:val="009D26ED"/>
    <w:rsid w:val="009E28AA"/>
    <w:rsid w:val="009F6A5A"/>
    <w:rsid w:val="00A038EC"/>
    <w:rsid w:val="00A060BC"/>
    <w:rsid w:val="00A90222"/>
    <w:rsid w:val="00AC1FBB"/>
    <w:rsid w:val="00B03ABF"/>
    <w:rsid w:val="00B752EA"/>
    <w:rsid w:val="00B77D94"/>
    <w:rsid w:val="00B86832"/>
    <w:rsid w:val="00BC5D16"/>
    <w:rsid w:val="00BC74CB"/>
    <w:rsid w:val="00C016AC"/>
    <w:rsid w:val="00C162D2"/>
    <w:rsid w:val="00C500FB"/>
    <w:rsid w:val="00C53198"/>
    <w:rsid w:val="00C55B9B"/>
    <w:rsid w:val="00C60B65"/>
    <w:rsid w:val="00C978A8"/>
    <w:rsid w:val="00CE1649"/>
    <w:rsid w:val="00CE7A5A"/>
    <w:rsid w:val="00CF6036"/>
    <w:rsid w:val="00CF7DCF"/>
    <w:rsid w:val="00D5593A"/>
    <w:rsid w:val="00D65CA0"/>
    <w:rsid w:val="00D84DA7"/>
    <w:rsid w:val="00DF22F9"/>
    <w:rsid w:val="00E75010"/>
    <w:rsid w:val="00E8779C"/>
    <w:rsid w:val="00EC187B"/>
    <w:rsid w:val="00EC57C7"/>
    <w:rsid w:val="00EF3946"/>
    <w:rsid w:val="00F02ED3"/>
    <w:rsid w:val="00F12A80"/>
    <w:rsid w:val="00F20CAF"/>
    <w:rsid w:val="00F2757C"/>
    <w:rsid w:val="00F4049D"/>
    <w:rsid w:val="00F56FC9"/>
    <w:rsid w:val="00F57BD6"/>
    <w:rsid w:val="00F6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0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25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5E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5E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E0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7">
    <w:name w:val="List Paragraph"/>
    <w:basedOn w:val="a"/>
    <w:uiPriority w:val="34"/>
    <w:qFormat/>
    <w:rsid w:val="00353788"/>
    <w:pPr>
      <w:ind w:left="720"/>
      <w:contextualSpacing/>
    </w:pPr>
  </w:style>
  <w:style w:type="paragraph" w:customStyle="1" w:styleId="Default">
    <w:name w:val="Default"/>
    <w:rsid w:val="00C5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8063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aliases w:val="Знак Знак,Знак,Обычный (веб) Знак Знак,Знак Знак Знак Знак,Знак Знак1 Знак,Обычный (Web)"/>
    <w:basedOn w:val="a"/>
    <w:uiPriority w:val="99"/>
    <w:unhideWhenUsed/>
    <w:qFormat/>
    <w:rsid w:val="008063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rsid w:val="00B03A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hyperlink" Target="https://www.youtube.com/watch?v=yQpv4VIhEys(00:00-00:51)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Мейрам</cp:lastModifiedBy>
  <cp:revision>17</cp:revision>
  <dcterms:created xsi:type="dcterms:W3CDTF">2021-04-29T08:40:00Z</dcterms:created>
  <dcterms:modified xsi:type="dcterms:W3CDTF">2021-04-29T16:31:00Z</dcterms:modified>
</cp:coreProperties>
</file>