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55" w:rsidRPr="007556B3" w:rsidRDefault="00E571FD" w:rsidP="007556B3">
      <w:pPr>
        <w:spacing w:after="0"/>
        <w:jc w:val="right"/>
        <w:rPr>
          <w:rFonts w:ascii="Times New Roman" w:hAnsi="Times New Roman" w:cs="Times New Roman"/>
          <w:szCs w:val="28"/>
          <w:lang w:val="en-US"/>
        </w:rPr>
      </w:pPr>
      <w:r w:rsidRPr="00460255">
        <w:rPr>
          <w:rFonts w:ascii="Times New Roman" w:hAnsi="Times New Roman" w:cs="Times New Roman"/>
          <w:b/>
          <w:i/>
          <w:sz w:val="20"/>
          <w:szCs w:val="24"/>
          <w:lang w:val="en-US"/>
        </w:rPr>
        <w:t xml:space="preserve">                                                       </w:t>
      </w:r>
    </w:p>
    <w:p w:rsidR="00460255" w:rsidRPr="00460255" w:rsidRDefault="00460255" w:rsidP="00460255">
      <w:pPr>
        <w:spacing w:after="0"/>
        <w:jc w:val="right"/>
        <w:rPr>
          <w:lang w:val="kk-KZ"/>
        </w:rPr>
      </w:pPr>
      <w:r w:rsidRPr="00460255">
        <w:rPr>
          <w:szCs w:val="28"/>
          <w:lang w:val="kk-KZ"/>
        </w:rPr>
        <w:t xml:space="preserve">          </w:t>
      </w:r>
      <w:r>
        <w:rPr>
          <w:sz w:val="28"/>
          <w:szCs w:val="28"/>
          <w:lang w:val="kk-KZ"/>
        </w:rPr>
        <w:t xml:space="preserve"> </w:t>
      </w:r>
    </w:p>
    <w:p w:rsidR="00E571FD" w:rsidRDefault="00E571FD" w:rsidP="00460255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60255">
        <w:rPr>
          <w:rFonts w:ascii="Times New Roman" w:hAnsi="Times New Roman" w:cs="Times New Roman"/>
          <w:b/>
          <w:i/>
          <w:sz w:val="24"/>
          <w:szCs w:val="24"/>
          <w:lang w:val="kk-KZ"/>
        </w:rPr>
        <w:t>Short Term</w:t>
      </w:r>
      <w:r w:rsidRPr="004602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6025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Plan</w:t>
      </w:r>
    </w:p>
    <w:p w:rsidR="00E571FD" w:rsidRPr="000F4FE8" w:rsidRDefault="00E571FD" w:rsidP="00E571FD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F4FE8">
        <w:rPr>
          <w:rFonts w:ascii="Times New Roman" w:hAnsi="Times New Roman" w:cs="Times New Roman"/>
          <w:b/>
          <w:i/>
          <w:sz w:val="24"/>
          <w:szCs w:val="24"/>
          <w:lang w:val="kk-KZ"/>
        </w:rPr>
        <w:t>Қысқа мерзімді жоспар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411"/>
        <w:gridCol w:w="1760"/>
        <w:gridCol w:w="1800"/>
        <w:gridCol w:w="1258"/>
        <w:gridCol w:w="1525"/>
      </w:tblGrid>
      <w:tr w:rsidR="00D945B2" w:rsidRPr="00FA0CDB" w:rsidTr="00161922">
        <w:trPr>
          <w:trHeight w:val="896"/>
        </w:trPr>
        <w:tc>
          <w:tcPr>
            <w:tcW w:w="5589" w:type="dxa"/>
            <w:gridSpan w:val="3"/>
            <w:tcBorders>
              <w:right w:val="single" w:sz="4" w:space="0" w:color="auto"/>
            </w:tcBorders>
          </w:tcPr>
          <w:p w:rsidR="00D945B2" w:rsidRDefault="00D945B2" w:rsidP="00D945B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D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School:</w:t>
            </w:r>
            <w:r w:rsidRPr="00D945B2">
              <w:rPr>
                <w:lang w:val="en-US"/>
              </w:rPr>
              <w:t xml:space="preserve"> </w:t>
            </w:r>
            <w:r w:rsidRPr="00D9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"Secondary school №20 named after </w:t>
            </w:r>
            <w:proofErr w:type="spellStart"/>
            <w:r w:rsidRPr="00D9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Baitursynov</w:t>
            </w:r>
            <w:proofErr w:type="spellEnd"/>
            <w:r w:rsidRPr="00D9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4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</w:p>
          <w:p w:rsidR="00D945B2" w:rsidRPr="000F4FE8" w:rsidRDefault="00D945B2" w:rsidP="00D945B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F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94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"А.Байтұрсынов атындағы №20 орта мектебі"</w:t>
            </w:r>
          </w:p>
        </w:tc>
        <w:tc>
          <w:tcPr>
            <w:tcW w:w="4583" w:type="dxa"/>
            <w:gridSpan w:val="3"/>
            <w:tcBorders>
              <w:left w:val="single" w:sz="4" w:space="0" w:color="auto"/>
            </w:tcBorders>
          </w:tcPr>
          <w:p w:rsidR="00D945B2" w:rsidRDefault="00D945B2" w:rsidP="00D945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8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Topic: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671A" w:rsidRPr="007967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Blood groups and rhesus factor</w:t>
            </w:r>
          </w:p>
          <w:p w:rsidR="00D945B2" w:rsidRPr="007218D3" w:rsidRDefault="00D945B2" w:rsidP="00FA0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F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218D3" w:rsidRPr="007218D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9671A" w:rsidRPr="0079671A">
              <w:rPr>
                <w:rFonts w:ascii="Times New Roman" w:hAnsi="Times New Roman" w:cs="Times New Roman"/>
                <w:sz w:val="24"/>
                <w:lang w:val="kk-KZ"/>
              </w:rPr>
              <w:t xml:space="preserve">Адам қан топтарының тұқымқуалау заңдылықтары. </w:t>
            </w:r>
            <w:r w:rsidR="0079671A" w:rsidRPr="0079671A">
              <w:rPr>
                <w:rFonts w:ascii="Times New Roman" w:hAnsi="Times New Roman" w:cs="Times New Roman"/>
                <w:sz w:val="24"/>
              </w:rPr>
              <w:t>Резус-фактор.</w:t>
            </w:r>
            <w:r w:rsidR="00792204" w:rsidRPr="0079671A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</w:tc>
      </w:tr>
      <w:tr w:rsidR="00E571FD" w:rsidRPr="00520403" w:rsidTr="00161922">
        <w:tc>
          <w:tcPr>
            <w:tcW w:w="3829" w:type="dxa"/>
            <w:gridSpan w:val="2"/>
          </w:tcPr>
          <w:p w:rsidR="00E571FD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1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71FD" w:rsidRPr="000F4FE8" w:rsidRDefault="00E571FD" w:rsidP="00FA0CDB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792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43" w:type="dxa"/>
            <w:gridSpan w:val="4"/>
          </w:tcPr>
          <w:p w:rsidR="00E571FD" w:rsidRPr="000F4FE8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C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Teacher s name:</w:t>
            </w:r>
            <w:r w:rsidR="00D94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945B2" w:rsidRPr="00D94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Nurtazin M. E</w:t>
            </w:r>
            <w:r w:rsidRPr="00D94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571FD" w:rsidRPr="000F4FE8" w:rsidRDefault="00E571FD" w:rsidP="00E571FD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 жөні: </w:t>
            </w:r>
            <w:r w:rsidR="00D945B2" w:rsidRPr="00D94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Нуртазина М.Е</w:t>
            </w:r>
          </w:p>
        </w:tc>
      </w:tr>
      <w:tr w:rsidR="00E571FD" w:rsidTr="00161922">
        <w:tc>
          <w:tcPr>
            <w:tcW w:w="3829" w:type="dxa"/>
            <w:gridSpan w:val="2"/>
          </w:tcPr>
          <w:p w:rsidR="00E571FD" w:rsidRPr="006C37F7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C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Grade: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56B3" w:rsidRPr="00755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E571FD" w:rsidRPr="006C37F7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7556B3" w:rsidRPr="00755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55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60" w:type="dxa"/>
            <w:gridSpan w:val="2"/>
            <w:tcBorders>
              <w:right w:val="single" w:sz="4" w:space="0" w:color="auto"/>
            </w:tcBorders>
          </w:tcPr>
          <w:p w:rsidR="00E571FD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1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present</w:t>
            </w:r>
            <w:r w:rsidRPr="00631C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71FD" w:rsidRPr="00631C0A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Қатысқаны:</w:t>
            </w:r>
          </w:p>
        </w:tc>
        <w:tc>
          <w:tcPr>
            <w:tcW w:w="2783" w:type="dxa"/>
            <w:gridSpan w:val="2"/>
            <w:tcBorders>
              <w:left w:val="single" w:sz="4" w:space="0" w:color="auto"/>
            </w:tcBorders>
          </w:tcPr>
          <w:p w:rsidR="00E571FD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631C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bsent:</w:t>
            </w:r>
          </w:p>
          <w:p w:rsidR="00E571FD" w:rsidRPr="00631C0A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Қатыспағаны: </w:t>
            </w:r>
          </w:p>
        </w:tc>
      </w:tr>
      <w:tr w:rsidR="00226F2D" w:rsidRPr="00FA0CDB" w:rsidTr="00161922">
        <w:tc>
          <w:tcPr>
            <w:tcW w:w="3829" w:type="dxa"/>
            <w:gridSpan w:val="2"/>
          </w:tcPr>
          <w:p w:rsidR="00226F2D" w:rsidRPr="00226F2D" w:rsidRDefault="00226F2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6343" w:type="dxa"/>
            <w:gridSpan w:val="4"/>
          </w:tcPr>
          <w:p w:rsidR="00226F2D" w:rsidRPr="00FB6D57" w:rsidRDefault="0079671A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Адамның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қан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тобының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тұқымқуалауын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және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қан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топтарын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анықтау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механизмін</w:t>
            </w:r>
            <w:proofErr w:type="spellEnd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79671A">
              <w:rPr>
                <w:rFonts w:ascii="Times New Roman" w:eastAsia="Times New Roman" w:hAnsi="Times New Roman" w:cs="Times New Roman"/>
                <w:sz w:val="24"/>
                <w:szCs w:val="18"/>
              </w:rPr>
              <w:t>түсіндіру</w:t>
            </w:r>
            <w:proofErr w:type="spellEnd"/>
          </w:p>
        </w:tc>
      </w:tr>
      <w:tr w:rsidR="00E571FD" w:rsidRPr="00FA0CDB" w:rsidTr="00161922">
        <w:tc>
          <w:tcPr>
            <w:tcW w:w="3829" w:type="dxa"/>
            <w:gridSpan w:val="2"/>
          </w:tcPr>
          <w:p w:rsidR="00E571FD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7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  <w:p w:rsidR="00E571FD" w:rsidRPr="007B7AC8" w:rsidRDefault="00E571F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6343" w:type="dxa"/>
            <w:gridSpan w:val="4"/>
          </w:tcPr>
          <w:p w:rsidR="0079671A" w:rsidRPr="0079671A" w:rsidRDefault="0079671A" w:rsidP="0079671A">
            <w:pPr>
              <w:pStyle w:val="a4"/>
              <w:numPr>
                <w:ilvl w:val="0"/>
                <w:numId w:val="3"/>
              </w:numPr>
              <w:spacing w:line="256" w:lineRule="auto"/>
              <w:ind w:left="317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671A">
              <w:rPr>
                <w:rFonts w:ascii="Times New Roman" w:hAnsi="Times New Roman" w:cs="Times New Roman"/>
                <w:sz w:val="24"/>
                <w:lang w:val="kk-KZ"/>
              </w:rPr>
              <w:t xml:space="preserve">адамның қан тобының тұқымқуалау механизмін сипаттау </w:t>
            </w:r>
          </w:p>
          <w:p w:rsidR="0079671A" w:rsidRPr="0079671A" w:rsidRDefault="0079671A" w:rsidP="0079671A">
            <w:pPr>
              <w:pStyle w:val="a4"/>
              <w:numPr>
                <w:ilvl w:val="0"/>
                <w:numId w:val="3"/>
              </w:numPr>
              <w:spacing w:line="256" w:lineRule="auto"/>
              <w:ind w:left="317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671A">
              <w:rPr>
                <w:rFonts w:ascii="Times New Roman" w:hAnsi="Times New Roman" w:cs="Times New Roman"/>
                <w:sz w:val="24"/>
                <w:lang w:val="kk-KZ"/>
              </w:rPr>
              <w:t>қан топтарын анықтау механизмін түсіндіру</w:t>
            </w:r>
          </w:p>
          <w:p w:rsidR="00E571FD" w:rsidRPr="0079671A" w:rsidRDefault="0079671A" w:rsidP="0079671A">
            <w:pPr>
              <w:pStyle w:val="a4"/>
              <w:numPr>
                <w:ilvl w:val="0"/>
                <w:numId w:val="3"/>
              </w:numPr>
              <w:tabs>
                <w:tab w:val="left" w:pos="2685"/>
              </w:tabs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71A">
              <w:rPr>
                <w:rFonts w:ascii="Times New Roman" w:hAnsi="Times New Roman" w:cs="Times New Roman"/>
                <w:sz w:val="24"/>
                <w:lang w:val="kk-KZ"/>
              </w:rPr>
              <w:t>генетикалық есептер шығару</w:t>
            </w:r>
          </w:p>
        </w:tc>
      </w:tr>
      <w:tr w:rsidR="00E35098" w:rsidRPr="00520403" w:rsidTr="00161922">
        <w:tc>
          <w:tcPr>
            <w:tcW w:w="3829" w:type="dxa"/>
            <w:gridSpan w:val="2"/>
          </w:tcPr>
          <w:p w:rsidR="00E35098" w:rsidRPr="00D10B03" w:rsidRDefault="00E35098" w:rsidP="000D57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343" w:type="dxa"/>
            <w:gridSpan w:val="4"/>
          </w:tcPr>
          <w:p w:rsidR="000A69DD" w:rsidRPr="000A69DD" w:rsidRDefault="000A69DD" w:rsidP="00D645BB">
            <w:pPr>
              <w:pStyle w:val="a4"/>
              <w:numPr>
                <w:ilvl w:val="0"/>
                <w:numId w:val="5"/>
              </w:numPr>
              <w:spacing w:before="60" w:after="160" w:line="259" w:lineRule="auto"/>
              <w:ind w:left="317"/>
              <w:rPr>
                <w:rFonts w:ascii="Times New Roman" w:hAnsi="Times New Roman"/>
                <w:sz w:val="24"/>
                <w:lang w:val="kk-KZ"/>
              </w:rPr>
            </w:pPr>
            <w:r w:rsidRPr="000A69DD">
              <w:rPr>
                <w:rFonts w:ascii="Times New Roman" w:hAnsi="Times New Roman"/>
                <w:sz w:val="24"/>
                <w:lang w:val="kk-KZ"/>
              </w:rPr>
              <w:t>адамның қан тобы жайлы білімнің маңыздылығын түсіндіреді</w:t>
            </w:r>
          </w:p>
          <w:p w:rsidR="000A69DD" w:rsidRPr="000A69DD" w:rsidRDefault="000A69DD" w:rsidP="00D645BB">
            <w:pPr>
              <w:pStyle w:val="a4"/>
              <w:numPr>
                <w:ilvl w:val="0"/>
                <w:numId w:val="5"/>
              </w:numPr>
              <w:spacing w:before="60" w:after="160" w:line="259" w:lineRule="auto"/>
              <w:ind w:left="317"/>
              <w:rPr>
                <w:rFonts w:ascii="Times New Roman" w:hAnsi="Times New Roman"/>
                <w:sz w:val="24"/>
                <w:lang w:val="kk-KZ"/>
              </w:rPr>
            </w:pPr>
            <w:r w:rsidRPr="000A69DD">
              <w:rPr>
                <w:rFonts w:ascii="Times New Roman" w:hAnsi="Times New Roman"/>
                <w:sz w:val="24"/>
                <w:lang w:val="kk-KZ"/>
              </w:rPr>
              <w:t>қан құю сызбасын дұрыс көрсетеді</w:t>
            </w:r>
          </w:p>
          <w:p w:rsidR="000A69DD" w:rsidRPr="000A69DD" w:rsidRDefault="000A69DD" w:rsidP="00D645BB">
            <w:pPr>
              <w:pStyle w:val="a4"/>
              <w:numPr>
                <w:ilvl w:val="0"/>
                <w:numId w:val="5"/>
              </w:numPr>
              <w:spacing w:before="60" w:after="160" w:line="259" w:lineRule="auto"/>
              <w:ind w:left="317"/>
              <w:rPr>
                <w:rFonts w:ascii="Times New Roman" w:hAnsi="Times New Roman"/>
                <w:sz w:val="24"/>
                <w:lang w:val="kk-KZ"/>
              </w:rPr>
            </w:pPr>
            <w:r w:rsidRPr="000A69DD">
              <w:rPr>
                <w:rFonts w:ascii="Times New Roman" w:hAnsi="Times New Roman"/>
                <w:sz w:val="24"/>
                <w:lang w:val="kk-KZ"/>
              </w:rPr>
              <w:t>қан топтарының тұқым қуалауы қағидаларын сипаттайды</w:t>
            </w:r>
          </w:p>
          <w:p w:rsidR="00E35098" w:rsidRPr="000A69DD" w:rsidRDefault="000A69DD" w:rsidP="00D645BB">
            <w:pPr>
              <w:pStyle w:val="a4"/>
              <w:numPr>
                <w:ilvl w:val="0"/>
                <w:numId w:val="5"/>
              </w:numPr>
              <w:spacing w:before="60" w:after="160" w:line="259" w:lineRule="auto"/>
              <w:ind w:left="317"/>
              <w:rPr>
                <w:rFonts w:ascii="Times New Roman" w:hAnsi="Times New Roman"/>
                <w:lang w:val="kk-KZ"/>
              </w:rPr>
            </w:pPr>
            <w:r w:rsidRPr="000A69DD">
              <w:rPr>
                <w:rFonts w:ascii="Times New Roman" w:hAnsi="Times New Roman"/>
                <w:sz w:val="24"/>
                <w:lang w:val="kk-KZ"/>
              </w:rPr>
              <w:t>қан топтарының тұқым қуалауына есептер шығарады</w:t>
            </w:r>
          </w:p>
        </w:tc>
      </w:tr>
      <w:tr w:rsidR="00E35098" w:rsidRPr="00520403" w:rsidTr="00161922">
        <w:tc>
          <w:tcPr>
            <w:tcW w:w="3829" w:type="dxa"/>
            <w:gridSpan w:val="2"/>
          </w:tcPr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7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 objective</w:t>
            </w:r>
          </w:p>
          <w:p w:rsidR="00E35098" w:rsidRPr="007B7AC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343" w:type="dxa"/>
            <w:gridSpan w:val="4"/>
          </w:tcPr>
          <w:p w:rsidR="00E35098" w:rsidRPr="005C1476" w:rsidRDefault="005C1476" w:rsidP="005C1476">
            <w:pPr>
              <w:rPr>
                <w:rFonts w:ascii="Times New Roman" w:hAnsi="Times New Roman" w:cs="Times New Roman"/>
                <w:lang w:val="kk-KZ"/>
              </w:rPr>
            </w:pPr>
            <w:r w:rsidRPr="005C1476">
              <w:rPr>
                <w:rFonts w:ascii="Times New Roman" w:hAnsi="Times New Roman" w:cs="Times New Roman"/>
                <w:sz w:val="24"/>
                <w:lang w:val="kk-KZ"/>
              </w:rPr>
              <w:t>Қан топтары, тұқымқуалаушылық,қан құю, резус-конфликт, қан құю сызбасы, Мендель заңы, көптік аллель, кодоминанттылық, генетикалық полиморфизм, рецессивті, доминантты, гомозиготалы генотип, гетерозиготалы генотип</w:t>
            </w:r>
          </w:p>
        </w:tc>
      </w:tr>
      <w:tr w:rsidR="00E35098" w:rsidTr="00161922">
        <w:tc>
          <w:tcPr>
            <w:tcW w:w="3829" w:type="dxa"/>
            <w:gridSpan w:val="2"/>
          </w:tcPr>
          <w:p w:rsidR="00E35098" w:rsidRPr="00AC0873" w:rsidRDefault="00E35098" w:rsidP="00FA5554">
            <w:pPr>
              <w:rPr>
                <w:rFonts w:ascii="Times New Roman" w:hAnsi="Times New Roman"/>
                <w:sz w:val="24"/>
                <w:szCs w:val="24"/>
              </w:rPr>
            </w:pPr>
            <w:r w:rsidRPr="00AC08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Құндылыққа баулу</w:t>
            </w:r>
          </w:p>
        </w:tc>
        <w:tc>
          <w:tcPr>
            <w:tcW w:w="6343" w:type="dxa"/>
            <w:gridSpan w:val="4"/>
          </w:tcPr>
          <w:p w:rsidR="00E35098" w:rsidRPr="00CF1586" w:rsidRDefault="00CF1586" w:rsidP="00CF1586">
            <w:pPr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en-GB"/>
              </w:rPr>
            </w:pPr>
            <w:r w:rsidRPr="0053712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 w:eastAsia="en-GB"/>
              </w:rPr>
              <w:t>Жалпыұлттық идея</w:t>
            </w:r>
            <w:r w:rsidRPr="005371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en-GB"/>
              </w:rPr>
              <w:t xml:space="preserve"> </w:t>
            </w:r>
            <w:r w:rsidRPr="0053712F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kk-KZ" w:eastAsia="en-GB"/>
              </w:rPr>
              <w:t xml:space="preserve">«Мәңгілік ел» </w:t>
            </w:r>
            <w:r w:rsidRPr="005371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en-GB"/>
              </w:rPr>
              <w:t>Дені сау ұрпақ пен бәсекеге қабілетті Қазақстанның зияткерлік әлеуетін арттыруда оқушылардың ғылымға қызығушылығын арттыру</w:t>
            </w:r>
          </w:p>
        </w:tc>
      </w:tr>
      <w:tr w:rsidR="00E35098" w:rsidRPr="00520403" w:rsidTr="00161922">
        <w:tc>
          <w:tcPr>
            <w:tcW w:w="3829" w:type="dxa"/>
            <w:gridSpan w:val="2"/>
          </w:tcPr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7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Previous learning</w:t>
            </w:r>
          </w:p>
          <w:p w:rsidR="00E35098" w:rsidRPr="007B7AC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6343" w:type="dxa"/>
            <w:gridSpan w:val="4"/>
          </w:tcPr>
          <w:p w:rsidR="00CF1586" w:rsidRPr="00CF1586" w:rsidRDefault="00CF1586" w:rsidP="00CF15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F1586">
              <w:rPr>
                <w:rFonts w:ascii="Times New Roman" w:hAnsi="Times New Roman" w:cs="Times New Roman"/>
                <w:sz w:val="24"/>
                <w:lang w:val="kk-KZ"/>
              </w:rPr>
              <w:t>Қанның құрамы мен қызметін сипаттау 8 сынып</w:t>
            </w:r>
          </w:p>
          <w:p w:rsidR="00E35098" w:rsidRPr="007218D3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5098" w:rsidTr="00403B74">
        <w:tc>
          <w:tcPr>
            <w:tcW w:w="1418" w:type="dxa"/>
            <w:tcBorders>
              <w:right w:val="single" w:sz="4" w:space="0" w:color="auto"/>
            </w:tcBorders>
          </w:tcPr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5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  <w:p w:rsidR="00E35098" w:rsidRPr="007B7AC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5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  <w:p w:rsidR="00E35098" w:rsidRPr="007B7AC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іс-әрекет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5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  <w:p w:rsidR="00E35098" w:rsidRPr="007B7AC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35098" w:rsidRPr="007556B3" w:rsidTr="00403B74">
        <w:trPr>
          <w:trHeight w:val="695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35098" w:rsidRDefault="00E35098" w:rsidP="00222D6E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</w:t>
            </w:r>
          </w:p>
          <w:p w:rsidR="00E35098" w:rsidRPr="00367A52" w:rsidRDefault="00E35098" w:rsidP="00222D6E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5098" w:rsidRPr="00320AC0" w:rsidRDefault="00E35098" w:rsidP="00222D6E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C1" w:rsidRPr="000A174C" w:rsidRDefault="00CE6CC1" w:rsidP="00CE6CC1">
            <w:pPr>
              <w:tabs>
                <w:tab w:val="left" w:pos="2685"/>
              </w:tabs>
              <w:rPr>
                <w:rFonts w:ascii="Times New Roman" w:hAnsi="Times New Roman" w:cs="Times New Roman"/>
                <w:lang w:val="en-US"/>
              </w:rPr>
            </w:pPr>
            <w:r w:rsidRPr="000A174C">
              <w:rPr>
                <w:rFonts w:ascii="Times New Roman" w:hAnsi="Times New Roman" w:cs="Times New Roman"/>
                <w:i/>
                <w:lang w:val="en-US"/>
              </w:rPr>
              <w:lastRenderedPageBreak/>
              <w:t>Greeting</w:t>
            </w:r>
          </w:p>
          <w:p w:rsidR="00CE6CC1" w:rsidRPr="000A174C" w:rsidRDefault="00CE6CC1" w:rsidP="00CE6CC1">
            <w:pPr>
              <w:tabs>
                <w:tab w:val="left" w:pos="2685"/>
              </w:tabs>
              <w:rPr>
                <w:rFonts w:ascii="Times New Roman" w:hAnsi="Times New Roman" w:cs="Times New Roman"/>
                <w:lang w:val="en-US"/>
              </w:rPr>
            </w:pPr>
            <w:r w:rsidRPr="000A174C">
              <w:rPr>
                <w:rFonts w:ascii="Times New Roman" w:hAnsi="Times New Roman" w:cs="Times New Roman"/>
                <w:lang w:val="en-US"/>
              </w:rPr>
              <w:t>-Hello, everybody! How are you</w:t>
            </w:r>
            <w:r w:rsidRPr="000A174C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CE6CC1" w:rsidRPr="000A174C" w:rsidRDefault="00CE6CC1" w:rsidP="00CE6CC1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A174C">
              <w:rPr>
                <w:rFonts w:ascii="Times New Roman" w:hAnsi="Times New Roman" w:cs="Times New Roman"/>
                <w:lang w:val="en-US"/>
              </w:rPr>
              <w:t>I think you are ready for our lesson. Let s start new lesson!</w:t>
            </w:r>
            <w:r w:rsidRPr="000A174C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  <w:p w:rsidR="00CE6CC1" w:rsidRDefault="00CE6CC1" w:rsidP="00F4409E">
            <w:pPr>
              <w:contextualSpacing/>
              <w:rPr>
                <w:rFonts w:ascii="Times New Roman" w:hAnsi="Times New Roman"/>
                <w:b/>
                <w:iCs/>
                <w:lang w:val="kk-KZ"/>
              </w:rPr>
            </w:pPr>
          </w:p>
          <w:p w:rsidR="00F4409E" w:rsidRPr="002A2F0E" w:rsidRDefault="00F4409E" w:rsidP="00F4409E">
            <w:pPr>
              <w:contextualSpacing/>
              <w:rPr>
                <w:rFonts w:ascii="Times New Roman" w:hAnsi="Times New Roman"/>
                <w:lang w:val="kk-KZ"/>
              </w:rPr>
            </w:pPr>
            <w:r w:rsidRPr="002A2F0E">
              <w:rPr>
                <w:rFonts w:ascii="Times New Roman" w:hAnsi="Times New Roman"/>
                <w:b/>
                <w:iCs/>
                <w:lang w:val="kk-KZ"/>
              </w:rPr>
              <w:t>“Гүлмен тілек” әдісі</w:t>
            </w:r>
            <w:r w:rsidRPr="002A2F0E">
              <w:rPr>
                <w:rFonts w:ascii="Times New Roman" w:hAnsi="Times New Roman"/>
                <w:lang w:val="kk-KZ"/>
              </w:rPr>
              <w:t xml:space="preserve"> арқылы оқушылардың бір-біріне жақсы тілек айту арқылы жағымды ахуал қалыптастыру.</w:t>
            </w:r>
          </w:p>
          <w:p w:rsidR="00F4409E" w:rsidRPr="002A2F0E" w:rsidRDefault="00F4409E" w:rsidP="00F4409E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F4409E" w:rsidRPr="002A2F0E" w:rsidRDefault="00F4409E" w:rsidP="00F4409E">
            <w:pPr>
              <w:contextualSpacing/>
              <w:rPr>
                <w:rFonts w:ascii="Times New Roman" w:hAnsi="Times New Roman"/>
                <w:lang w:val="kk-KZ"/>
              </w:rPr>
            </w:pPr>
            <w:r w:rsidRPr="002A2F0E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A2F0E">
              <w:rPr>
                <w:rFonts w:ascii="Times New Roman" w:hAnsi="Times New Roman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D704FB" w:rsidRDefault="00F4409E" w:rsidP="00F4409E">
            <w:pPr>
              <w:rPr>
                <w:lang w:val="kk-KZ"/>
              </w:rPr>
            </w:pPr>
            <w:r w:rsidRPr="002A2F0E">
              <w:rPr>
                <w:rFonts w:ascii="Times New Roman" w:hAnsi="Times New Roman"/>
                <w:b/>
                <w:lang w:val="kk-KZ"/>
              </w:rPr>
              <w:t>Тиімділігі:</w:t>
            </w:r>
            <w:r w:rsidRPr="002A2F0E">
              <w:rPr>
                <w:rFonts w:ascii="Times New Roman" w:hAnsi="Times New Roman"/>
                <w:lang w:val="kk-KZ"/>
              </w:rPr>
              <w:t xml:space="preserve"> оқушыны бір-біріне тілек айту арқылы жақындастырады, көңіл күйін көтереді, бауырмалдығын оятады.</w:t>
            </w:r>
          </w:p>
          <w:p w:rsidR="00F4409E" w:rsidRDefault="00F4409E" w:rsidP="00D704FB">
            <w:pPr>
              <w:rPr>
                <w:lang w:val="kk-KZ"/>
              </w:rPr>
            </w:pPr>
          </w:p>
          <w:p w:rsidR="00F4409E" w:rsidRPr="00320AC0" w:rsidRDefault="00F4409E" w:rsidP="00D704F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20AC0">
              <w:rPr>
                <w:rFonts w:ascii="Times New Roman" w:hAnsi="Times New Roman" w:cs="Times New Roman"/>
                <w:b/>
                <w:lang w:val="kk-KZ"/>
              </w:rPr>
              <w:t>Тапсырма1</w:t>
            </w:r>
            <w:r w:rsidR="00A01FA9" w:rsidRPr="00320AC0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01FA9" w:rsidRPr="00320AC0">
              <w:rPr>
                <w:rFonts w:ascii="Times New Roman" w:hAnsi="Times New Roman" w:cs="Times New Roman"/>
                <w:b/>
                <w:szCs w:val="24"/>
                <w:lang w:val="kk-KZ"/>
              </w:rPr>
              <w:t>Үй тапсырмасын сұрау.</w:t>
            </w:r>
          </w:p>
          <w:p w:rsidR="0019018D" w:rsidRPr="00320AC0" w:rsidRDefault="0019018D" w:rsidP="00D704F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13170">
              <w:rPr>
                <w:rFonts w:ascii="Times New Roman" w:hAnsi="Times New Roman" w:cs="Times New Roman"/>
                <w:b/>
                <w:bCs/>
                <w:lang w:val="kk-KZ"/>
              </w:rPr>
              <w:t>Assignment</w:t>
            </w:r>
          </w:p>
          <w:tbl>
            <w:tblPr>
              <w:tblStyle w:val="a3"/>
              <w:tblW w:w="6329" w:type="dxa"/>
              <w:tblLayout w:type="fixed"/>
              <w:tblLook w:val="0420" w:firstRow="1" w:lastRow="0" w:firstColumn="0" w:lastColumn="0" w:noHBand="0" w:noVBand="1"/>
            </w:tblPr>
            <w:tblGrid>
              <w:gridCol w:w="2296"/>
              <w:gridCol w:w="2268"/>
              <w:gridCol w:w="1765"/>
            </w:tblGrid>
            <w:tr w:rsidR="00567B2D" w:rsidRPr="00520403" w:rsidTr="00161922">
              <w:trPr>
                <w:trHeight w:val="361"/>
              </w:trPr>
              <w:tc>
                <w:tcPr>
                  <w:tcW w:w="2296" w:type="dxa"/>
                  <w:hideMark/>
                </w:tcPr>
                <w:p w:rsidR="00F4409E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</w:p>
              </w:tc>
              <w:tc>
                <w:tcPr>
                  <w:tcW w:w="2268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b/>
                      <w:bCs/>
                      <w:sz w:val="18"/>
                      <w:lang w:val="kk-KZ"/>
                    </w:rPr>
                    <w:t>FEMALE</w:t>
                  </w:r>
                </w:p>
              </w:tc>
              <w:tc>
                <w:tcPr>
                  <w:tcW w:w="1765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b/>
                      <w:bCs/>
                      <w:sz w:val="18"/>
                      <w:lang w:val="kk-KZ"/>
                    </w:rPr>
                    <w:t>MALE</w:t>
                  </w:r>
                </w:p>
              </w:tc>
            </w:tr>
            <w:tr w:rsidR="00567B2D" w:rsidRPr="00520403" w:rsidTr="00161922">
              <w:trPr>
                <w:trHeight w:val="422"/>
              </w:trPr>
              <w:tc>
                <w:tcPr>
                  <w:tcW w:w="2296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sz w:val="18"/>
                      <w:lang w:val="kk-KZ"/>
                    </w:rPr>
                    <w:lastRenderedPageBreak/>
                    <w:br/>
                  </w:r>
                  <w:r w:rsidRPr="00113170">
                    <w:rPr>
                      <w:rFonts w:ascii="Times New Roman" w:hAnsi="Times New Roman" w:cs="Times New Roman"/>
                      <w:b/>
                      <w:bCs/>
                      <w:sz w:val="18"/>
                      <w:lang w:val="kk-KZ"/>
                    </w:rPr>
                    <w:t>AUTOSOME</w:t>
                  </w:r>
                </w:p>
              </w:tc>
              <w:tc>
                <w:tcPr>
                  <w:tcW w:w="2268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sz w:val="18"/>
                      <w:lang w:val="kk-KZ"/>
                    </w:rPr>
                    <w:br/>
                    <w:t>44+XX</w:t>
                  </w:r>
                </w:p>
              </w:tc>
              <w:tc>
                <w:tcPr>
                  <w:tcW w:w="1765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sz w:val="18"/>
                      <w:lang w:val="kk-KZ"/>
                    </w:rPr>
                    <w:br/>
                    <w:t>44+XY</w:t>
                  </w:r>
                </w:p>
              </w:tc>
            </w:tr>
            <w:tr w:rsidR="00567B2D" w:rsidRPr="00520403" w:rsidTr="00161922">
              <w:trPr>
                <w:trHeight w:val="266"/>
              </w:trPr>
              <w:tc>
                <w:tcPr>
                  <w:tcW w:w="2296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sz w:val="18"/>
                      <w:lang w:val="kk-KZ"/>
                    </w:rPr>
                    <w:br/>
                  </w:r>
                  <w:r w:rsidRPr="00113170">
                    <w:rPr>
                      <w:rFonts w:ascii="Times New Roman" w:hAnsi="Times New Roman" w:cs="Times New Roman"/>
                      <w:b/>
                      <w:bCs/>
                      <w:sz w:val="18"/>
                      <w:lang w:val="kk-KZ"/>
                    </w:rPr>
                    <w:t>SEX CHROMOSOME</w:t>
                  </w:r>
                </w:p>
              </w:tc>
              <w:tc>
                <w:tcPr>
                  <w:tcW w:w="2268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sz w:val="18"/>
                      <w:lang w:val="kk-KZ"/>
                    </w:rPr>
                    <w:br/>
                    <w:t>22+X</w:t>
                  </w:r>
                </w:p>
              </w:tc>
              <w:tc>
                <w:tcPr>
                  <w:tcW w:w="1765" w:type="dxa"/>
                  <w:hideMark/>
                </w:tcPr>
                <w:p w:rsidR="000504AD" w:rsidRPr="00113170" w:rsidRDefault="00F4409E" w:rsidP="00F4409E">
                  <w:pPr>
                    <w:rPr>
                      <w:rFonts w:ascii="Times New Roman" w:hAnsi="Times New Roman" w:cs="Times New Roman"/>
                      <w:sz w:val="18"/>
                      <w:lang w:val="kk-KZ"/>
                    </w:rPr>
                  </w:pPr>
                  <w:r w:rsidRPr="00113170">
                    <w:rPr>
                      <w:rFonts w:ascii="Times New Roman" w:hAnsi="Times New Roman" w:cs="Times New Roman"/>
                      <w:sz w:val="18"/>
                      <w:lang w:val="kk-KZ"/>
                    </w:rPr>
                    <w:br/>
                    <w:t>22+X  OR 22+Y</w:t>
                  </w:r>
                </w:p>
              </w:tc>
            </w:tr>
          </w:tbl>
          <w:p w:rsidR="00B761A6" w:rsidRPr="00320AC0" w:rsidRDefault="00B761A6" w:rsidP="00B761A6">
            <w:pPr>
              <w:rPr>
                <w:rFonts w:ascii="Times New Roman" w:hAnsi="Times New Roman" w:cs="Times New Roman"/>
                <w:lang w:val="kk-KZ"/>
              </w:rPr>
            </w:pPr>
            <w:r w:rsidRPr="00320AC0">
              <w:rPr>
                <w:rFonts w:ascii="Times New Roman" w:hAnsi="Times New Roman" w:cs="Times New Roman"/>
                <w:lang w:val="kk-KZ"/>
              </w:rPr>
              <w:t>Қолданылған әдіс</w:t>
            </w:r>
            <w:r w:rsidRPr="00113170">
              <w:rPr>
                <w:rFonts w:ascii="Times New Roman" w:hAnsi="Times New Roman" w:cs="Times New Roman"/>
                <w:lang w:val="kk-KZ"/>
              </w:rPr>
              <w:t>-</w:t>
            </w:r>
            <w:r w:rsidRPr="00320AC0">
              <w:rPr>
                <w:rFonts w:ascii="Times New Roman" w:hAnsi="Times New Roman" w:cs="Times New Roman"/>
                <w:lang w:val="kk-KZ"/>
              </w:rPr>
              <w:t>тәсіл:</w:t>
            </w:r>
            <w:r w:rsidR="00A01FA9" w:rsidRPr="00320AC0">
              <w:rPr>
                <w:rFonts w:ascii="Times New Roman" w:hAnsi="Times New Roman" w:cs="Times New Roman"/>
                <w:lang w:val="kk-KZ"/>
              </w:rPr>
              <w:t xml:space="preserve"> Биологиялық диктант </w:t>
            </w:r>
            <w:r w:rsidRPr="00320AC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761A6" w:rsidRPr="00320AC0" w:rsidRDefault="00B761A6" w:rsidP="00B761A6">
            <w:pPr>
              <w:rPr>
                <w:rFonts w:ascii="Times New Roman" w:hAnsi="Times New Roman" w:cs="Times New Roman"/>
                <w:lang w:val="kk-KZ"/>
              </w:rPr>
            </w:pPr>
            <w:r w:rsidRPr="00320AC0">
              <w:rPr>
                <w:rFonts w:ascii="Times New Roman" w:hAnsi="Times New Roman" w:cs="Times New Roman"/>
                <w:lang w:val="kk-KZ"/>
              </w:rPr>
              <w:t>Ұйымдастыру формасы:</w:t>
            </w:r>
            <w:r w:rsidR="00A01FA9" w:rsidRPr="00320AC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01FA9" w:rsidRPr="00320AC0">
              <w:rPr>
                <w:rFonts w:ascii="Times New Roman" w:eastAsia="SchoolBookKza-Bold" w:hAnsi="Times New Roman" w:cs="Times New Roman"/>
                <w:bCs/>
                <w:iCs/>
                <w:szCs w:val="24"/>
                <w:lang w:val="kk-KZ"/>
              </w:rPr>
              <w:t>Жекелей жұмыс</w:t>
            </w:r>
          </w:p>
          <w:p w:rsidR="00AF525C" w:rsidRDefault="00B761A6" w:rsidP="00D704F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20AC0">
              <w:rPr>
                <w:rFonts w:ascii="Times New Roman" w:hAnsi="Times New Roman" w:cs="Times New Roman"/>
                <w:lang w:val="kk-KZ"/>
              </w:rPr>
              <w:t>ҚБ:</w:t>
            </w:r>
            <w:r w:rsidR="00A01FA9" w:rsidRPr="00320AC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7659">
              <w:rPr>
                <w:rFonts w:ascii="Times New Roman" w:hAnsi="Times New Roman" w:cs="Times New Roman"/>
                <w:lang w:val="kk-KZ"/>
              </w:rPr>
              <w:t>«</w:t>
            </w:r>
            <w:r w:rsidR="00113170">
              <w:rPr>
                <w:rFonts w:ascii="Times New Roman" w:hAnsi="Times New Roman" w:cs="Times New Roman"/>
                <w:szCs w:val="24"/>
                <w:lang w:val="kk-KZ"/>
              </w:rPr>
              <w:t>Бағдаршам</w:t>
            </w:r>
            <w:r w:rsidR="00437659">
              <w:rPr>
                <w:rFonts w:ascii="Times New Roman" w:hAnsi="Times New Roman" w:cs="Times New Roman"/>
                <w:szCs w:val="24"/>
                <w:lang w:val="kk-KZ"/>
              </w:rPr>
              <w:t xml:space="preserve">» </w:t>
            </w:r>
            <w:r w:rsidR="00A01FA9" w:rsidRPr="00320AC0">
              <w:rPr>
                <w:rFonts w:ascii="Times New Roman" w:hAnsi="Times New Roman" w:cs="Times New Roman"/>
                <w:szCs w:val="24"/>
                <w:lang w:val="kk-KZ"/>
              </w:rPr>
              <w:t xml:space="preserve">әдісі арқылы оқушылар бағаланады </w:t>
            </w:r>
          </w:p>
          <w:p w:rsidR="005B1620" w:rsidRDefault="005B1620" w:rsidP="00D704F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B1620" w:rsidRDefault="005B1620" w:rsidP="00D704FB">
            <w:pPr>
              <w:rPr>
                <w:rFonts w:ascii="Times New Roman" w:hAnsi="Times New Roman"/>
                <w:lang w:val="kk-KZ"/>
              </w:rPr>
            </w:pPr>
            <w:r w:rsidRPr="002A2F0E">
              <w:rPr>
                <w:rFonts w:ascii="Times New Roman" w:hAnsi="Times New Roman"/>
                <w:b/>
                <w:lang w:val="kk-KZ"/>
              </w:rPr>
              <w:t xml:space="preserve">«Миға шабуыл» </w:t>
            </w:r>
            <w:r w:rsidRPr="002A2F0E">
              <w:rPr>
                <w:rFonts w:ascii="Times New Roman" w:hAnsi="Times New Roman"/>
                <w:lang w:val="kk-KZ"/>
              </w:rPr>
              <w:t>әдісі арқылы өткен тақырыппен жаңа сабақты  байланыстыру мақсатында</w:t>
            </w:r>
            <w:r>
              <w:rPr>
                <w:rFonts w:ascii="Times New Roman" w:hAnsi="Times New Roman"/>
                <w:lang w:val="kk-KZ"/>
              </w:rPr>
              <w:t xml:space="preserve"> сурақтарға жауап беру.</w:t>
            </w:r>
          </w:p>
          <w:p w:rsidR="005B1620" w:rsidRDefault="005B1620" w:rsidP="005B1620">
            <w:pPr>
              <w:pStyle w:val="a4"/>
              <w:numPr>
                <w:ilvl w:val="0"/>
                <w:numId w:val="6"/>
              </w:numPr>
              <w:ind w:left="459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B1620">
              <w:rPr>
                <w:rFonts w:ascii="Times New Roman" w:hAnsi="Times New Roman" w:cs="Times New Roman"/>
                <w:szCs w:val="24"/>
                <w:lang w:val="en-GB"/>
              </w:rPr>
              <w:t>Is it possible that the blood group of the child will not be the same as his parents?</w:t>
            </w:r>
          </w:p>
          <w:p w:rsidR="005B1620" w:rsidRPr="002A2F0E" w:rsidRDefault="005B1620" w:rsidP="005B1620">
            <w:pPr>
              <w:contextualSpacing/>
              <w:rPr>
                <w:rFonts w:ascii="Times New Roman" w:hAnsi="Times New Roman"/>
                <w:lang w:val="kk-KZ"/>
              </w:rPr>
            </w:pPr>
            <w:r w:rsidRPr="002A2F0E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A2F0E">
              <w:rPr>
                <w:rFonts w:ascii="Times New Roman" w:hAnsi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5B1620" w:rsidRDefault="005B1620" w:rsidP="005B1620">
            <w:pPr>
              <w:rPr>
                <w:rFonts w:ascii="Times New Roman" w:hAnsi="Times New Roman"/>
                <w:lang w:val="kk-KZ"/>
              </w:rPr>
            </w:pPr>
            <w:r w:rsidRPr="002A2F0E">
              <w:rPr>
                <w:rFonts w:ascii="Times New Roman" w:hAnsi="Times New Roman"/>
                <w:b/>
                <w:lang w:val="kk-KZ"/>
              </w:rPr>
              <w:t>Тиімділігі:</w:t>
            </w:r>
            <w:r w:rsidRPr="002A2F0E">
              <w:rPr>
                <w:rFonts w:ascii="Times New Roman" w:hAnsi="Times New Roman"/>
                <w:lang w:val="kk-KZ"/>
              </w:rPr>
              <w:t xml:space="preserve"> оқушының танымдық дағдысы артады.</w:t>
            </w:r>
          </w:p>
          <w:p w:rsidR="005B1620" w:rsidRPr="005B1620" w:rsidRDefault="005B1620" w:rsidP="005B162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Сабақтың тақырыбы және мақсаты оқушыларға таныстырылады.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E35098" w:rsidRPr="006C37F7" w:rsidRDefault="00F4409E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P</w:t>
            </w:r>
            <w:r w:rsidR="00D70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</w:t>
            </w:r>
            <w:r w:rsidR="00D70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70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5098" w:rsidRPr="006C37F7" w:rsidRDefault="00E350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5098" w:rsidRDefault="00E350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B2D" w:rsidRPr="006C37F7" w:rsidRDefault="00567B2D" w:rsidP="00567B2D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entation </w:t>
            </w:r>
          </w:p>
          <w:p w:rsidR="00567B2D" w:rsidRPr="006C37F7" w:rsidRDefault="00567B2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5098" w:rsidRPr="006C37F7" w:rsidRDefault="00E350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5098" w:rsidRDefault="00E350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409E" w:rsidRDefault="00F4409E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0AC0" w:rsidRDefault="00320AC0" w:rsidP="008716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5098" w:rsidRDefault="0087164C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</w:t>
            </w:r>
          </w:p>
          <w:p w:rsidR="005B1620" w:rsidRDefault="005B1620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1620" w:rsidRDefault="005B1620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1620" w:rsidRDefault="005B1620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1620" w:rsidRDefault="005B1620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1620" w:rsidRDefault="005B1620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1620" w:rsidRDefault="005B1620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1620" w:rsidRPr="006C37F7" w:rsidRDefault="005B1620" w:rsidP="005B1620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entation </w:t>
            </w:r>
          </w:p>
          <w:p w:rsidR="005B1620" w:rsidRPr="00320AC0" w:rsidRDefault="005B1620" w:rsidP="00320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65BD" w:rsidRPr="00113170" w:rsidTr="00403B74">
        <w:trPr>
          <w:trHeight w:val="88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BD" w:rsidRPr="00367A52" w:rsidRDefault="00E265B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7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Main Part</w:t>
            </w:r>
          </w:p>
          <w:p w:rsidR="00E265BD" w:rsidRPr="00A61401" w:rsidRDefault="00E265B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E265BD" w:rsidRDefault="00E265B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Default="00E265B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Default="00E265BD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265BD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Pr="00E35098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65BD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BD5" w:rsidRDefault="00452BD5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5BD" w:rsidRPr="00367A52" w:rsidRDefault="00E265BD" w:rsidP="00222D6E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B6" w:rsidRPr="00A91AB6" w:rsidRDefault="00A91AB6" w:rsidP="00CE6CC1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A91AB6">
              <w:rPr>
                <w:rFonts w:ascii="Times New Roman" w:hAnsi="Times New Roman" w:cs="Times New Roman"/>
                <w:b/>
                <w:color w:val="000000"/>
                <w:szCs w:val="24"/>
                <w:lang w:val="en-GB"/>
              </w:rPr>
              <w:t>Terminology</w:t>
            </w:r>
          </w:p>
          <w:p w:rsidR="00A91AB6" w:rsidRPr="00A91AB6" w:rsidRDefault="00A91AB6" w:rsidP="00CE6CC1">
            <w:pPr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A91AB6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Сабақтың негізгі термин сөздерімен танысу.</w:t>
            </w:r>
          </w:p>
          <w:p w:rsidR="00A91AB6" w:rsidRDefault="00A91AB6" w:rsidP="00CE6C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91AB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39662731" wp14:editId="1EFA511A">
                  <wp:extent cx="1933575" cy="128571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282" cy="129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AB6" w:rsidRDefault="00A91AB6" w:rsidP="00CE6C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E6CC1" w:rsidRDefault="00CA4331" w:rsidP="00CE6CC1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Тапсырма </w:t>
            </w:r>
            <w:r w:rsidRPr="001131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="00CE6CC1" w:rsidRPr="00113170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 </w:t>
            </w:r>
          </w:p>
          <w:p w:rsidR="00CE6CC1" w:rsidRPr="0019018D" w:rsidRDefault="00CE6CC1" w:rsidP="00CE6CC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E6CC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Assignment</w:t>
            </w:r>
          </w:p>
          <w:p w:rsidR="00194264" w:rsidRDefault="00CE6CC1" w:rsidP="001942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Бейнероликтен қан</w:t>
            </w:r>
            <w:r w:rsidR="004376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маңызын анықтау,қан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топтарын а</w:t>
            </w:r>
            <w:r w:rsidR="00F813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</w:t>
            </w:r>
            <w:r w:rsidR="004376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r w:rsidR="001942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ерекшеліктерін </w:t>
            </w:r>
            <w:r w:rsidR="00F813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анықтау.</w:t>
            </w:r>
          </w:p>
          <w:p w:rsidR="00F5422D" w:rsidRDefault="00F5422D" w:rsidP="00F5422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 is blood?</w:t>
            </w:r>
          </w:p>
          <w:p w:rsidR="00F5422D" w:rsidRDefault="00F5422D" w:rsidP="00F5422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many blood groups?</w:t>
            </w:r>
          </w:p>
          <w:p w:rsidR="00F5422D" w:rsidRDefault="00F5422D" w:rsidP="00F5422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What is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RH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factor?</w:t>
            </w:r>
          </w:p>
          <w:p w:rsidR="00F5422D" w:rsidRPr="00F5422D" w:rsidRDefault="00F5422D" w:rsidP="00F5422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Blood transfusion mechanism?</w:t>
            </w:r>
          </w:p>
          <w:p w:rsidR="00F81398" w:rsidRDefault="00F81398" w:rsidP="00F813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F81398" w:rsidRDefault="00F81398" w:rsidP="00F8139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Қан топтарын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атайды;</w:t>
            </w:r>
          </w:p>
          <w:p w:rsidR="00F81398" w:rsidRDefault="00F81398" w:rsidP="00F8139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Ерекшеліктерін анықтайды.</w:t>
            </w:r>
          </w:p>
          <w:p w:rsidR="00F81398" w:rsidRDefault="00F81398" w:rsidP="00F813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Қолданылатын әдіс-тәсілдер: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Миға шабуыл </w:t>
            </w:r>
          </w:p>
          <w:p w:rsidR="00F81398" w:rsidRDefault="00F81398" w:rsidP="00F81398">
            <w:pPr>
              <w:autoSpaceDE w:val="0"/>
              <w:autoSpaceDN w:val="0"/>
              <w:adjustRightInd w:val="0"/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Ұйымдастыру формасы: </w:t>
            </w:r>
            <w:r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Жеке жұмыс </w:t>
            </w:r>
          </w:p>
          <w:p w:rsidR="00F81398" w:rsidRDefault="00F81398" w:rsidP="00F81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бағалау: </w:t>
            </w:r>
            <w:r w:rsidR="00F5422D">
              <w:rPr>
                <w:rFonts w:ascii="Times New Roman" w:hAnsi="Times New Roman" w:cs="Times New Roman"/>
                <w:lang w:val="kk-KZ"/>
              </w:rPr>
              <w:t>«</w:t>
            </w:r>
            <w:r w:rsidR="00F5422D">
              <w:rPr>
                <w:rFonts w:ascii="Times New Roman" w:hAnsi="Times New Roman" w:cs="Times New Roman"/>
                <w:szCs w:val="24"/>
                <w:lang w:val="kk-KZ"/>
              </w:rPr>
              <w:t xml:space="preserve">Бағдаршам»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оқушылар бағаланады </w:t>
            </w:r>
          </w:p>
          <w:p w:rsidR="002B6260" w:rsidRDefault="002B6260" w:rsidP="00F813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6260" w:rsidRDefault="002B6260" w:rsidP="002B62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Тапсырма 3. </w:t>
            </w:r>
          </w:p>
          <w:p w:rsidR="002B6260" w:rsidRDefault="002B6260" w:rsidP="002B6260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CE6CC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Assignment</w:t>
            </w:r>
          </w:p>
          <w:p w:rsidR="00240709" w:rsidRDefault="00195C82" w:rsidP="006B00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оқып, топта талқылап, басқа топтарға түсіндіру.</w:t>
            </w:r>
          </w:p>
          <w:p w:rsidR="00195C82" w:rsidRPr="003D4DED" w:rsidRDefault="003D4DED" w:rsidP="003D4D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D4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Group</w:t>
            </w:r>
            <w:proofErr w:type="spellEnd"/>
          </w:p>
          <w:p w:rsidR="003D4DED" w:rsidRDefault="003D4DED" w:rsidP="003D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4DE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406252C" wp14:editId="7ACCAA79">
                  <wp:extent cx="4455464" cy="149542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291" cy="149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0403" w:rsidRDefault="00520403" w:rsidP="003D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0403" w:rsidRDefault="00520403" w:rsidP="003D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0403" w:rsidRPr="00520403" w:rsidRDefault="00520403" w:rsidP="003D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4DED" w:rsidRPr="00520403" w:rsidRDefault="003D4DED" w:rsidP="0052040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204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Group</w:t>
            </w:r>
            <w:proofErr w:type="spellEnd"/>
          </w:p>
          <w:p w:rsidR="003D4DED" w:rsidRDefault="003D4DED" w:rsidP="003D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E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8B4EB94" wp14:editId="6FBE5DC3">
                  <wp:extent cx="4190999" cy="108585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849" cy="108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4DED" w:rsidRPr="003D4DED" w:rsidRDefault="003D4DED" w:rsidP="003D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4DED" w:rsidRPr="003C4200" w:rsidRDefault="003D4DED" w:rsidP="003D4D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C4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Group</w:t>
            </w:r>
            <w:proofErr w:type="spellEnd"/>
          </w:p>
          <w:p w:rsidR="003D4DED" w:rsidRDefault="003C4200" w:rsidP="003D4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2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51FE93D" wp14:editId="6443BC79">
                  <wp:extent cx="4909297" cy="1255065"/>
                  <wp:effectExtent l="0" t="0" r="5715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264" cy="1256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4DED" w:rsidRPr="00FE0979" w:rsidRDefault="003D4DED" w:rsidP="003D4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40709" w:rsidRPr="00FE0979" w:rsidRDefault="003C4200" w:rsidP="006B00B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E09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</w:t>
            </w:r>
            <w:r w:rsidR="003D4DED" w:rsidRPr="00FE09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roup</w:t>
            </w:r>
            <w:proofErr w:type="spellEnd"/>
          </w:p>
          <w:p w:rsidR="003C4200" w:rsidRDefault="003C4200" w:rsidP="003C4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2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5A25CC7" wp14:editId="10CE0A93">
                  <wp:extent cx="4410075" cy="12858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960" cy="128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200" w:rsidRPr="003C4200" w:rsidRDefault="003C4200" w:rsidP="003C4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00B9" w:rsidRDefault="006B00B9" w:rsidP="006B00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6B00B9" w:rsidRDefault="002B6B8E" w:rsidP="006B0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Қан топтарының белгілерін жазады, генотипін жазады</w:t>
            </w:r>
          </w:p>
          <w:p w:rsidR="002B6B8E" w:rsidRDefault="002B6B8E" w:rsidP="006B0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Қан топтарын кімге бере алатын және ала алатын жазады</w:t>
            </w:r>
          </w:p>
          <w:p w:rsidR="002B6B8E" w:rsidRDefault="002B6B8E" w:rsidP="006B0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қан топтарын анықтайды</w:t>
            </w:r>
          </w:p>
          <w:p w:rsidR="006B00B9" w:rsidRDefault="006B00B9" w:rsidP="006B00B9">
            <w:pPr>
              <w:autoSpaceDE w:val="0"/>
              <w:autoSpaceDN w:val="0"/>
              <w:adjustRightInd w:val="0"/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Қолданылатын әдіс-тәсілдер: </w:t>
            </w:r>
            <w:r w:rsidR="00091CDA"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  <w:t>Д</w:t>
            </w:r>
            <w:r w:rsidR="00091CDA" w:rsidRPr="00091CDA"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  <w:t>жигсо әдісі</w:t>
            </w:r>
          </w:p>
          <w:p w:rsidR="006B00B9" w:rsidRDefault="006B00B9" w:rsidP="006B00B9">
            <w:pPr>
              <w:autoSpaceDE w:val="0"/>
              <w:autoSpaceDN w:val="0"/>
              <w:adjustRightInd w:val="0"/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Ұйымдастыру формасы: </w:t>
            </w:r>
            <w:r w:rsidR="00091CDA"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Топтық </w:t>
            </w:r>
            <w:r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жұмыс </w:t>
            </w:r>
          </w:p>
          <w:p w:rsidR="00E265BD" w:rsidRPr="002A2F0E" w:rsidRDefault="006B00B9" w:rsidP="006B00B9">
            <w:pPr>
              <w:rPr>
                <w:rFonts w:ascii="Times New Roman" w:hAnsi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бағалау: </w:t>
            </w:r>
            <w:r w:rsidR="00FE0979">
              <w:rPr>
                <w:rFonts w:ascii="Times New Roman" w:hAnsi="Times New Roman" w:cs="Times New Roman"/>
                <w:lang w:val="kk-KZ"/>
              </w:rPr>
              <w:t>«</w:t>
            </w:r>
            <w:r w:rsidR="00FE0979">
              <w:rPr>
                <w:rFonts w:ascii="Times New Roman" w:hAnsi="Times New Roman" w:cs="Times New Roman"/>
                <w:szCs w:val="24"/>
                <w:lang w:val="kk-KZ"/>
              </w:rPr>
              <w:t xml:space="preserve">Бағдаршам»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арқылы оқушылар бағаланады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A91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Handout tasks</w:t>
            </w: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AB6" w:rsidRDefault="00A91AB6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CC1" w:rsidRDefault="00CE6CC1" w:rsidP="00CE6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E265BD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398" w:rsidRDefault="00F81398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5BD" w:rsidRDefault="00E265BD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84" w:rsidRDefault="009B4A84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84" w:rsidRDefault="009B4A84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D66" w:rsidRDefault="007F6D66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D66" w:rsidRPr="007F6D66" w:rsidRDefault="007F6D66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4970" w:rsidRDefault="00404970" w:rsidP="00452B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Default="00404970" w:rsidP="00452B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84" w:rsidRPr="00452BD5" w:rsidRDefault="00322780" w:rsidP="00222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entation</w:t>
            </w: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260" w:rsidRDefault="002B626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5BD" w:rsidRDefault="00E265BD" w:rsidP="00FA0C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4970" w:rsidRPr="007556B3" w:rsidTr="00403B74">
        <w:trPr>
          <w:trHeight w:val="3672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04970" w:rsidRPr="005C5B00" w:rsidRDefault="00404970" w:rsidP="00222D6E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8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End</w:t>
            </w:r>
          </w:p>
          <w:p w:rsidR="00404970" w:rsidRPr="00A61401" w:rsidRDefault="00404970" w:rsidP="00222D6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</w:t>
            </w:r>
          </w:p>
          <w:p w:rsidR="00404970" w:rsidRPr="00367A52" w:rsidRDefault="00404970" w:rsidP="00222D6E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70" w:rsidRPr="00721E39" w:rsidRDefault="00160FC5" w:rsidP="006B00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="00721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21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721E39" w:rsidRDefault="00721E39" w:rsidP="00721E39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CE6CC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Assignment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5"/>
              <w:gridCol w:w="4507"/>
            </w:tblGrid>
            <w:tr w:rsidR="006E1562" w:rsidRPr="00520403" w:rsidTr="00161922">
              <w:trPr>
                <w:trHeight w:val="438"/>
              </w:trPr>
              <w:tc>
                <w:tcPr>
                  <w:tcW w:w="2195" w:type="dxa"/>
                </w:tcPr>
                <w:p w:rsidR="006E1562" w:rsidRPr="006E1562" w:rsidRDefault="006E1562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6E15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1. </w:t>
                  </w:r>
                  <w:r w:rsidRPr="006E15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Blood type</w:t>
                  </w:r>
                </w:p>
              </w:tc>
              <w:tc>
                <w:tcPr>
                  <w:tcW w:w="4507" w:type="dxa"/>
                </w:tcPr>
                <w:p w:rsidR="006E1562" w:rsidRPr="00A82BA8" w:rsidRDefault="009D2F9C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A82BA8">
                    <w:rPr>
                      <w:rFonts w:ascii="Times New Roman" w:hAnsi="Times New Roman" w:cs="Times New Roman"/>
                      <w:bCs/>
                      <w:lang w:val="en-US"/>
                    </w:rPr>
                    <w:t>A.</w:t>
                  </w:r>
                  <w:r w:rsidR="00E13A66" w:rsidRPr="00A82BA8">
                    <w:rPr>
                      <w:color w:val="000000" w:themeColor="text1"/>
                      <w:kern w:val="24"/>
                      <w:sz w:val="64"/>
                      <w:szCs w:val="64"/>
                      <w:lang w:val="en-GB"/>
                    </w:rPr>
                    <w:t xml:space="preserve"> </w:t>
                  </w:r>
                  <w:r w:rsidR="00E13A66" w:rsidRPr="00A82BA8">
                    <w:rPr>
                      <w:rFonts w:ascii="Times New Roman" w:hAnsi="Times New Roman" w:cs="Times New Roman"/>
                      <w:bCs/>
                      <w:lang w:val="en-GB"/>
                    </w:rPr>
                    <w:t>another important blood grouping system used for determination of blood</w:t>
                  </w:r>
                </w:p>
              </w:tc>
            </w:tr>
            <w:tr w:rsidR="006E1562" w:rsidRPr="00520403" w:rsidTr="00161922">
              <w:trPr>
                <w:trHeight w:val="465"/>
              </w:trPr>
              <w:tc>
                <w:tcPr>
                  <w:tcW w:w="2195" w:type="dxa"/>
                </w:tcPr>
                <w:p w:rsidR="006E1562" w:rsidRPr="006E1562" w:rsidRDefault="006E1562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6E15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2.Rhesus factor</w:t>
                  </w:r>
                </w:p>
              </w:tc>
              <w:tc>
                <w:tcPr>
                  <w:tcW w:w="4507" w:type="dxa"/>
                </w:tcPr>
                <w:p w:rsidR="006E1562" w:rsidRPr="00A82BA8" w:rsidRDefault="009D2F9C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A82BA8">
                    <w:rPr>
                      <w:rFonts w:ascii="Times New Roman" w:hAnsi="Times New Roman" w:cs="Times New Roman"/>
                      <w:bCs/>
                      <w:lang w:val="en-US"/>
                    </w:rPr>
                    <w:t>B.</w:t>
                  </w:r>
                  <w:r w:rsidR="00E010AC" w:rsidRPr="00A82BA8">
                    <w:rPr>
                      <w:lang w:val="en-US"/>
                    </w:rPr>
                    <w:t xml:space="preserve"> </w:t>
                  </w:r>
                  <w:r w:rsidR="00E010AC" w:rsidRPr="00A82BA8">
                    <w:rPr>
                      <w:rFonts w:ascii="Times New Roman" w:hAnsi="Times New Roman" w:cs="Times New Roman"/>
                      <w:bCs/>
                      <w:lang w:val="en-US"/>
                    </w:rPr>
                    <w:t>is someone who can donate blood to anyone else</w:t>
                  </w:r>
                </w:p>
              </w:tc>
            </w:tr>
            <w:tr w:rsidR="006E1562" w:rsidRPr="00520403" w:rsidTr="00161922">
              <w:trPr>
                <w:trHeight w:val="465"/>
              </w:trPr>
              <w:tc>
                <w:tcPr>
                  <w:tcW w:w="2195" w:type="dxa"/>
                </w:tcPr>
                <w:p w:rsidR="006E1562" w:rsidRPr="006E1562" w:rsidRDefault="006E1562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6E156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3.Codominance</w:t>
                  </w:r>
                </w:p>
              </w:tc>
              <w:tc>
                <w:tcPr>
                  <w:tcW w:w="4507" w:type="dxa"/>
                </w:tcPr>
                <w:p w:rsidR="006E1562" w:rsidRPr="00A82BA8" w:rsidRDefault="009D2F9C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A82BA8">
                    <w:rPr>
                      <w:rFonts w:ascii="Times New Roman" w:hAnsi="Times New Roman" w:cs="Times New Roman"/>
                      <w:bCs/>
                      <w:lang w:val="en-US"/>
                    </w:rPr>
                    <w:t>C.</w:t>
                  </w:r>
                  <w:r w:rsidR="00E13A66" w:rsidRPr="00A82BA8">
                    <w:rPr>
                      <w:color w:val="000000" w:themeColor="text1"/>
                      <w:kern w:val="24"/>
                      <w:sz w:val="64"/>
                      <w:szCs w:val="64"/>
                      <w:lang w:val="en-GB"/>
                    </w:rPr>
                    <w:t xml:space="preserve"> </w:t>
                  </w:r>
                  <w:r w:rsidR="00E13A66" w:rsidRPr="00A82BA8">
                    <w:rPr>
                      <w:rFonts w:ascii="Times New Roman" w:hAnsi="Times New Roman" w:cs="Times New Roman"/>
                      <w:bCs/>
                      <w:lang w:val="en-GB"/>
                    </w:rPr>
                    <w:t>classification of blood according to presence or absence of antigens and antibodies</w:t>
                  </w:r>
                </w:p>
              </w:tc>
            </w:tr>
            <w:tr w:rsidR="006E1562" w:rsidRPr="00520403" w:rsidTr="00161922">
              <w:trPr>
                <w:trHeight w:val="465"/>
              </w:trPr>
              <w:tc>
                <w:tcPr>
                  <w:tcW w:w="2195" w:type="dxa"/>
                </w:tcPr>
                <w:p w:rsidR="006E1562" w:rsidRPr="006E1562" w:rsidRDefault="006E1562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4.</w:t>
                  </w:r>
                  <w:r w:rsidR="00D478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U</w:t>
                  </w:r>
                  <w:proofErr w:type="spellStart"/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niversal</w:t>
                  </w:r>
                  <w:proofErr w:type="spellEnd"/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donor</w:t>
                  </w:r>
                  <w:proofErr w:type="spellEnd"/>
                </w:p>
              </w:tc>
              <w:tc>
                <w:tcPr>
                  <w:tcW w:w="4507" w:type="dxa"/>
                </w:tcPr>
                <w:p w:rsidR="006E1562" w:rsidRPr="00A82BA8" w:rsidRDefault="009D2F9C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A82BA8">
                    <w:rPr>
                      <w:rFonts w:ascii="Times New Roman" w:hAnsi="Times New Roman" w:cs="Times New Roman"/>
                      <w:bCs/>
                      <w:lang w:val="en-US"/>
                    </w:rPr>
                    <w:t>D.</w:t>
                  </w:r>
                  <w:r w:rsidR="00E010AC" w:rsidRPr="00A82BA8">
                    <w:rPr>
                      <w:lang w:val="en-US"/>
                    </w:rPr>
                    <w:t xml:space="preserve"> </w:t>
                  </w:r>
                  <w:r w:rsidR="00E010AC" w:rsidRPr="00A82BA8">
                    <w:rPr>
                      <w:rFonts w:ascii="Times New Roman" w:hAnsi="Times New Roman" w:cs="Times New Roman"/>
                      <w:bCs/>
                      <w:lang w:val="en-US"/>
                    </w:rPr>
                    <w:t>a person with blood group AB blood who can receive blood from</w:t>
                  </w:r>
                </w:p>
              </w:tc>
            </w:tr>
            <w:tr w:rsidR="006E1562" w:rsidRPr="00520403" w:rsidTr="00161922">
              <w:trPr>
                <w:trHeight w:val="465"/>
              </w:trPr>
              <w:tc>
                <w:tcPr>
                  <w:tcW w:w="2195" w:type="dxa"/>
                </w:tcPr>
                <w:p w:rsidR="006E1562" w:rsidRPr="006E1562" w:rsidRDefault="006E1562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5.</w:t>
                  </w:r>
                  <w:r w:rsidR="00D4786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U</w:t>
                  </w:r>
                  <w:proofErr w:type="spellStart"/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niversal</w:t>
                  </w:r>
                  <w:proofErr w:type="spellEnd"/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15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recipient</w:t>
                  </w:r>
                  <w:proofErr w:type="spellEnd"/>
                </w:p>
              </w:tc>
              <w:tc>
                <w:tcPr>
                  <w:tcW w:w="4507" w:type="dxa"/>
                </w:tcPr>
                <w:p w:rsidR="00C76725" w:rsidRPr="00A82BA8" w:rsidRDefault="009D2F9C" w:rsidP="00E13A66">
                  <w:pPr>
                    <w:autoSpaceDE w:val="0"/>
                    <w:autoSpaceDN w:val="0"/>
                    <w:adjustRightInd w:val="0"/>
                    <w:ind w:left="55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A82BA8">
                    <w:rPr>
                      <w:rFonts w:ascii="Times New Roman" w:hAnsi="Times New Roman" w:cs="Times New Roman"/>
                      <w:bCs/>
                      <w:lang w:val="en-US"/>
                    </w:rPr>
                    <w:t>E.</w:t>
                  </w:r>
                  <w:r w:rsidR="00E13A66" w:rsidRPr="00A82BA8">
                    <w:rPr>
                      <w:rFonts w:ascii="Times New Roman" w:hAnsi="Times New Roman" w:cs="Times New Roman"/>
                      <w:color w:val="000000" w:themeColor="text1"/>
                      <w:kern w:val="24"/>
                      <w:sz w:val="64"/>
                      <w:szCs w:val="64"/>
                      <w:lang w:val="en-GB"/>
                    </w:rPr>
                    <w:t xml:space="preserve"> </w:t>
                  </w:r>
                  <w:r w:rsidR="008C3AC2" w:rsidRPr="00A82BA8">
                    <w:rPr>
                      <w:rFonts w:ascii="Times New Roman" w:hAnsi="Times New Roman" w:cs="Times New Roman"/>
                      <w:bCs/>
                      <w:lang w:val="en-GB"/>
                    </w:rPr>
                    <w:t>heterozygous organisms have two different alleles, and they are both dominant</w:t>
                  </w:r>
                </w:p>
                <w:p w:rsidR="006E1562" w:rsidRPr="00A82BA8" w:rsidRDefault="006E1562" w:rsidP="00721E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:rsidR="006E1562" w:rsidRDefault="006E1562" w:rsidP="0072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21E39" w:rsidRPr="00403B74" w:rsidRDefault="00721E39" w:rsidP="00721E39">
            <w:pPr>
              <w:autoSpaceDE w:val="0"/>
              <w:autoSpaceDN w:val="0"/>
              <w:adjustRightInd w:val="0"/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Қолданылатын әдіс-тәсілдер: </w:t>
            </w:r>
            <w:r w:rsidR="00E010AC" w:rsidRPr="00E010AC"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  <w:t>Сәйкестендіру әдісі</w:t>
            </w:r>
          </w:p>
          <w:p w:rsidR="00721E39" w:rsidRDefault="00721E39" w:rsidP="00721E39">
            <w:pPr>
              <w:autoSpaceDE w:val="0"/>
              <w:autoSpaceDN w:val="0"/>
              <w:adjustRightInd w:val="0"/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SchoolBookKza-Bold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Ұйымдастыру формасы: </w:t>
            </w:r>
            <w:r>
              <w:rPr>
                <w:rFonts w:ascii="Times New Roman" w:eastAsia="SchoolBookKza-Bold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Жеке жұмыс </w:t>
            </w:r>
          </w:p>
          <w:p w:rsidR="0040615D" w:rsidRPr="00202B59" w:rsidRDefault="00721E39" w:rsidP="0040615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бағалау: </w:t>
            </w:r>
            <w:r w:rsidR="0032654E">
              <w:rPr>
                <w:rFonts w:ascii="Times New Roman" w:hAnsi="Times New Roman" w:cs="Times New Roman"/>
                <w:lang w:val="kk-KZ"/>
              </w:rPr>
              <w:t>«</w:t>
            </w:r>
            <w:r w:rsidR="0032654E">
              <w:rPr>
                <w:rFonts w:ascii="Times New Roman" w:hAnsi="Times New Roman" w:cs="Times New Roman"/>
                <w:szCs w:val="24"/>
                <w:lang w:val="kk-KZ"/>
              </w:rPr>
              <w:t xml:space="preserve">Бағдаршам»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оқушылар бағаланады</w:t>
            </w:r>
          </w:p>
          <w:p w:rsidR="00404970" w:rsidRPr="00AF7961" w:rsidRDefault="00404970" w:rsidP="00161922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:rsidR="00404970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Pr="006C37F7" w:rsidRDefault="00404970" w:rsidP="00F81398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entation </w:t>
            </w:r>
          </w:p>
          <w:p w:rsidR="00404970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Pr="006D32C5" w:rsidRDefault="00404970" w:rsidP="00222D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970" w:rsidRPr="00AF7961" w:rsidRDefault="00404970" w:rsidP="00FA0C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5098" w:rsidTr="00403B74">
        <w:tc>
          <w:tcPr>
            <w:tcW w:w="1418" w:type="dxa"/>
            <w:tcBorders>
              <w:right w:val="single" w:sz="4" w:space="0" w:color="auto"/>
            </w:tcBorders>
          </w:tcPr>
          <w:p w:rsidR="00E35098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Homework</w:t>
            </w:r>
          </w:p>
          <w:p w:rsidR="00E35098" w:rsidRPr="006F353C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Үйге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5FF6" w:rsidRPr="00520403" w:rsidRDefault="00FC5FF6" w:rsidP="00FC5F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615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Research time</w:t>
            </w:r>
            <w:r w:rsidR="00403B74" w:rsidRPr="00520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(105-</w:t>
            </w:r>
            <w:r w:rsidR="00403B74">
              <w:rPr>
                <w:rFonts w:ascii="Times New Roman" w:hAnsi="Times New Roman" w:cs="Times New Roman"/>
                <w:b/>
                <w:sz w:val="24"/>
                <w:szCs w:val="24"/>
              </w:rPr>
              <w:t>бет</w:t>
            </w:r>
            <w:r w:rsidR="00403B74" w:rsidRPr="00520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E35098" w:rsidRPr="00403B74" w:rsidRDefault="00FC5FF6" w:rsidP="00792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a mother has Rh</w:t>
            </w:r>
            <w:r w:rsidRPr="004061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</w:t>
            </w:r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a child Rh</w:t>
            </w:r>
            <w:r w:rsidRPr="004061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+</w:t>
            </w:r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it will result in </w:t>
            </w:r>
            <w:r w:rsidRPr="004061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rhesus </w:t>
            </w:r>
            <w:r w:rsidRPr="004061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incompatibility</w:t>
            </w:r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First pregnancy passes normally, but during the second pregnancy </w:t>
            </w:r>
            <w:proofErr w:type="spellStart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erythroblastosis</w:t>
            </w:r>
            <w:proofErr w:type="spellEnd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fetalis</w:t>
            </w:r>
            <w:proofErr w:type="spellEnd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occurs. Research about </w:t>
            </w:r>
            <w:proofErr w:type="spellStart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erythroblastosis</w:t>
            </w:r>
            <w:proofErr w:type="spellEnd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fetalis</w:t>
            </w:r>
            <w:proofErr w:type="spellEnd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Why does it happen during second pregnancy and why there is no </w:t>
            </w:r>
            <w:proofErr w:type="spellStart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erythroblastosis</w:t>
            </w:r>
            <w:proofErr w:type="spellEnd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fetalis</w:t>
            </w:r>
            <w:proofErr w:type="spellEnd"/>
            <w:r w:rsidRPr="004061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during first?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35098" w:rsidRPr="00EB543B" w:rsidRDefault="00E35098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entation </w:t>
            </w:r>
          </w:p>
        </w:tc>
      </w:tr>
      <w:tr w:rsidR="00161922" w:rsidTr="00403B74">
        <w:tc>
          <w:tcPr>
            <w:tcW w:w="1418" w:type="dxa"/>
            <w:tcBorders>
              <w:right w:val="single" w:sz="4" w:space="0" w:color="auto"/>
            </w:tcBorders>
          </w:tcPr>
          <w:p w:rsidR="00161922" w:rsidRDefault="00161922" w:rsidP="00A85313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Assessment</w:t>
            </w:r>
          </w:p>
          <w:p w:rsidR="00161922" w:rsidRPr="006F353C" w:rsidRDefault="00161922" w:rsidP="00A85313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Бағалау</w:t>
            </w:r>
            <w:proofErr w:type="spellEnd"/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1922" w:rsidRDefault="00161922" w:rsidP="00A853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</w:p>
          <w:p w:rsidR="00161922" w:rsidRPr="003501BC" w:rsidRDefault="00161922" w:rsidP="00A853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 assessment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61922" w:rsidRDefault="00161922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1922" w:rsidRPr="00157517" w:rsidTr="00403B74">
        <w:tc>
          <w:tcPr>
            <w:tcW w:w="1418" w:type="dxa"/>
            <w:tcBorders>
              <w:right w:val="single" w:sz="4" w:space="0" w:color="auto"/>
            </w:tcBorders>
          </w:tcPr>
          <w:p w:rsidR="00161922" w:rsidRDefault="00161922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161922" w:rsidRPr="006F353C" w:rsidRDefault="00161922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57517" w:rsidRPr="00F375EF" w:rsidRDefault="00157517" w:rsidP="00157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7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«Лайк, Репост, Комментарий»</w:t>
            </w:r>
          </w:p>
          <w:p w:rsidR="00157517" w:rsidRPr="00F375EF" w:rsidRDefault="00157517" w:rsidP="00157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7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сабақтағы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әрекеттерді бағалау</w:t>
            </w:r>
          </w:p>
          <w:p w:rsidR="00157517" w:rsidRDefault="00157517" w:rsidP="00157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57517" w:rsidRDefault="00157517" w:rsidP="00157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7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Лайк – Сабақ ұнады, қызықты болды.</w:t>
            </w:r>
          </w:p>
          <w:p w:rsidR="00157517" w:rsidRPr="00F375EF" w:rsidRDefault="00157517" w:rsidP="00157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57517" w:rsidRDefault="00157517" w:rsidP="00157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7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Репост- Жаңа термин</w:t>
            </w:r>
            <w:r w:rsidR="001B70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дерді</w:t>
            </w:r>
            <w:r w:rsidRPr="00F37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анықтама</w:t>
            </w:r>
            <w:r w:rsidR="001B70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ларды</w:t>
            </w:r>
            <w:r w:rsidRPr="00F37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білдім.</w:t>
            </w:r>
          </w:p>
          <w:p w:rsidR="00157517" w:rsidRPr="001B70A1" w:rsidRDefault="00157517" w:rsidP="00157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57517" w:rsidRDefault="001B70A1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Коментарий- С</w:t>
            </w:r>
            <w:r w:rsidR="00157517" w:rsidRPr="00F375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абақты түсінбедім, сұрақтарым бар.</w:t>
            </w: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C3AC2" w:rsidRDefault="008C3AC2" w:rsidP="0015751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61922" w:rsidRPr="00EB543B" w:rsidRDefault="008C3AC2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620280B" wp14:editId="5AAD00A4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-1370330</wp:posOffset>
                  </wp:positionV>
                  <wp:extent cx="1019810" cy="861060"/>
                  <wp:effectExtent l="171450" t="171450" r="370840" b="358140"/>
                  <wp:wrapTight wrapText="bothSides">
                    <wp:wrapPolygon edited="0">
                      <wp:start x="3228" y="-4301"/>
                      <wp:lineTo x="-3631" y="-3345"/>
                      <wp:lineTo x="-3631" y="23416"/>
                      <wp:lineTo x="-1210" y="27239"/>
                      <wp:lineTo x="2824" y="29150"/>
                      <wp:lineTo x="3228" y="30106"/>
                      <wp:lineTo x="22192" y="30106"/>
                      <wp:lineTo x="22595" y="29150"/>
                      <wp:lineTo x="26630" y="27239"/>
                      <wp:lineTo x="29051" y="20071"/>
                      <wp:lineTo x="29051" y="2867"/>
                      <wp:lineTo x="23402" y="-3345"/>
                      <wp:lineTo x="22192" y="-4301"/>
                      <wp:lineTo x="3228" y="-4301"/>
                    </wp:wrapPolygon>
                  </wp:wrapTight>
                  <wp:docPr id="1030" name="Picture 6" descr="https://sps-sng.ru/wp-content/uploads/2020/05/3.-Lajk-i-repost-kak-novyj-sposob-zarabo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sps-sng.ru/wp-content/uploads/2020/05/3.-Lajk-i-repost-kak-novyj-sposob-zarabotk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7" t="29655" r="46868" b="1656"/>
                          <a:stretch/>
                        </pic:blipFill>
                        <pic:spPr bwMode="auto">
                          <a:xfrm>
                            <a:off x="0" y="0"/>
                            <a:ext cx="1019810" cy="86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059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9FE7AD4" wp14:editId="72BAFC64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-1370965</wp:posOffset>
                  </wp:positionV>
                  <wp:extent cx="1016000" cy="861060"/>
                  <wp:effectExtent l="171450" t="171450" r="355600" b="358140"/>
                  <wp:wrapTight wrapText="bothSides">
                    <wp:wrapPolygon edited="0">
                      <wp:start x="3240" y="-4301"/>
                      <wp:lineTo x="-3645" y="-3345"/>
                      <wp:lineTo x="-3645" y="23416"/>
                      <wp:lineTo x="-1215" y="27239"/>
                      <wp:lineTo x="2835" y="29150"/>
                      <wp:lineTo x="3240" y="30106"/>
                      <wp:lineTo x="21870" y="30106"/>
                      <wp:lineTo x="22275" y="29150"/>
                      <wp:lineTo x="26325" y="27239"/>
                      <wp:lineTo x="28755" y="20071"/>
                      <wp:lineTo x="28755" y="2867"/>
                      <wp:lineTo x="23085" y="-3345"/>
                      <wp:lineTo x="21870" y="-4301"/>
                      <wp:lineTo x="3240" y="-4301"/>
                    </wp:wrapPolygon>
                  </wp:wrapTight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83" t="35780" b="13292"/>
                          <a:stretch/>
                        </pic:blipFill>
                        <pic:spPr>
                          <a:xfrm>
                            <a:off x="0" y="0"/>
                            <a:ext cx="1016000" cy="86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 w:rsidRPr="00B4059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A717F51" wp14:editId="3F2E0AFC">
                  <wp:simplePos x="0" y="0"/>
                  <wp:positionH relativeFrom="column">
                    <wp:posOffset>2519045</wp:posOffset>
                  </wp:positionH>
                  <wp:positionV relativeFrom="paragraph">
                    <wp:posOffset>-1365250</wp:posOffset>
                  </wp:positionV>
                  <wp:extent cx="903605" cy="855345"/>
                  <wp:effectExtent l="171450" t="171450" r="353695" b="363855"/>
                  <wp:wrapTight wrapText="bothSides">
                    <wp:wrapPolygon edited="0">
                      <wp:start x="3643" y="-4330"/>
                      <wp:lineTo x="-4098" y="-3367"/>
                      <wp:lineTo x="-4098" y="23572"/>
                      <wp:lineTo x="-1366" y="27421"/>
                      <wp:lineTo x="3188" y="29345"/>
                      <wp:lineTo x="3643" y="30307"/>
                      <wp:lineTo x="21858" y="30307"/>
                      <wp:lineTo x="22313" y="29345"/>
                      <wp:lineTo x="26867" y="27421"/>
                      <wp:lineTo x="29599" y="20205"/>
                      <wp:lineTo x="29599" y="2886"/>
                      <wp:lineTo x="23224" y="-3367"/>
                      <wp:lineTo x="21858" y="-4330"/>
                      <wp:lineTo x="3643" y="-4330"/>
                    </wp:wrapPolygon>
                  </wp:wrapTight>
                  <wp:docPr id="1026" name="Picture 2" descr="https://elitemarketer.id/wp-content/uploads/2015/12/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elitemarketer.id/wp-content/uploads/2015/12/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34" r="33180"/>
                          <a:stretch/>
                        </pic:blipFill>
                        <pic:spPr bwMode="auto">
                          <a:xfrm>
                            <a:off x="0" y="0"/>
                            <a:ext cx="903605" cy="855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61922" w:rsidRPr="00157517" w:rsidRDefault="00161922" w:rsidP="00222D6E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774" w:rsidRPr="00420669" w:rsidRDefault="003B7774" w:rsidP="00420669">
      <w:pPr>
        <w:rPr>
          <w:lang w:val="kk-KZ"/>
        </w:rPr>
      </w:pPr>
    </w:p>
    <w:sectPr w:rsidR="003B7774" w:rsidRPr="00420669" w:rsidSect="0019018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A2A"/>
    <w:multiLevelType w:val="hybridMultilevel"/>
    <w:tmpl w:val="9844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7CD3"/>
    <w:multiLevelType w:val="hybridMultilevel"/>
    <w:tmpl w:val="DCE61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2420"/>
    <w:multiLevelType w:val="hybridMultilevel"/>
    <w:tmpl w:val="2196027C"/>
    <w:lvl w:ilvl="0" w:tplc="D14CE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A2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C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EE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84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A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EA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EF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88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1B6482"/>
    <w:multiLevelType w:val="hybridMultilevel"/>
    <w:tmpl w:val="1ACEBC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05BCA"/>
    <w:multiLevelType w:val="hybridMultilevel"/>
    <w:tmpl w:val="52EA56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54E51"/>
    <w:multiLevelType w:val="hybridMultilevel"/>
    <w:tmpl w:val="9844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30D1A"/>
    <w:multiLevelType w:val="hybridMultilevel"/>
    <w:tmpl w:val="F63270FE"/>
    <w:lvl w:ilvl="0" w:tplc="C31C8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971C0"/>
    <w:multiLevelType w:val="hybridMultilevel"/>
    <w:tmpl w:val="16FE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F0D94"/>
    <w:multiLevelType w:val="hybridMultilevel"/>
    <w:tmpl w:val="0944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8423E"/>
    <w:multiLevelType w:val="hybridMultilevel"/>
    <w:tmpl w:val="12966952"/>
    <w:lvl w:ilvl="0" w:tplc="D92E6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40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8B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4C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AF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C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CD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4C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01"/>
    <w:rsid w:val="000504AD"/>
    <w:rsid w:val="00064301"/>
    <w:rsid w:val="00091CDA"/>
    <w:rsid w:val="000A69DD"/>
    <w:rsid w:val="00113170"/>
    <w:rsid w:val="00157517"/>
    <w:rsid w:val="00160FC5"/>
    <w:rsid w:val="00161922"/>
    <w:rsid w:val="0019018D"/>
    <w:rsid w:val="00194264"/>
    <w:rsid w:val="00195C82"/>
    <w:rsid w:val="001B70A1"/>
    <w:rsid w:val="00202B59"/>
    <w:rsid w:val="0022687F"/>
    <w:rsid w:val="00226F2D"/>
    <w:rsid w:val="00236374"/>
    <w:rsid w:val="00240709"/>
    <w:rsid w:val="002A362B"/>
    <w:rsid w:val="002B6260"/>
    <w:rsid w:val="002B6B8E"/>
    <w:rsid w:val="002F47C5"/>
    <w:rsid w:val="00320AC0"/>
    <w:rsid w:val="00322780"/>
    <w:rsid w:val="0032654E"/>
    <w:rsid w:val="003B7774"/>
    <w:rsid w:val="003C4200"/>
    <w:rsid w:val="003D4DED"/>
    <w:rsid w:val="003F7258"/>
    <w:rsid w:val="00403B74"/>
    <w:rsid w:val="00404970"/>
    <w:rsid w:val="0040615D"/>
    <w:rsid w:val="00420669"/>
    <w:rsid w:val="00437659"/>
    <w:rsid w:val="00452BD5"/>
    <w:rsid w:val="00460255"/>
    <w:rsid w:val="00520403"/>
    <w:rsid w:val="00560452"/>
    <w:rsid w:val="00567B2D"/>
    <w:rsid w:val="005A543B"/>
    <w:rsid w:val="005B1620"/>
    <w:rsid w:val="005C1476"/>
    <w:rsid w:val="005D32C5"/>
    <w:rsid w:val="00607600"/>
    <w:rsid w:val="006B00B9"/>
    <w:rsid w:val="006C37F7"/>
    <w:rsid w:val="006D32C5"/>
    <w:rsid w:val="006E1562"/>
    <w:rsid w:val="007218D3"/>
    <w:rsid w:val="00721E39"/>
    <w:rsid w:val="00753CB4"/>
    <w:rsid w:val="007556B3"/>
    <w:rsid w:val="00792204"/>
    <w:rsid w:val="0079671A"/>
    <w:rsid w:val="007F6D66"/>
    <w:rsid w:val="0087164C"/>
    <w:rsid w:val="008C3AC2"/>
    <w:rsid w:val="008C6535"/>
    <w:rsid w:val="00943DD4"/>
    <w:rsid w:val="00957799"/>
    <w:rsid w:val="009B4A84"/>
    <w:rsid w:val="009D2F9C"/>
    <w:rsid w:val="00A01FA9"/>
    <w:rsid w:val="00A82BA8"/>
    <w:rsid w:val="00A91AB6"/>
    <w:rsid w:val="00AF525C"/>
    <w:rsid w:val="00AF7961"/>
    <w:rsid w:val="00B761A6"/>
    <w:rsid w:val="00C047F8"/>
    <w:rsid w:val="00C14151"/>
    <w:rsid w:val="00C76725"/>
    <w:rsid w:val="00CA4331"/>
    <w:rsid w:val="00CE6CC1"/>
    <w:rsid w:val="00CF1586"/>
    <w:rsid w:val="00D4786F"/>
    <w:rsid w:val="00D645BB"/>
    <w:rsid w:val="00D704FB"/>
    <w:rsid w:val="00D945B2"/>
    <w:rsid w:val="00DC5020"/>
    <w:rsid w:val="00E010AC"/>
    <w:rsid w:val="00E13A66"/>
    <w:rsid w:val="00E265BD"/>
    <w:rsid w:val="00E35098"/>
    <w:rsid w:val="00E571FD"/>
    <w:rsid w:val="00F234E1"/>
    <w:rsid w:val="00F4409E"/>
    <w:rsid w:val="00F524C3"/>
    <w:rsid w:val="00F53C40"/>
    <w:rsid w:val="00F5422D"/>
    <w:rsid w:val="00F81398"/>
    <w:rsid w:val="00FA0CDB"/>
    <w:rsid w:val="00FB6D57"/>
    <w:rsid w:val="00FC5FF6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1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1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1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rsid w:val="006C37F7"/>
    <w:rPr>
      <w:rFonts w:ascii="Times New Roman" w:hAnsi="Times New Roman" w:cs="Times New Roman" w:hint="default"/>
    </w:rPr>
  </w:style>
  <w:style w:type="paragraph" w:styleId="a7">
    <w:name w:val="No Spacing"/>
    <w:uiPriority w:val="1"/>
    <w:qFormat/>
    <w:rsid w:val="006C37F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table" w:styleId="a8">
    <w:name w:val="Light Shading"/>
    <w:basedOn w:val="a1"/>
    <w:uiPriority w:val="60"/>
    <w:rsid w:val="00567B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1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1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1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rsid w:val="006C37F7"/>
    <w:rPr>
      <w:rFonts w:ascii="Times New Roman" w:hAnsi="Times New Roman" w:cs="Times New Roman" w:hint="default"/>
    </w:rPr>
  </w:style>
  <w:style w:type="paragraph" w:styleId="a7">
    <w:name w:val="No Spacing"/>
    <w:uiPriority w:val="1"/>
    <w:qFormat/>
    <w:rsid w:val="006C37F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table" w:styleId="a8">
    <w:name w:val="Light Shading"/>
    <w:basedOn w:val="a1"/>
    <w:uiPriority w:val="60"/>
    <w:rsid w:val="00567B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5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1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cp:lastPrinted>2018-11-12T19:13:00Z</cp:lastPrinted>
  <dcterms:created xsi:type="dcterms:W3CDTF">2018-11-09T15:45:00Z</dcterms:created>
  <dcterms:modified xsi:type="dcterms:W3CDTF">2021-02-24T17:11:00Z</dcterms:modified>
</cp:coreProperties>
</file>