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Pr="004053DE" w:rsidRDefault="004053DE" w:rsidP="004053DE">
      <w:pPr>
        <w:jc w:val="center"/>
        <w:rPr>
          <w:bCs/>
          <w:sz w:val="28"/>
          <w:szCs w:val="28"/>
          <w:lang w:val="kk-KZ"/>
        </w:rPr>
      </w:pPr>
      <w:r w:rsidRPr="004053DE">
        <w:rPr>
          <w:b/>
          <w:bCs/>
          <w:sz w:val="28"/>
          <w:szCs w:val="28"/>
          <w:lang w:val="kk-KZ"/>
        </w:rPr>
        <w:t>«</w:t>
      </w:r>
      <w:r w:rsidRPr="004053DE">
        <w:rPr>
          <w:bCs/>
          <w:sz w:val="28"/>
          <w:szCs w:val="28"/>
          <w:lang w:val="kk-KZ"/>
        </w:rPr>
        <w:t>Қарақол орта мектеп-бақшасы» КММ-і</w:t>
      </w:r>
    </w:p>
    <w:p w:rsidR="00F43E3A" w:rsidRPr="004053DE" w:rsidRDefault="00F43E3A" w:rsidP="004053DE">
      <w:pPr>
        <w:jc w:val="center"/>
        <w:rPr>
          <w:bCs/>
          <w:sz w:val="28"/>
          <w:szCs w:val="28"/>
          <w:lang w:val="kk-KZ"/>
        </w:rPr>
      </w:pPr>
    </w:p>
    <w:p w:rsidR="00F43E3A" w:rsidRPr="004053DE" w:rsidRDefault="00F43E3A" w:rsidP="0086293F">
      <w:pPr>
        <w:rPr>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bookmarkStart w:id="0" w:name="_GoBack"/>
      <w:bookmarkEnd w:id="0"/>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4053DE" w:rsidRDefault="004053DE" w:rsidP="004053DE">
      <w:pPr>
        <w:jc w:val="center"/>
        <w:rPr>
          <w:b/>
          <w:sz w:val="44"/>
          <w:szCs w:val="44"/>
          <w:lang w:val="kk-KZ"/>
        </w:rPr>
      </w:pPr>
      <w:r w:rsidRPr="004053DE">
        <w:rPr>
          <w:b/>
          <w:bCs/>
          <w:sz w:val="44"/>
          <w:szCs w:val="44"/>
          <w:lang w:val="kk-KZ"/>
        </w:rPr>
        <w:t xml:space="preserve">Ашық сабақ тақырыбы: </w:t>
      </w:r>
      <w:r w:rsidRPr="004053DE">
        <w:rPr>
          <w:b/>
          <w:sz w:val="44"/>
          <w:szCs w:val="44"/>
          <w:lang w:val="kk-KZ"/>
        </w:rPr>
        <w:t>Роботтарға</w:t>
      </w:r>
    </w:p>
    <w:p w:rsidR="00F43E3A" w:rsidRPr="004053DE" w:rsidRDefault="004053DE" w:rsidP="004053DE">
      <w:pPr>
        <w:jc w:val="center"/>
        <w:rPr>
          <w:b/>
          <w:bCs/>
          <w:sz w:val="44"/>
          <w:szCs w:val="44"/>
          <w:lang w:val="kk-KZ"/>
        </w:rPr>
      </w:pPr>
      <w:r w:rsidRPr="004053DE">
        <w:rPr>
          <w:b/>
          <w:sz w:val="44"/>
          <w:szCs w:val="44"/>
          <w:lang w:val="kk-KZ"/>
        </w:rPr>
        <w:t>арналған тапсырмалар</w:t>
      </w:r>
    </w:p>
    <w:p w:rsidR="00F43E3A" w:rsidRPr="004053DE" w:rsidRDefault="00F43E3A" w:rsidP="004053DE">
      <w:pPr>
        <w:jc w:val="center"/>
        <w:rPr>
          <w:b/>
          <w:bCs/>
          <w:sz w:val="44"/>
          <w:szCs w:val="44"/>
          <w:lang w:val="kk-KZ"/>
        </w:rPr>
      </w:pPr>
    </w:p>
    <w:p w:rsidR="00F43E3A" w:rsidRPr="004053DE" w:rsidRDefault="00F43E3A" w:rsidP="0086293F">
      <w:pPr>
        <w:rPr>
          <w:b/>
          <w:bCs/>
          <w:sz w:val="44"/>
          <w:szCs w:val="44"/>
          <w:lang w:val="kk-KZ"/>
        </w:rPr>
      </w:pPr>
    </w:p>
    <w:p w:rsidR="00F43E3A" w:rsidRPr="004053DE" w:rsidRDefault="00F43E3A" w:rsidP="0086293F">
      <w:pPr>
        <w:rPr>
          <w:b/>
          <w:bCs/>
          <w:sz w:val="44"/>
          <w:szCs w:val="44"/>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Default="00F43E3A" w:rsidP="0086293F">
      <w:pPr>
        <w:rPr>
          <w:rFonts w:ascii="TimesKaZ" w:hAnsi="TimesKaZ"/>
          <w:b/>
          <w:bCs/>
          <w:sz w:val="22"/>
          <w:szCs w:val="22"/>
          <w:lang w:val="kk-KZ"/>
        </w:rPr>
      </w:pPr>
    </w:p>
    <w:p w:rsidR="00F43E3A" w:rsidRPr="004053DE" w:rsidRDefault="004053DE" w:rsidP="004053DE">
      <w:pPr>
        <w:jc w:val="center"/>
        <w:rPr>
          <w:rFonts w:ascii="TimesKaZ" w:hAnsi="TimesKaZ"/>
          <w:bCs/>
          <w:sz w:val="22"/>
          <w:szCs w:val="22"/>
          <w:lang w:val="kk-KZ"/>
        </w:rPr>
      </w:pPr>
      <w:r w:rsidRPr="004053DE">
        <w:rPr>
          <w:rFonts w:ascii="TimesKaZ" w:hAnsi="TimesKaZ"/>
          <w:bCs/>
          <w:sz w:val="22"/>
          <w:szCs w:val="22"/>
          <w:lang w:val="kk-KZ"/>
        </w:rPr>
        <w:t>2020 жыл</w:t>
      </w:r>
    </w:p>
    <w:p w:rsidR="00F43E3A" w:rsidRDefault="00F43E3A" w:rsidP="0086293F">
      <w:pPr>
        <w:rPr>
          <w:rFonts w:ascii="TimesKaZ" w:hAnsi="TimesKaZ"/>
          <w:b/>
          <w:bCs/>
          <w:sz w:val="22"/>
          <w:szCs w:val="22"/>
          <w:lang w:val="kk-KZ"/>
        </w:rPr>
      </w:pPr>
    </w:p>
    <w:p w:rsidR="004053DE" w:rsidRDefault="004053DE" w:rsidP="0086293F">
      <w:pPr>
        <w:rPr>
          <w:rFonts w:ascii="TimesKaZ" w:hAnsi="TimesKaZ"/>
          <w:b/>
          <w:bCs/>
          <w:sz w:val="22"/>
          <w:szCs w:val="22"/>
          <w:lang w:val="kk-KZ"/>
        </w:rPr>
      </w:pPr>
    </w:p>
    <w:p w:rsidR="0086293F" w:rsidRPr="006C6B18" w:rsidRDefault="0086293F" w:rsidP="0086293F">
      <w:pPr>
        <w:rPr>
          <w:rFonts w:ascii="TimesKaZ" w:hAnsi="TimesKaZ"/>
          <w:sz w:val="24"/>
          <w:szCs w:val="24"/>
          <w:lang w:val="kk-KZ"/>
        </w:rPr>
      </w:pPr>
      <w:r w:rsidRPr="006C6B18">
        <w:rPr>
          <w:rFonts w:ascii="TimesKaZ" w:hAnsi="TimesKaZ"/>
          <w:sz w:val="24"/>
          <w:szCs w:val="24"/>
          <w:lang w:val="kk-KZ"/>
        </w:rPr>
        <w:lastRenderedPageBreak/>
        <w:t>«Бекiтемiн»                                                                                                              Сабақ №</w:t>
      </w:r>
      <w:r w:rsidR="00F43E3A" w:rsidRPr="006C6B18">
        <w:rPr>
          <w:rFonts w:ascii="TimesKaZ" w:hAnsi="TimesKaZ"/>
          <w:sz w:val="24"/>
          <w:szCs w:val="24"/>
          <w:lang w:val="kk-KZ"/>
        </w:rPr>
        <w:t xml:space="preserve"> 21</w:t>
      </w:r>
    </w:p>
    <w:p w:rsidR="0086293F" w:rsidRPr="006C6B18" w:rsidRDefault="0086293F" w:rsidP="006C6B18">
      <w:pPr>
        <w:rPr>
          <w:sz w:val="24"/>
          <w:szCs w:val="24"/>
          <w:lang w:val="kk-KZ"/>
        </w:rPr>
      </w:pPr>
      <w:r w:rsidRPr="006C6B18">
        <w:rPr>
          <w:sz w:val="24"/>
          <w:szCs w:val="24"/>
          <w:lang w:val="kk-KZ"/>
        </w:rPr>
        <w:t>Мектеп директорының ОІЖ меңгерушісі:__________ М.Д. Дутбаева</w:t>
      </w:r>
    </w:p>
    <w:p w:rsidR="0050539F" w:rsidRPr="006C6B18" w:rsidRDefault="0050539F" w:rsidP="00DB1A8C">
      <w:pPr>
        <w:ind w:firstLine="180"/>
        <w:rPr>
          <w:sz w:val="22"/>
          <w:szCs w:val="22"/>
          <w:lang w:val="kk-KZ"/>
        </w:rPr>
      </w:pPr>
    </w:p>
    <w:tbl>
      <w:tblPr>
        <w:tblW w:w="5480" w:type="pct"/>
        <w:tblInd w:w="-743"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4A0"/>
      </w:tblPr>
      <w:tblGrid>
        <w:gridCol w:w="1791"/>
        <w:gridCol w:w="619"/>
        <w:gridCol w:w="743"/>
        <w:gridCol w:w="134"/>
        <w:gridCol w:w="3330"/>
        <w:gridCol w:w="105"/>
        <w:gridCol w:w="1496"/>
        <w:gridCol w:w="2272"/>
      </w:tblGrid>
      <w:tr w:rsidR="000E4FFF" w:rsidRPr="002F5A93" w:rsidTr="009E5DF1">
        <w:trPr>
          <w:cantSplit/>
          <w:trHeight w:val="100"/>
        </w:trPr>
        <w:tc>
          <w:tcPr>
            <w:tcW w:w="1149" w:type="pct"/>
            <w:gridSpan w:val="2"/>
            <w:tcBorders>
              <w:top w:val="single" w:sz="4" w:space="0" w:color="auto"/>
              <w:left w:val="single" w:sz="8" w:space="0" w:color="2976A4"/>
              <w:bottom w:val="single" w:sz="8" w:space="0" w:color="2976A4"/>
              <w:right w:val="nil"/>
            </w:tcBorders>
            <w:hideMark/>
          </w:tcPr>
          <w:p w:rsidR="000E4FFF" w:rsidRPr="0082768A" w:rsidRDefault="000E4FFF" w:rsidP="00E64E92">
            <w:pPr>
              <w:spacing w:before="120" w:after="120" w:line="276" w:lineRule="auto"/>
              <w:outlineLvl w:val="8"/>
              <w:rPr>
                <w:b/>
                <w:sz w:val="22"/>
                <w:szCs w:val="22"/>
                <w:lang w:val="kk-KZ" w:eastAsia="en-US"/>
              </w:rPr>
            </w:pPr>
            <w:r w:rsidRPr="0082768A">
              <w:rPr>
                <w:b/>
                <w:sz w:val="22"/>
                <w:szCs w:val="22"/>
                <w:lang w:val="kk-KZ" w:eastAsia="en-US"/>
              </w:rPr>
              <w:t xml:space="preserve">Сабақтың тақарыбы </w:t>
            </w:r>
          </w:p>
        </w:tc>
        <w:tc>
          <w:tcPr>
            <w:tcW w:w="3851" w:type="pct"/>
            <w:gridSpan w:val="6"/>
            <w:tcBorders>
              <w:top w:val="single" w:sz="4" w:space="0" w:color="auto"/>
              <w:left w:val="single" w:sz="8" w:space="0" w:color="2976A4"/>
              <w:bottom w:val="single" w:sz="8" w:space="0" w:color="2976A4"/>
              <w:right w:val="single" w:sz="8" w:space="0" w:color="2976A4"/>
            </w:tcBorders>
            <w:hideMark/>
          </w:tcPr>
          <w:p w:rsidR="000E4FFF" w:rsidRPr="00235ACD" w:rsidRDefault="00874DC8" w:rsidP="00235ACD">
            <w:pPr>
              <w:suppressAutoHyphens/>
              <w:jc w:val="center"/>
              <w:rPr>
                <w:rFonts w:eastAsia="Lucida Sans Unicode" w:cs="Tahoma"/>
                <w:b/>
                <w:kern w:val="2"/>
                <w:sz w:val="24"/>
                <w:szCs w:val="24"/>
                <w:lang w:val="kk-KZ"/>
              </w:rPr>
            </w:pPr>
            <w:r w:rsidRPr="00874DC8">
              <w:rPr>
                <w:b/>
                <w:sz w:val="24"/>
                <w:szCs w:val="28"/>
              </w:rPr>
              <w:t>Роботтарғаарналған</w:t>
            </w:r>
            <w:r w:rsidR="00235ACD">
              <w:rPr>
                <w:b/>
                <w:sz w:val="24"/>
                <w:szCs w:val="28"/>
                <w:lang w:val="kk-KZ"/>
              </w:rPr>
              <w:t>тапсырмалар</w:t>
            </w:r>
          </w:p>
        </w:tc>
      </w:tr>
      <w:tr w:rsidR="00391605" w:rsidRPr="000F72BF" w:rsidTr="009E5DF1">
        <w:trPr>
          <w:cantSplit/>
          <w:trHeight w:val="279"/>
        </w:trPr>
        <w:tc>
          <w:tcPr>
            <w:tcW w:w="1149" w:type="pct"/>
            <w:gridSpan w:val="2"/>
            <w:tcBorders>
              <w:top w:val="single" w:sz="8" w:space="0" w:color="2976A4"/>
              <w:left w:val="single" w:sz="8" w:space="0" w:color="2976A4"/>
              <w:right w:val="single" w:sz="8" w:space="0" w:color="2976A4"/>
            </w:tcBorders>
            <w:hideMark/>
          </w:tcPr>
          <w:p w:rsidR="00391605" w:rsidRPr="002E5B63" w:rsidRDefault="00391605" w:rsidP="00235ACD">
            <w:pPr>
              <w:rPr>
                <w:b/>
                <w:sz w:val="22"/>
                <w:szCs w:val="22"/>
              </w:rPr>
            </w:pPr>
            <w:r w:rsidRPr="0082768A">
              <w:rPr>
                <w:b/>
                <w:sz w:val="22"/>
                <w:szCs w:val="22"/>
                <w:highlight w:val="yellow"/>
                <w:lang w:val="kk-KZ"/>
              </w:rPr>
              <w:t>Күні</w:t>
            </w:r>
            <w:r w:rsidR="00235ACD">
              <w:rPr>
                <w:b/>
                <w:sz w:val="22"/>
                <w:szCs w:val="22"/>
                <w:lang w:val="kk-KZ"/>
              </w:rPr>
              <w:t>:   08.02.</w:t>
            </w:r>
            <w:r w:rsidR="001B127E">
              <w:rPr>
                <w:b/>
                <w:sz w:val="22"/>
                <w:szCs w:val="22"/>
                <w:lang w:val="kk-KZ"/>
              </w:rPr>
              <w:t>2020</w:t>
            </w:r>
          </w:p>
        </w:tc>
        <w:tc>
          <w:tcPr>
            <w:tcW w:w="3851" w:type="pct"/>
            <w:gridSpan w:val="6"/>
            <w:tcBorders>
              <w:top w:val="single" w:sz="8" w:space="0" w:color="2976A4"/>
              <w:left w:val="single" w:sz="8" w:space="0" w:color="2976A4"/>
              <w:right w:val="single" w:sz="8" w:space="0" w:color="2976A4"/>
            </w:tcBorders>
            <w:hideMark/>
          </w:tcPr>
          <w:p w:rsidR="00391605" w:rsidRPr="00235ACD" w:rsidRDefault="00391605" w:rsidP="000F72BF">
            <w:pPr>
              <w:rPr>
                <w:sz w:val="22"/>
                <w:szCs w:val="22"/>
                <w:lang w:val="kk-KZ"/>
              </w:rPr>
            </w:pPr>
            <w:r w:rsidRPr="0082768A">
              <w:rPr>
                <w:b/>
                <w:sz w:val="22"/>
                <w:szCs w:val="22"/>
                <w:highlight w:val="yellow"/>
                <w:lang w:val="kk-KZ"/>
              </w:rPr>
              <w:t>Мұғалімнің аты-жөні:</w:t>
            </w:r>
            <w:r w:rsidR="00235ACD">
              <w:rPr>
                <w:sz w:val="22"/>
                <w:szCs w:val="22"/>
                <w:lang w:val="kk-KZ"/>
              </w:rPr>
              <w:t xml:space="preserve"> Джаксыбаев А.А</w:t>
            </w:r>
          </w:p>
        </w:tc>
      </w:tr>
      <w:tr w:rsidR="00391605" w:rsidRPr="0082768A" w:rsidTr="009E5DF1">
        <w:trPr>
          <w:cantSplit/>
          <w:trHeight w:val="279"/>
        </w:trPr>
        <w:tc>
          <w:tcPr>
            <w:tcW w:w="1149" w:type="pct"/>
            <w:gridSpan w:val="2"/>
            <w:tcBorders>
              <w:top w:val="single" w:sz="8" w:space="0" w:color="2976A4"/>
              <w:left w:val="single" w:sz="8" w:space="0" w:color="2976A4"/>
              <w:right w:val="single" w:sz="8" w:space="0" w:color="2976A4"/>
            </w:tcBorders>
            <w:hideMark/>
          </w:tcPr>
          <w:p w:rsidR="00391605" w:rsidRPr="0082768A" w:rsidRDefault="00391605" w:rsidP="00235ACD">
            <w:pPr>
              <w:rPr>
                <w:sz w:val="22"/>
                <w:szCs w:val="22"/>
                <w:lang w:val="kk-KZ"/>
              </w:rPr>
            </w:pPr>
            <w:r w:rsidRPr="0082768A">
              <w:rPr>
                <w:b/>
                <w:sz w:val="22"/>
                <w:szCs w:val="22"/>
                <w:highlight w:val="yellow"/>
                <w:lang w:val="kk-KZ"/>
              </w:rPr>
              <w:t>Сынып</w:t>
            </w:r>
            <w:r w:rsidRPr="0082768A">
              <w:rPr>
                <w:b/>
                <w:sz w:val="22"/>
                <w:szCs w:val="22"/>
                <w:lang w:val="kk-KZ"/>
              </w:rPr>
              <w:t>:</w:t>
            </w:r>
            <w:r w:rsidRPr="0082768A">
              <w:rPr>
                <w:sz w:val="22"/>
                <w:szCs w:val="22"/>
                <w:lang w:val="kk-KZ"/>
              </w:rPr>
              <w:t xml:space="preserve"> 10 </w:t>
            </w:r>
          </w:p>
        </w:tc>
        <w:tc>
          <w:tcPr>
            <w:tcW w:w="2005" w:type="pct"/>
            <w:gridSpan w:val="3"/>
            <w:tcBorders>
              <w:top w:val="single" w:sz="8" w:space="0" w:color="2976A4"/>
              <w:left w:val="single" w:sz="8" w:space="0" w:color="2976A4"/>
              <w:right w:val="single" w:sz="8" w:space="0" w:color="2976A4"/>
            </w:tcBorders>
            <w:hideMark/>
          </w:tcPr>
          <w:p w:rsidR="00391605" w:rsidRPr="0082768A" w:rsidRDefault="00391605" w:rsidP="00E64E92">
            <w:pPr>
              <w:rPr>
                <w:b/>
                <w:sz w:val="22"/>
                <w:szCs w:val="22"/>
                <w:lang w:val="kk-KZ"/>
              </w:rPr>
            </w:pPr>
            <w:r w:rsidRPr="0082768A">
              <w:rPr>
                <w:b/>
                <w:sz w:val="22"/>
                <w:szCs w:val="22"/>
                <w:highlight w:val="yellow"/>
                <w:lang w:val="kk-KZ"/>
              </w:rPr>
              <w:t>Қатысқандар саны</w:t>
            </w:r>
            <w:r w:rsidRPr="0082768A">
              <w:rPr>
                <w:b/>
                <w:sz w:val="22"/>
                <w:szCs w:val="22"/>
                <w:lang w:val="kk-KZ"/>
              </w:rPr>
              <w:t>:</w:t>
            </w:r>
          </w:p>
        </w:tc>
        <w:tc>
          <w:tcPr>
            <w:tcW w:w="1846" w:type="pct"/>
            <w:gridSpan w:val="3"/>
            <w:tcBorders>
              <w:top w:val="single" w:sz="8" w:space="0" w:color="2976A4"/>
              <w:left w:val="single" w:sz="8" w:space="0" w:color="2976A4"/>
              <w:right w:val="single" w:sz="8" w:space="0" w:color="2976A4"/>
            </w:tcBorders>
          </w:tcPr>
          <w:p w:rsidR="00391605" w:rsidRPr="0082768A" w:rsidRDefault="00391605" w:rsidP="00E64E92">
            <w:pPr>
              <w:rPr>
                <w:b/>
                <w:sz w:val="22"/>
                <w:szCs w:val="22"/>
                <w:lang w:val="kk-KZ"/>
              </w:rPr>
            </w:pPr>
            <w:r w:rsidRPr="0082768A">
              <w:rPr>
                <w:b/>
                <w:sz w:val="22"/>
                <w:szCs w:val="22"/>
                <w:highlight w:val="yellow"/>
                <w:lang w:val="kk-KZ"/>
              </w:rPr>
              <w:t>Қатыспағандар саны</w:t>
            </w:r>
            <w:r w:rsidRPr="0082768A">
              <w:rPr>
                <w:b/>
                <w:sz w:val="22"/>
                <w:szCs w:val="22"/>
                <w:lang w:val="kk-KZ"/>
              </w:rPr>
              <w:t xml:space="preserve">: </w:t>
            </w:r>
          </w:p>
        </w:tc>
      </w:tr>
      <w:tr w:rsidR="00391605" w:rsidRPr="001C4EBE" w:rsidTr="009E5DF1">
        <w:trPr>
          <w:cantSplit/>
          <w:trHeight w:val="279"/>
        </w:trPr>
        <w:tc>
          <w:tcPr>
            <w:tcW w:w="1149" w:type="pct"/>
            <w:gridSpan w:val="2"/>
            <w:tcBorders>
              <w:top w:val="single" w:sz="8" w:space="0" w:color="2976A4"/>
              <w:left w:val="single" w:sz="8" w:space="0" w:color="2976A4"/>
              <w:right w:val="single" w:sz="8" w:space="0" w:color="2976A4"/>
            </w:tcBorders>
            <w:hideMark/>
          </w:tcPr>
          <w:p w:rsidR="00391605" w:rsidRPr="0082768A" w:rsidRDefault="00391605" w:rsidP="00E64E92">
            <w:pPr>
              <w:rPr>
                <w:b/>
                <w:sz w:val="22"/>
                <w:szCs w:val="22"/>
                <w:lang w:val="kk-KZ"/>
              </w:rPr>
            </w:pPr>
            <w:r w:rsidRPr="0082768A">
              <w:rPr>
                <w:b/>
                <w:sz w:val="22"/>
                <w:szCs w:val="22"/>
                <w:highlight w:val="yellow"/>
                <w:lang w:val="kk-KZ"/>
              </w:rPr>
              <w:t>Сабаққа  негізделген оқу мақсаттары:</w:t>
            </w:r>
          </w:p>
        </w:tc>
        <w:tc>
          <w:tcPr>
            <w:tcW w:w="3851" w:type="pct"/>
            <w:gridSpan w:val="6"/>
            <w:tcBorders>
              <w:top w:val="single" w:sz="8" w:space="0" w:color="2976A4"/>
              <w:left w:val="single" w:sz="8" w:space="0" w:color="2976A4"/>
              <w:right w:val="single" w:sz="8" w:space="0" w:color="2976A4"/>
            </w:tcBorders>
            <w:hideMark/>
          </w:tcPr>
          <w:p w:rsidR="00391605" w:rsidRPr="00867953" w:rsidRDefault="00391605" w:rsidP="00874DC8">
            <w:pPr>
              <w:suppressAutoHyphens/>
              <w:jc w:val="both"/>
              <w:rPr>
                <w:rFonts w:eastAsia="Calibri"/>
                <w:sz w:val="24"/>
                <w:szCs w:val="24"/>
                <w:lang w:val="kk-KZ" w:eastAsia="en-GB"/>
              </w:rPr>
            </w:pPr>
            <w:r w:rsidRPr="00867953">
              <w:rPr>
                <w:sz w:val="24"/>
                <w:szCs w:val="24"/>
                <w:lang w:val="kk-KZ"/>
              </w:rPr>
              <w:t>Оқушылар</w:t>
            </w:r>
            <w:r w:rsidR="002F5A93">
              <w:rPr>
                <w:sz w:val="24"/>
                <w:szCs w:val="24"/>
                <w:lang w:val="kk-KZ"/>
              </w:rPr>
              <w:t>ға</w:t>
            </w:r>
            <w:r w:rsidR="00874DC8" w:rsidRPr="00614C15">
              <w:rPr>
                <w:sz w:val="24"/>
                <w:szCs w:val="28"/>
                <w:lang w:val="kk-KZ"/>
              </w:rPr>
              <w:t>Роботтардың функционалдық мүмкіндіктері</w:t>
            </w:r>
            <w:r w:rsidR="00874DC8">
              <w:rPr>
                <w:sz w:val="24"/>
                <w:szCs w:val="28"/>
                <w:lang w:val="kk-KZ"/>
              </w:rPr>
              <w:t xml:space="preserve">, </w:t>
            </w:r>
            <w:r w:rsidR="00874DC8" w:rsidRPr="00614C15">
              <w:rPr>
                <w:sz w:val="24"/>
                <w:szCs w:val="28"/>
                <w:lang w:val="kk-KZ"/>
              </w:rPr>
              <w:t>Тактикалық міндеттерді қою және шешу: жергілікті жерді бағдарлау, роботтың т</w:t>
            </w:r>
            <w:r w:rsidR="00874DC8">
              <w:rPr>
                <w:sz w:val="24"/>
                <w:szCs w:val="28"/>
                <w:lang w:val="kk-KZ"/>
              </w:rPr>
              <w:t>өтенше жағдайлардағы іс-әрекеті</w:t>
            </w:r>
            <w:r w:rsidR="002F5A93">
              <w:rPr>
                <w:sz w:val="24"/>
                <w:szCs w:val="28"/>
                <w:lang w:val="kk-KZ"/>
              </w:rPr>
              <w:t xml:space="preserve">туралы </w:t>
            </w:r>
            <w:r w:rsidR="002F5A93" w:rsidRPr="00614C15">
              <w:rPr>
                <w:sz w:val="24"/>
                <w:szCs w:val="28"/>
                <w:lang w:val="kk-KZ"/>
              </w:rPr>
              <w:t>мәліметтер</w:t>
            </w:r>
            <w:r w:rsidR="00867953">
              <w:rPr>
                <w:sz w:val="24"/>
                <w:szCs w:val="28"/>
                <w:lang w:val="kk-KZ"/>
              </w:rPr>
              <w:t xml:space="preserve"> беру</w:t>
            </w:r>
            <w:r w:rsidR="00803C46" w:rsidRPr="00867953">
              <w:rPr>
                <w:sz w:val="24"/>
                <w:szCs w:val="24"/>
                <w:lang w:val="kk-KZ"/>
              </w:rPr>
              <w:t>.</w:t>
            </w:r>
          </w:p>
        </w:tc>
      </w:tr>
      <w:tr w:rsidR="00391605" w:rsidRPr="001C4EBE" w:rsidTr="009E5DF1">
        <w:trPr>
          <w:cantSplit/>
          <w:trHeight w:val="178"/>
        </w:trPr>
        <w:tc>
          <w:tcPr>
            <w:tcW w:w="1149" w:type="pct"/>
            <w:gridSpan w:val="2"/>
            <w:vMerge w:val="restart"/>
            <w:tcBorders>
              <w:top w:val="single" w:sz="8" w:space="0" w:color="2976A4"/>
              <w:left w:val="single" w:sz="8" w:space="0" w:color="2976A4"/>
              <w:right w:val="single" w:sz="8" w:space="0" w:color="2976A4"/>
            </w:tcBorders>
            <w:hideMark/>
          </w:tcPr>
          <w:p w:rsidR="00391605" w:rsidRPr="0082768A" w:rsidRDefault="00391605" w:rsidP="00E64E92">
            <w:pPr>
              <w:rPr>
                <w:b/>
                <w:sz w:val="22"/>
                <w:szCs w:val="22"/>
                <w:lang w:val="kk-KZ"/>
              </w:rPr>
            </w:pPr>
          </w:p>
          <w:p w:rsidR="00391605" w:rsidRPr="0082768A" w:rsidRDefault="00391605" w:rsidP="00E64E92">
            <w:pPr>
              <w:rPr>
                <w:b/>
                <w:sz w:val="22"/>
                <w:szCs w:val="22"/>
                <w:lang w:val="kk-KZ"/>
              </w:rPr>
            </w:pPr>
            <w:r w:rsidRPr="0082768A">
              <w:rPr>
                <w:b/>
                <w:sz w:val="22"/>
                <w:szCs w:val="22"/>
                <w:highlight w:val="yellow"/>
                <w:lang w:val="kk-KZ"/>
              </w:rPr>
              <w:t>Сабақ  мақсаттары</w:t>
            </w:r>
            <w:r w:rsidRPr="0082768A">
              <w:rPr>
                <w:b/>
                <w:sz w:val="22"/>
                <w:szCs w:val="22"/>
                <w:lang w:val="kk-KZ"/>
              </w:rPr>
              <w:t>:</w:t>
            </w:r>
          </w:p>
          <w:p w:rsidR="00391605" w:rsidRPr="0082768A" w:rsidRDefault="00391605" w:rsidP="00E64E92">
            <w:pPr>
              <w:rPr>
                <w:b/>
                <w:sz w:val="22"/>
                <w:szCs w:val="22"/>
                <w:lang w:val="kk-KZ"/>
              </w:rPr>
            </w:pPr>
          </w:p>
        </w:tc>
        <w:tc>
          <w:tcPr>
            <w:tcW w:w="3851" w:type="pct"/>
            <w:gridSpan w:val="6"/>
            <w:tcBorders>
              <w:top w:val="single" w:sz="8" w:space="0" w:color="2976A4"/>
              <w:left w:val="single" w:sz="8" w:space="0" w:color="2976A4"/>
              <w:bottom w:val="single" w:sz="8" w:space="0" w:color="2976A4"/>
              <w:right w:val="single" w:sz="8" w:space="0" w:color="2976A4"/>
            </w:tcBorders>
            <w:hideMark/>
          </w:tcPr>
          <w:p w:rsidR="00391605" w:rsidRPr="00991AB1" w:rsidRDefault="00391605" w:rsidP="00874DC8">
            <w:pPr>
              <w:rPr>
                <w:sz w:val="24"/>
                <w:lang w:val="kk-KZ"/>
              </w:rPr>
            </w:pPr>
            <w:r w:rsidRPr="00991AB1">
              <w:rPr>
                <w:b/>
                <w:sz w:val="24"/>
                <w:highlight w:val="yellow"/>
                <w:lang w:val="kk-KZ"/>
              </w:rPr>
              <w:t>Барлық оқушылар</w:t>
            </w:r>
            <w:r w:rsidRPr="00991AB1">
              <w:rPr>
                <w:b/>
                <w:sz w:val="24"/>
                <w:lang w:val="kk-KZ"/>
              </w:rPr>
              <w:t>:</w:t>
            </w:r>
            <w:r w:rsidR="00874DC8" w:rsidRPr="00614C15">
              <w:rPr>
                <w:sz w:val="24"/>
                <w:szCs w:val="28"/>
                <w:lang w:val="kk-KZ"/>
              </w:rPr>
              <w:t>Роботтардың функционалдық мүмкіндіктері</w:t>
            </w:r>
            <w:r w:rsidR="00874DC8">
              <w:rPr>
                <w:sz w:val="24"/>
                <w:szCs w:val="28"/>
                <w:lang w:val="kk-KZ"/>
              </w:rPr>
              <w:t>н біледі</w:t>
            </w:r>
            <w:r w:rsidR="007C064A">
              <w:rPr>
                <w:sz w:val="24"/>
                <w:szCs w:val="28"/>
                <w:lang w:val="kk-KZ"/>
              </w:rPr>
              <w:t>.</w:t>
            </w:r>
          </w:p>
        </w:tc>
      </w:tr>
      <w:tr w:rsidR="00391605" w:rsidRPr="001C4EBE" w:rsidTr="009E5DF1">
        <w:trPr>
          <w:cantSplit/>
          <w:trHeight w:val="176"/>
        </w:trPr>
        <w:tc>
          <w:tcPr>
            <w:tcW w:w="1149" w:type="pct"/>
            <w:gridSpan w:val="2"/>
            <w:vMerge/>
            <w:tcBorders>
              <w:left w:val="single" w:sz="8" w:space="0" w:color="2976A4"/>
              <w:right w:val="single" w:sz="8" w:space="0" w:color="2976A4"/>
            </w:tcBorders>
            <w:hideMark/>
          </w:tcPr>
          <w:p w:rsidR="00391605" w:rsidRPr="0082768A" w:rsidRDefault="00391605" w:rsidP="00E64E92">
            <w:pPr>
              <w:spacing w:before="40" w:after="40" w:line="260" w:lineRule="exact"/>
              <w:ind w:left="-468" w:firstLine="468"/>
              <w:rPr>
                <w:b/>
                <w:sz w:val="22"/>
                <w:szCs w:val="22"/>
                <w:lang w:val="kk-KZ" w:eastAsia="en-US"/>
              </w:rPr>
            </w:pPr>
          </w:p>
        </w:tc>
        <w:tc>
          <w:tcPr>
            <w:tcW w:w="3851" w:type="pct"/>
            <w:gridSpan w:val="6"/>
            <w:tcBorders>
              <w:top w:val="single" w:sz="8" w:space="0" w:color="2976A4"/>
              <w:left w:val="single" w:sz="8" w:space="0" w:color="2976A4"/>
              <w:bottom w:val="single" w:sz="8" w:space="0" w:color="2976A4"/>
              <w:right w:val="single" w:sz="8" w:space="0" w:color="2976A4"/>
            </w:tcBorders>
            <w:hideMark/>
          </w:tcPr>
          <w:p w:rsidR="00391605" w:rsidRPr="00991AB1" w:rsidRDefault="00391605" w:rsidP="00874DC8">
            <w:pPr>
              <w:jc w:val="both"/>
              <w:rPr>
                <w:sz w:val="24"/>
                <w:szCs w:val="24"/>
                <w:lang w:val="kk-KZ"/>
              </w:rPr>
            </w:pPr>
            <w:r w:rsidRPr="00991AB1">
              <w:rPr>
                <w:b/>
                <w:sz w:val="24"/>
                <w:szCs w:val="24"/>
                <w:highlight w:val="yellow"/>
                <w:lang w:val="kk-KZ"/>
              </w:rPr>
              <w:t>Оқушылардың басым бөлігі</w:t>
            </w:r>
            <w:r w:rsidRPr="00991AB1">
              <w:rPr>
                <w:b/>
                <w:sz w:val="24"/>
                <w:szCs w:val="24"/>
                <w:lang w:val="kk-KZ"/>
              </w:rPr>
              <w:t xml:space="preserve">: </w:t>
            </w:r>
            <w:r w:rsidR="00874DC8" w:rsidRPr="00614C15">
              <w:rPr>
                <w:sz w:val="24"/>
                <w:szCs w:val="28"/>
                <w:lang w:val="kk-KZ"/>
              </w:rPr>
              <w:t>Роботтардың функционалдық мүмкіндіктері</w:t>
            </w:r>
            <w:r w:rsidR="00874DC8">
              <w:rPr>
                <w:sz w:val="24"/>
                <w:szCs w:val="28"/>
                <w:lang w:val="kk-KZ"/>
              </w:rPr>
              <w:t xml:space="preserve">, </w:t>
            </w:r>
            <w:r w:rsidR="00874DC8" w:rsidRPr="00614C15">
              <w:rPr>
                <w:sz w:val="24"/>
                <w:szCs w:val="28"/>
                <w:lang w:val="kk-KZ"/>
              </w:rPr>
              <w:t>Тактикалық міндеттерді қою және шешу: жергілікті жерді бағдарлау, роботтың т</w:t>
            </w:r>
            <w:r w:rsidR="00874DC8">
              <w:rPr>
                <w:sz w:val="24"/>
                <w:szCs w:val="28"/>
                <w:lang w:val="kk-KZ"/>
              </w:rPr>
              <w:t xml:space="preserve">өтенше жағдайлардағы іс-әрекеті туралы </w:t>
            </w:r>
            <w:r w:rsidR="00874DC8" w:rsidRPr="00991AB1">
              <w:rPr>
                <w:sz w:val="24"/>
                <w:szCs w:val="28"/>
                <w:lang w:val="kk-KZ"/>
              </w:rPr>
              <w:t>біледі</w:t>
            </w:r>
            <w:r w:rsidR="00867953" w:rsidRPr="00991AB1">
              <w:rPr>
                <w:sz w:val="24"/>
                <w:szCs w:val="24"/>
                <w:lang w:val="kk-KZ"/>
              </w:rPr>
              <w:t xml:space="preserve">. </w:t>
            </w:r>
          </w:p>
        </w:tc>
      </w:tr>
      <w:tr w:rsidR="00391605" w:rsidRPr="001C4EBE" w:rsidTr="009E5DF1">
        <w:trPr>
          <w:cantSplit/>
          <w:trHeight w:val="176"/>
        </w:trPr>
        <w:tc>
          <w:tcPr>
            <w:tcW w:w="1149" w:type="pct"/>
            <w:gridSpan w:val="2"/>
            <w:vMerge/>
            <w:tcBorders>
              <w:left w:val="single" w:sz="8" w:space="0" w:color="2976A4"/>
              <w:bottom w:val="single" w:sz="8" w:space="0" w:color="2976A4"/>
              <w:right w:val="single" w:sz="8" w:space="0" w:color="2976A4"/>
            </w:tcBorders>
            <w:hideMark/>
          </w:tcPr>
          <w:p w:rsidR="00391605" w:rsidRPr="0082768A" w:rsidRDefault="00391605" w:rsidP="00E64E92">
            <w:pPr>
              <w:spacing w:before="40" w:after="40" w:line="260" w:lineRule="exact"/>
              <w:ind w:left="-468" w:firstLine="468"/>
              <w:rPr>
                <w:b/>
                <w:sz w:val="22"/>
                <w:szCs w:val="22"/>
                <w:lang w:val="kk-KZ" w:eastAsia="en-US"/>
              </w:rPr>
            </w:pPr>
          </w:p>
        </w:tc>
        <w:tc>
          <w:tcPr>
            <w:tcW w:w="3851" w:type="pct"/>
            <w:gridSpan w:val="6"/>
            <w:tcBorders>
              <w:top w:val="single" w:sz="8" w:space="0" w:color="2976A4"/>
              <w:left w:val="single" w:sz="8" w:space="0" w:color="2976A4"/>
              <w:bottom w:val="single" w:sz="8" w:space="0" w:color="2976A4"/>
              <w:right w:val="single" w:sz="8" w:space="0" w:color="2976A4"/>
            </w:tcBorders>
            <w:hideMark/>
          </w:tcPr>
          <w:p w:rsidR="00391605" w:rsidRPr="00991AB1" w:rsidRDefault="00391605" w:rsidP="00991AB1">
            <w:pPr>
              <w:jc w:val="both"/>
              <w:rPr>
                <w:sz w:val="24"/>
                <w:szCs w:val="24"/>
                <w:lang w:val="kk-KZ"/>
              </w:rPr>
            </w:pPr>
            <w:r w:rsidRPr="00991AB1">
              <w:rPr>
                <w:b/>
                <w:sz w:val="24"/>
                <w:szCs w:val="24"/>
                <w:highlight w:val="yellow"/>
                <w:lang w:val="kk-KZ"/>
              </w:rPr>
              <w:t>Кейбір оқушылар</w:t>
            </w:r>
            <w:r w:rsidRPr="00991AB1">
              <w:rPr>
                <w:b/>
                <w:sz w:val="24"/>
                <w:szCs w:val="24"/>
                <w:lang w:val="kk-KZ"/>
              </w:rPr>
              <w:t>:</w:t>
            </w:r>
            <w:r w:rsidR="00874DC8" w:rsidRPr="00614C15">
              <w:rPr>
                <w:sz w:val="24"/>
                <w:szCs w:val="28"/>
                <w:lang w:val="kk-KZ"/>
              </w:rPr>
              <w:t xml:space="preserve"> Роботтардың функционалдық мүмкіндіктері</w:t>
            </w:r>
            <w:r w:rsidR="00874DC8">
              <w:rPr>
                <w:sz w:val="24"/>
                <w:szCs w:val="28"/>
                <w:lang w:val="kk-KZ"/>
              </w:rPr>
              <w:t xml:space="preserve">, </w:t>
            </w:r>
            <w:r w:rsidR="00874DC8" w:rsidRPr="00614C15">
              <w:rPr>
                <w:sz w:val="24"/>
                <w:szCs w:val="28"/>
                <w:lang w:val="kk-KZ"/>
              </w:rPr>
              <w:t>Тактикалық міндеттерді қою және шешу: жергілікті жерді бағдарлау, роботтың т</w:t>
            </w:r>
            <w:r w:rsidR="00874DC8">
              <w:rPr>
                <w:sz w:val="24"/>
                <w:szCs w:val="28"/>
                <w:lang w:val="kk-KZ"/>
              </w:rPr>
              <w:t xml:space="preserve">өтенше жағдайлардағы іс-әрекеті туралы </w:t>
            </w:r>
            <w:r w:rsidR="007C064A" w:rsidRPr="00991AB1">
              <w:rPr>
                <w:sz w:val="24"/>
                <w:szCs w:val="28"/>
                <w:lang w:val="kk-KZ"/>
              </w:rPr>
              <w:t>біледі</w:t>
            </w:r>
            <w:r w:rsidR="00991AB1" w:rsidRPr="00991AB1">
              <w:rPr>
                <w:sz w:val="24"/>
                <w:szCs w:val="28"/>
                <w:lang w:val="kk-KZ"/>
              </w:rPr>
              <w:t>, басқаларға ү</w:t>
            </w:r>
            <w:r w:rsidR="00874DC8">
              <w:rPr>
                <w:sz w:val="24"/>
                <w:szCs w:val="28"/>
                <w:lang w:val="kk-KZ"/>
              </w:rPr>
              <w:t>й</w:t>
            </w:r>
            <w:r w:rsidR="00991AB1" w:rsidRPr="00991AB1">
              <w:rPr>
                <w:sz w:val="24"/>
                <w:szCs w:val="28"/>
                <w:lang w:val="kk-KZ"/>
              </w:rPr>
              <w:t>рете алады</w:t>
            </w:r>
            <w:r w:rsidR="00991AB1" w:rsidRPr="00991AB1">
              <w:rPr>
                <w:sz w:val="24"/>
                <w:szCs w:val="24"/>
                <w:lang w:val="kk-KZ"/>
              </w:rPr>
              <w:t xml:space="preserve">. </w:t>
            </w:r>
          </w:p>
        </w:tc>
      </w:tr>
      <w:tr w:rsidR="00391605" w:rsidRPr="001C4EBE" w:rsidTr="009E5DF1">
        <w:trPr>
          <w:cantSplit/>
          <w:trHeight w:val="176"/>
        </w:trPr>
        <w:tc>
          <w:tcPr>
            <w:tcW w:w="1149" w:type="pct"/>
            <w:gridSpan w:val="2"/>
            <w:vMerge w:val="restart"/>
            <w:tcBorders>
              <w:left w:val="single" w:sz="8" w:space="0" w:color="2976A4"/>
              <w:right w:val="single" w:sz="8" w:space="0" w:color="2976A4"/>
            </w:tcBorders>
            <w:hideMark/>
          </w:tcPr>
          <w:p w:rsidR="00391605" w:rsidRPr="0082768A" w:rsidRDefault="00391605" w:rsidP="00E64E92">
            <w:pPr>
              <w:rPr>
                <w:b/>
                <w:sz w:val="22"/>
                <w:szCs w:val="22"/>
                <w:lang w:val="kk-KZ"/>
              </w:rPr>
            </w:pPr>
          </w:p>
          <w:p w:rsidR="00391605" w:rsidRPr="0082768A" w:rsidRDefault="00391605" w:rsidP="00E64E92">
            <w:pPr>
              <w:rPr>
                <w:b/>
                <w:sz w:val="22"/>
                <w:szCs w:val="22"/>
                <w:lang w:val="kk-KZ"/>
              </w:rPr>
            </w:pPr>
            <w:r w:rsidRPr="0082768A">
              <w:rPr>
                <w:b/>
                <w:sz w:val="22"/>
                <w:szCs w:val="22"/>
                <w:highlight w:val="yellow"/>
                <w:lang w:val="kk-KZ"/>
              </w:rPr>
              <w:t>Тілдік мақсат</w:t>
            </w:r>
          </w:p>
          <w:p w:rsidR="00391605" w:rsidRPr="0082768A" w:rsidRDefault="00391605" w:rsidP="00E64E92">
            <w:pPr>
              <w:rPr>
                <w:b/>
                <w:sz w:val="22"/>
                <w:szCs w:val="22"/>
                <w:lang w:val="kk-KZ"/>
              </w:rPr>
            </w:pPr>
          </w:p>
          <w:p w:rsidR="00391605" w:rsidRPr="0082768A" w:rsidRDefault="00391605" w:rsidP="00E64E92">
            <w:pPr>
              <w:rPr>
                <w:b/>
                <w:sz w:val="22"/>
                <w:szCs w:val="22"/>
                <w:lang w:val="kk-KZ"/>
              </w:rPr>
            </w:pPr>
          </w:p>
        </w:tc>
        <w:tc>
          <w:tcPr>
            <w:tcW w:w="3851" w:type="pct"/>
            <w:gridSpan w:val="6"/>
            <w:tcBorders>
              <w:top w:val="single" w:sz="8" w:space="0" w:color="2976A4"/>
              <w:left w:val="single" w:sz="8" w:space="0" w:color="2976A4"/>
              <w:bottom w:val="single" w:sz="4" w:space="0" w:color="auto"/>
              <w:right w:val="single" w:sz="8" w:space="0" w:color="2976A4"/>
            </w:tcBorders>
            <w:hideMark/>
          </w:tcPr>
          <w:p w:rsidR="00391605" w:rsidRPr="00BD7B45" w:rsidRDefault="00391605" w:rsidP="0050539F">
            <w:pPr>
              <w:pStyle w:val="a4"/>
              <w:rPr>
                <w:rFonts w:ascii="Times New Roman" w:hAnsi="Times New Roman"/>
                <w:lang w:val="kk-KZ"/>
              </w:rPr>
            </w:pPr>
            <w:r w:rsidRPr="00BD7B45">
              <w:rPr>
                <w:rFonts w:ascii="Times New Roman" w:hAnsi="Times New Roman"/>
                <w:b/>
                <w:highlight w:val="yellow"/>
                <w:lang w:val="kk-KZ"/>
              </w:rPr>
              <w:t>Оқушылар</w:t>
            </w:r>
            <w:r w:rsidRPr="00BD7B45">
              <w:rPr>
                <w:rFonts w:ascii="Times New Roman" w:hAnsi="Times New Roman"/>
                <w:b/>
                <w:lang w:val="kk-KZ"/>
              </w:rPr>
              <w:t xml:space="preserve">:  </w:t>
            </w:r>
            <w:r w:rsidRPr="00BD7B45">
              <w:rPr>
                <w:rFonts w:ascii="Times New Roman" w:hAnsi="Times New Roman"/>
                <w:lang w:val="kk-KZ"/>
              </w:rPr>
              <w:t>Бейнелеу, талқылау және көрсету арқылы өзінің АӘ</w:t>
            </w:r>
            <w:r w:rsidR="000E4FFF" w:rsidRPr="00BD7B45">
              <w:rPr>
                <w:rFonts w:ascii="Times New Roman" w:hAnsi="Times New Roman"/>
                <w:lang w:val="kk-KZ"/>
              </w:rPr>
              <w:t>Т</w:t>
            </w:r>
            <w:r w:rsidRPr="00BD7B45">
              <w:rPr>
                <w:rFonts w:ascii="Times New Roman" w:hAnsi="Times New Roman"/>
                <w:lang w:val="kk-KZ"/>
              </w:rPr>
              <w:t xml:space="preserve">Д бойынша түсінігін   көрсетеді.  </w:t>
            </w:r>
          </w:p>
        </w:tc>
      </w:tr>
      <w:tr w:rsidR="00391605" w:rsidRPr="002F5A93" w:rsidTr="009E5DF1">
        <w:trPr>
          <w:cantSplit/>
          <w:trHeight w:val="176"/>
        </w:trPr>
        <w:tc>
          <w:tcPr>
            <w:tcW w:w="1149" w:type="pct"/>
            <w:gridSpan w:val="2"/>
            <w:vMerge/>
            <w:tcBorders>
              <w:left w:val="single" w:sz="8" w:space="0" w:color="2976A4"/>
              <w:right w:val="single" w:sz="8" w:space="0" w:color="2976A4"/>
            </w:tcBorders>
            <w:hideMark/>
          </w:tcPr>
          <w:p w:rsidR="00391605" w:rsidRPr="0082768A" w:rsidRDefault="00391605" w:rsidP="00E64E92">
            <w:pPr>
              <w:rPr>
                <w:b/>
                <w:sz w:val="22"/>
                <w:szCs w:val="22"/>
                <w:highlight w:val="yellow"/>
                <w:lang w:val="kk-KZ"/>
              </w:rPr>
            </w:pPr>
          </w:p>
        </w:tc>
        <w:tc>
          <w:tcPr>
            <w:tcW w:w="3851" w:type="pct"/>
            <w:gridSpan w:val="6"/>
            <w:tcBorders>
              <w:top w:val="single" w:sz="8" w:space="0" w:color="2976A4"/>
              <w:left w:val="single" w:sz="8" w:space="0" w:color="2976A4"/>
              <w:bottom w:val="single" w:sz="4" w:space="0" w:color="auto"/>
              <w:right w:val="single" w:sz="8" w:space="0" w:color="2976A4"/>
            </w:tcBorders>
            <w:hideMark/>
          </w:tcPr>
          <w:p w:rsidR="00391605" w:rsidRPr="000F72BF" w:rsidRDefault="00391605" w:rsidP="007C064A">
            <w:pPr>
              <w:rPr>
                <w:sz w:val="24"/>
                <w:szCs w:val="24"/>
                <w:lang w:val="kk-KZ"/>
              </w:rPr>
            </w:pPr>
            <w:r w:rsidRPr="000F72BF">
              <w:rPr>
                <w:b/>
                <w:sz w:val="24"/>
                <w:szCs w:val="24"/>
                <w:highlight w:val="yellow"/>
                <w:lang w:val="kk-KZ"/>
              </w:rPr>
              <w:t>Негізгі сөздер мен тіркестер</w:t>
            </w:r>
            <w:r w:rsidRPr="000F72BF">
              <w:rPr>
                <w:b/>
                <w:sz w:val="24"/>
                <w:szCs w:val="24"/>
                <w:lang w:val="kk-KZ"/>
              </w:rPr>
              <w:t>:</w:t>
            </w:r>
            <w:r w:rsidR="00874DC8" w:rsidRPr="00614C15">
              <w:rPr>
                <w:sz w:val="24"/>
                <w:szCs w:val="28"/>
                <w:lang w:val="kk-KZ"/>
              </w:rPr>
              <w:t>Тактикалық міндеттер</w:t>
            </w:r>
            <w:r w:rsidR="00867953">
              <w:rPr>
                <w:sz w:val="24"/>
                <w:szCs w:val="28"/>
                <w:lang w:val="kk-KZ"/>
              </w:rPr>
              <w:t>.</w:t>
            </w:r>
          </w:p>
        </w:tc>
      </w:tr>
      <w:tr w:rsidR="00391605" w:rsidRPr="001C4EBE" w:rsidTr="009E5DF1">
        <w:trPr>
          <w:cantSplit/>
          <w:trHeight w:val="176"/>
        </w:trPr>
        <w:tc>
          <w:tcPr>
            <w:tcW w:w="1149" w:type="pct"/>
            <w:gridSpan w:val="2"/>
            <w:vMerge/>
            <w:tcBorders>
              <w:left w:val="single" w:sz="8" w:space="0" w:color="2976A4"/>
              <w:right w:val="single" w:sz="8" w:space="0" w:color="2976A4"/>
            </w:tcBorders>
            <w:hideMark/>
          </w:tcPr>
          <w:p w:rsidR="00391605" w:rsidRPr="0082768A" w:rsidRDefault="00391605" w:rsidP="00E64E92">
            <w:pPr>
              <w:rPr>
                <w:b/>
                <w:sz w:val="22"/>
                <w:szCs w:val="22"/>
                <w:highlight w:val="yellow"/>
                <w:lang w:val="kk-KZ"/>
              </w:rPr>
            </w:pPr>
          </w:p>
        </w:tc>
        <w:tc>
          <w:tcPr>
            <w:tcW w:w="3851" w:type="pct"/>
            <w:gridSpan w:val="6"/>
            <w:tcBorders>
              <w:top w:val="single" w:sz="8" w:space="0" w:color="2976A4"/>
              <w:left w:val="single" w:sz="8" w:space="0" w:color="2976A4"/>
              <w:bottom w:val="single" w:sz="4" w:space="0" w:color="auto"/>
              <w:right w:val="single" w:sz="8" w:space="0" w:color="2976A4"/>
            </w:tcBorders>
            <w:hideMark/>
          </w:tcPr>
          <w:p w:rsidR="00391605" w:rsidRPr="000F72BF" w:rsidRDefault="00391605" w:rsidP="009E5DF1">
            <w:pPr>
              <w:rPr>
                <w:b/>
                <w:sz w:val="24"/>
                <w:szCs w:val="24"/>
                <w:lang w:val="kk-KZ"/>
              </w:rPr>
            </w:pPr>
            <w:r w:rsidRPr="000F72BF">
              <w:rPr>
                <w:b/>
                <w:sz w:val="24"/>
                <w:szCs w:val="24"/>
                <w:highlight w:val="yellow"/>
                <w:lang w:val="kk-KZ"/>
              </w:rPr>
              <w:t>Сыныптағы диалог/жазылым үшін пайдалы тілдік бірліктер</w:t>
            </w:r>
            <w:r w:rsidRPr="000F72BF">
              <w:rPr>
                <w:b/>
                <w:sz w:val="24"/>
                <w:szCs w:val="24"/>
                <w:lang w:val="kk-KZ"/>
              </w:rPr>
              <w:t>:</w:t>
            </w:r>
            <w:r w:rsidRPr="000F72BF">
              <w:rPr>
                <w:sz w:val="24"/>
                <w:szCs w:val="24"/>
                <w:lang w:val="kk-KZ"/>
              </w:rPr>
              <w:t>айтылы</w:t>
            </w:r>
            <w:r w:rsidR="009E5DF1">
              <w:rPr>
                <w:sz w:val="24"/>
                <w:szCs w:val="24"/>
                <w:lang w:val="kk-KZ"/>
              </w:rPr>
              <w:t>-</w:t>
            </w:r>
            <w:r w:rsidRPr="000F72BF">
              <w:rPr>
                <w:sz w:val="24"/>
                <w:szCs w:val="24"/>
                <w:lang w:val="kk-KZ"/>
              </w:rPr>
              <w:t xml:space="preserve">мын жақсарту ауызша сөйлеу дағдылары дамиды,  сұрақтар қоя алады. </w:t>
            </w:r>
          </w:p>
        </w:tc>
      </w:tr>
      <w:tr w:rsidR="00391605" w:rsidRPr="001C4EBE" w:rsidTr="009E5DF1">
        <w:trPr>
          <w:cantSplit/>
          <w:trHeight w:val="176"/>
        </w:trPr>
        <w:tc>
          <w:tcPr>
            <w:tcW w:w="1149" w:type="pct"/>
            <w:gridSpan w:val="2"/>
            <w:vMerge/>
            <w:tcBorders>
              <w:left w:val="single" w:sz="8" w:space="0" w:color="2976A4"/>
              <w:right w:val="single" w:sz="8" w:space="0" w:color="2976A4"/>
            </w:tcBorders>
            <w:hideMark/>
          </w:tcPr>
          <w:p w:rsidR="00391605" w:rsidRPr="0082768A" w:rsidRDefault="00391605" w:rsidP="00E64E92">
            <w:pPr>
              <w:rPr>
                <w:b/>
                <w:sz w:val="22"/>
                <w:szCs w:val="22"/>
                <w:highlight w:val="yellow"/>
                <w:lang w:val="kk-KZ"/>
              </w:rPr>
            </w:pPr>
          </w:p>
        </w:tc>
        <w:tc>
          <w:tcPr>
            <w:tcW w:w="3851" w:type="pct"/>
            <w:gridSpan w:val="6"/>
            <w:tcBorders>
              <w:top w:val="single" w:sz="8" w:space="0" w:color="2976A4"/>
              <w:left w:val="single" w:sz="8" w:space="0" w:color="2976A4"/>
              <w:bottom w:val="single" w:sz="4" w:space="0" w:color="auto"/>
              <w:right w:val="single" w:sz="8" w:space="0" w:color="2976A4"/>
            </w:tcBorders>
            <w:hideMark/>
          </w:tcPr>
          <w:p w:rsidR="00391605" w:rsidRPr="000F72BF" w:rsidRDefault="00391605" w:rsidP="00BD7B45">
            <w:pPr>
              <w:rPr>
                <w:b/>
                <w:sz w:val="24"/>
                <w:szCs w:val="24"/>
                <w:lang w:val="kk-KZ"/>
              </w:rPr>
            </w:pPr>
            <w:r w:rsidRPr="000F72BF">
              <w:rPr>
                <w:b/>
                <w:sz w:val="24"/>
                <w:szCs w:val="24"/>
                <w:highlight w:val="yellow"/>
                <w:lang w:val="kk-KZ"/>
              </w:rPr>
              <w:t>Талқылауға  арналған  тармақтар</w:t>
            </w:r>
            <w:r w:rsidRPr="000F72BF">
              <w:rPr>
                <w:b/>
                <w:sz w:val="24"/>
                <w:szCs w:val="24"/>
                <w:lang w:val="kk-KZ"/>
              </w:rPr>
              <w:t>:</w:t>
            </w:r>
            <w:r w:rsidRPr="000F72BF">
              <w:rPr>
                <w:sz w:val="24"/>
                <w:szCs w:val="24"/>
                <w:lang w:val="kk-KZ"/>
              </w:rPr>
              <w:t xml:space="preserve"> топтарға бөлініп берілген тапсырмаларды талқылайды.</w:t>
            </w:r>
          </w:p>
        </w:tc>
      </w:tr>
      <w:tr w:rsidR="00391605" w:rsidRPr="0082768A" w:rsidTr="009E5DF1">
        <w:trPr>
          <w:cantSplit/>
          <w:trHeight w:val="176"/>
        </w:trPr>
        <w:tc>
          <w:tcPr>
            <w:tcW w:w="1149" w:type="pct"/>
            <w:gridSpan w:val="2"/>
            <w:vMerge/>
            <w:tcBorders>
              <w:left w:val="single" w:sz="8" w:space="0" w:color="2976A4"/>
              <w:right w:val="single" w:sz="8" w:space="0" w:color="2976A4"/>
            </w:tcBorders>
            <w:hideMark/>
          </w:tcPr>
          <w:p w:rsidR="00391605" w:rsidRPr="0082768A" w:rsidRDefault="00391605" w:rsidP="00E64E92">
            <w:pPr>
              <w:rPr>
                <w:b/>
                <w:sz w:val="22"/>
                <w:szCs w:val="22"/>
                <w:highlight w:val="yellow"/>
                <w:lang w:val="kk-KZ"/>
              </w:rPr>
            </w:pPr>
          </w:p>
        </w:tc>
        <w:tc>
          <w:tcPr>
            <w:tcW w:w="3851" w:type="pct"/>
            <w:gridSpan w:val="6"/>
            <w:tcBorders>
              <w:top w:val="single" w:sz="8" w:space="0" w:color="2976A4"/>
              <w:left w:val="single" w:sz="8" w:space="0" w:color="2976A4"/>
              <w:bottom w:val="single" w:sz="4" w:space="0" w:color="auto"/>
              <w:right w:val="single" w:sz="8" w:space="0" w:color="2976A4"/>
            </w:tcBorders>
            <w:hideMark/>
          </w:tcPr>
          <w:p w:rsidR="00391605" w:rsidRPr="000F72BF" w:rsidRDefault="00391605" w:rsidP="00803C46">
            <w:pPr>
              <w:rPr>
                <w:b/>
                <w:sz w:val="24"/>
                <w:szCs w:val="24"/>
                <w:lang w:val="kk-KZ"/>
              </w:rPr>
            </w:pPr>
            <w:r w:rsidRPr="000F72BF">
              <w:rPr>
                <w:b/>
                <w:sz w:val="24"/>
                <w:szCs w:val="24"/>
                <w:highlight w:val="yellow"/>
                <w:lang w:val="kk-KZ"/>
              </w:rPr>
              <w:t>Жазылым бойынша ұсыныстар</w:t>
            </w:r>
            <w:r w:rsidRPr="000F72BF">
              <w:rPr>
                <w:b/>
                <w:sz w:val="24"/>
                <w:szCs w:val="24"/>
                <w:lang w:val="kk-KZ"/>
              </w:rPr>
              <w:t>:</w:t>
            </w:r>
          </w:p>
        </w:tc>
      </w:tr>
      <w:tr w:rsidR="00391605" w:rsidRPr="0082768A" w:rsidTr="009E5DF1">
        <w:trPr>
          <w:cantSplit/>
          <w:trHeight w:val="176"/>
        </w:trPr>
        <w:tc>
          <w:tcPr>
            <w:tcW w:w="1149" w:type="pct"/>
            <w:gridSpan w:val="2"/>
            <w:vMerge/>
            <w:tcBorders>
              <w:left w:val="single" w:sz="8" w:space="0" w:color="2976A4"/>
              <w:bottom w:val="single" w:sz="8" w:space="0" w:color="2976A4"/>
              <w:right w:val="single" w:sz="8" w:space="0" w:color="2976A4"/>
            </w:tcBorders>
            <w:hideMark/>
          </w:tcPr>
          <w:p w:rsidR="00391605" w:rsidRPr="0082768A" w:rsidRDefault="00391605" w:rsidP="00E64E92">
            <w:pPr>
              <w:rPr>
                <w:b/>
                <w:sz w:val="22"/>
                <w:szCs w:val="22"/>
                <w:highlight w:val="yellow"/>
                <w:lang w:val="kk-KZ"/>
              </w:rPr>
            </w:pPr>
          </w:p>
        </w:tc>
        <w:tc>
          <w:tcPr>
            <w:tcW w:w="3851" w:type="pct"/>
            <w:gridSpan w:val="6"/>
            <w:tcBorders>
              <w:top w:val="single" w:sz="8" w:space="0" w:color="2976A4"/>
              <w:left w:val="single" w:sz="8" w:space="0" w:color="2976A4"/>
              <w:bottom w:val="single" w:sz="4" w:space="0" w:color="auto"/>
              <w:right w:val="single" w:sz="8" w:space="0" w:color="2976A4"/>
            </w:tcBorders>
            <w:hideMark/>
          </w:tcPr>
          <w:p w:rsidR="00391605" w:rsidRPr="000F72BF" w:rsidRDefault="00391605" w:rsidP="00E64E92">
            <w:pPr>
              <w:rPr>
                <w:sz w:val="24"/>
                <w:szCs w:val="24"/>
                <w:highlight w:val="yellow"/>
                <w:lang w:val="kk-KZ"/>
              </w:rPr>
            </w:pPr>
          </w:p>
        </w:tc>
      </w:tr>
      <w:tr w:rsidR="00391605" w:rsidRPr="0082768A" w:rsidTr="009E5DF1">
        <w:trPr>
          <w:cantSplit/>
          <w:trHeight w:val="247"/>
        </w:trPr>
        <w:tc>
          <w:tcPr>
            <w:tcW w:w="1149" w:type="pct"/>
            <w:gridSpan w:val="2"/>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rPr>
                <w:b/>
                <w:sz w:val="22"/>
                <w:szCs w:val="22"/>
                <w:lang w:val="kk-KZ"/>
              </w:rPr>
            </w:pPr>
            <w:r w:rsidRPr="0082768A">
              <w:rPr>
                <w:b/>
                <w:sz w:val="22"/>
                <w:szCs w:val="22"/>
                <w:highlight w:val="yellow"/>
                <w:lang w:val="kk-KZ"/>
              </w:rPr>
              <w:t>Алдыңғы тақырып</w:t>
            </w:r>
          </w:p>
        </w:tc>
        <w:tc>
          <w:tcPr>
            <w:tcW w:w="3851" w:type="pct"/>
            <w:gridSpan w:val="6"/>
            <w:tcBorders>
              <w:top w:val="single" w:sz="8" w:space="0" w:color="2976A4"/>
              <w:left w:val="single" w:sz="8" w:space="0" w:color="2976A4"/>
              <w:bottom w:val="single" w:sz="8" w:space="0" w:color="2976A4"/>
              <w:right w:val="single" w:sz="8" w:space="0" w:color="2976A4"/>
            </w:tcBorders>
            <w:hideMark/>
          </w:tcPr>
          <w:p w:rsidR="00391605" w:rsidRPr="00D04726" w:rsidRDefault="009978F9" w:rsidP="00E64E92">
            <w:pPr>
              <w:rPr>
                <w:sz w:val="22"/>
                <w:szCs w:val="22"/>
                <w:lang w:val="kk-KZ"/>
              </w:rPr>
            </w:pPr>
            <w:r w:rsidRPr="009978F9">
              <w:rPr>
                <w:sz w:val="24"/>
                <w:szCs w:val="28"/>
              </w:rPr>
              <w:t>Роботтыңбасқаруалгоритмі</w:t>
            </w:r>
            <w:r w:rsidR="007C064A" w:rsidRPr="009726DA">
              <w:rPr>
                <w:sz w:val="24"/>
                <w:szCs w:val="28"/>
                <w:lang w:val="kk-KZ"/>
              </w:rPr>
              <w:t>.</w:t>
            </w:r>
          </w:p>
        </w:tc>
      </w:tr>
      <w:tr w:rsidR="00391605" w:rsidRPr="0082768A" w:rsidTr="00E64E92">
        <w:trPr>
          <w:cantSplit/>
          <w:trHeight w:val="247"/>
        </w:trPr>
        <w:tc>
          <w:tcPr>
            <w:tcW w:w="5000" w:type="pct"/>
            <w:gridSpan w:val="8"/>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jc w:val="center"/>
              <w:rPr>
                <w:sz w:val="22"/>
                <w:szCs w:val="22"/>
                <w:lang w:val="kk-KZ"/>
              </w:rPr>
            </w:pPr>
            <w:r w:rsidRPr="0082768A">
              <w:rPr>
                <w:b/>
                <w:sz w:val="22"/>
                <w:szCs w:val="22"/>
                <w:highlight w:val="yellow"/>
                <w:lang w:val="kk-KZ"/>
              </w:rPr>
              <w:t>Жоспар</w:t>
            </w:r>
          </w:p>
        </w:tc>
      </w:tr>
      <w:tr w:rsidR="00391605" w:rsidRPr="0082768A" w:rsidTr="000F72BF">
        <w:trPr>
          <w:cantSplit/>
          <w:trHeight w:val="247"/>
        </w:trPr>
        <w:tc>
          <w:tcPr>
            <w:tcW w:w="854" w:type="pct"/>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rPr>
                <w:b/>
                <w:sz w:val="22"/>
                <w:szCs w:val="22"/>
                <w:highlight w:val="yellow"/>
                <w:lang w:val="kk-KZ"/>
              </w:rPr>
            </w:pPr>
            <w:r w:rsidRPr="0082768A">
              <w:rPr>
                <w:b/>
                <w:sz w:val="22"/>
                <w:szCs w:val="22"/>
                <w:highlight w:val="yellow"/>
                <w:lang w:val="kk-KZ"/>
              </w:rPr>
              <w:t>Жоспарланған уақыт</w:t>
            </w:r>
          </w:p>
        </w:tc>
        <w:tc>
          <w:tcPr>
            <w:tcW w:w="3063" w:type="pct"/>
            <w:gridSpan w:val="6"/>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jc w:val="center"/>
              <w:rPr>
                <w:b/>
                <w:sz w:val="22"/>
                <w:szCs w:val="22"/>
                <w:highlight w:val="yellow"/>
                <w:lang w:val="kk-KZ"/>
              </w:rPr>
            </w:pPr>
            <w:r w:rsidRPr="0082768A">
              <w:rPr>
                <w:b/>
                <w:sz w:val="22"/>
                <w:szCs w:val="22"/>
                <w:highlight w:val="yellow"/>
                <w:lang w:val="kk-KZ"/>
              </w:rPr>
              <w:t>Жоспарланған жаттығулар мен (төменде жоспарланған жаттығулармен  қатар,  ескертпелерді  жазыңыз)</w:t>
            </w:r>
          </w:p>
          <w:p w:rsidR="00391605" w:rsidRPr="0082768A" w:rsidRDefault="00391605" w:rsidP="00E64E92">
            <w:pPr>
              <w:jc w:val="center"/>
              <w:rPr>
                <w:b/>
                <w:sz w:val="22"/>
                <w:szCs w:val="22"/>
                <w:highlight w:val="yellow"/>
                <w:lang w:val="kk-KZ"/>
              </w:rPr>
            </w:pPr>
          </w:p>
        </w:tc>
        <w:tc>
          <w:tcPr>
            <w:tcW w:w="1083" w:type="pct"/>
            <w:tcBorders>
              <w:top w:val="single" w:sz="8" w:space="0" w:color="2976A4"/>
              <w:left w:val="single" w:sz="8" w:space="0" w:color="2976A4"/>
              <w:bottom w:val="single" w:sz="8" w:space="0" w:color="2976A4"/>
              <w:right w:val="single" w:sz="8" w:space="0" w:color="2976A4"/>
            </w:tcBorders>
          </w:tcPr>
          <w:p w:rsidR="00391605" w:rsidRPr="0082768A" w:rsidRDefault="00391605" w:rsidP="00E64E92">
            <w:pPr>
              <w:rPr>
                <w:b/>
                <w:sz w:val="22"/>
                <w:szCs w:val="22"/>
                <w:highlight w:val="yellow"/>
                <w:lang w:val="kk-KZ"/>
              </w:rPr>
            </w:pPr>
            <w:r w:rsidRPr="0082768A">
              <w:rPr>
                <w:b/>
                <w:sz w:val="22"/>
                <w:szCs w:val="22"/>
                <w:highlight w:val="yellow"/>
                <w:lang w:val="kk-KZ"/>
              </w:rPr>
              <w:t>Ресурстар</w:t>
            </w:r>
          </w:p>
        </w:tc>
      </w:tr>
      <w:tr w:rsidR="00391605" w:rsidRPr="0082768A" w:rsidTr="000F72BF">
        <w:trPr>
          <w:cantSplit/>
          <w:trHeight w:val="247"/>
        </w:trPr>
        <w:tc>
          <w:tcPr>
            <w:tcW w:w="854" w:type="pct"/>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rPr>
                <w:b/>
                <w:sz w:val="22"/>
                <w:szCs w:val="22"/>
                <w:highlight w:val="yellow"/>
                <w:lang w:val="kk-KZ"/>
              </w:rPr>
            </w:pPr>
            <w:r w:rsidRPr="0082768A">
              <w:rPr>
                <w:b/>
                <w:sz w:val="22"/>
                <w:szCs w:val="22"/>
                <w:highlight w:val="yellow"/>
                <w:lang w:val="kk-KZ"/>
              </w:rPr>
              <w:t xml:space="preserve">Басталуы   </w:t>
            </w:r>
          </w:p>
          <w:p w:rsidR="00391605" w:rsidRPr="0082768A" w:rsidRDefault="00391605" w:rsidP="00E64E92">
            <w:pPr>
              <w:rPr>
                <w:sz w:val="22"/>
                <w:szCs w:val="22"/>
                <w:lang w:val="en-US"/>
              </w:rPr>
            </w:pPr>
            <w:r w:rsidRPr="0082768A">
              <w:rPr>
                <w:sz w:val="22"/>
                <w:szCs w:val="22"/>
                <w:lang w:val="kk-KZ"/>
              </w:rPr>
              <w:t>5 минут</w:t>
            </w:r>
          </w:p>
          <w:p w:rsidR="00391605" w:rsidRPr="0082768A" w:rsidRDefault="00391605" w:rsidP="00E64E92">
            <w:pPr>
              <w:jc w:val="right"/>
              <w:rPr>
                <w:sz w:val="22"/>
                <w:szCs w:val="22"/>
              </w:rPr>
            </w:pPr>
          </w:p>
        </w:tc>
        <w:tc>
          <w:tcPr>
            <w:tcW w:w="3063" w:type="pct"/>
            <w:gridSpan w:val="6"/>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rPr>
                <w:sz w:val="22"/>
                <w:szCs w:val="22"/>
                <w:lang w:val="kk-KZ"/>
              </w:rPr>
            </w:pPr>
            <w:r w:rsidRPr="0082768A">
              <w:rPr>
                <w:sz w:val="22"/>
                <w:szCs w:val="22"/>
                <w:shd w:val="clear" w:color="auto" w:fill="FFFFFF"/>
                <w:lang w:val="kk-KZ"/>
              </w:rPr>
              <w:t>Взвод командирі оқушыларды сапқа тұрғызады, оқытушыға рапорт береді, амандасу, түгендеу, оқушылардың сырт көрінісін тексеру.</w:t>
            </w:r>
          </w:p>
        </w:tc>
        <w:tc>
          <w:tcPr>
            <w:tcW w:w="1083" w:type="pct"/>
            <w:tcBorders>
              <w:top w:val="single" w:sz="8" w:space="0" w:color="2976A4"/>
              <w:left w:val="single" w:sz="8" w:space="0" w:color="2976A4"/>
              <w:bottom w:val="single" w:sz="8" w:space="0" w:color="2976A4"/>
              <w:right w:val="single" w:sz="8" w:space="0" w:color="2976A4"/>
            </w:tcBorders>
          </w:tcPr>
          <w:p w:rsidR="00391605" w:rsidRPr="0082768A" w:rsidRDefault="00391605" w:rsidP="00E64E92">
            <w:pPr>
              <w:rPr>
                <w:sz w:val="22"/>
                <w:szCs w:val="22"/>
                <w:lang w:val="kk-KZ"/>
              </w:rPr>
            </w:pPr>
            <w:r>
              <w:rPr>
                <w:sz w:val="22"/>
                <w:szCs w:val="22"/>
                <w:lang w:val="kk-KZ"/>
              </w:rPr>
              <w:t>АӘТД кабинеті</w:t>
            </w:r>
          </w:p>
          <w:p w:rsidR="00391605" w:rsidRPr="0082768A" w:rsidRDefault="00391605" w:rsidP="00E64E92">
            <w:pPr>
              <w:rPr>
                <w:sz w:val="22"/>
                <w:szCs w:val="22"/>
                <w:lang w:val="kk-KZ"/>
              </w:rPr>
            </w:pPr>
          </w:p>
          <w:p w:rsidR="00391605" w:rsidRPr="0082768A" w:rsidRDefault="00391605" w:rsidP="00E64E92">
            <w:pPr>
              <w:rPr>
                <w:sz w:val="22"/>
                <w:szCs w:val="22"/>
                <w:lang w:val="kk-KZ"/>
              </w:rPr>
            </w:pPr>
          </w:p>
        </w:tc>
      </w:tr>
      <w:tr w:rsidR="00391605" w:rsidRPr="00BD7B45" w:rsidTr="000F72BF">
        <w:trPr>
          <w:cantSplit/>
          <w:trHeight w:val="247"/>
        </w:trPr>
        <w:tc>
          <w:tcPr>
            <w:tcW w:w="854" w:type="pct"/>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rPr>
                <w:b/>
                <w:sz w:val="22"/>
                <w:szCs w:val="22"/>
                <w:lang w:val="kk-KZ"/>
              </w:rPr>
            </w:pPr>
            <w:r w:rsidRPr="0082768A">
              <w:rPr>
                <w:b/>
                <w:sz w:val="22"/>
                <w:szCs w:val="22"/>
                <w:highlight w:val="yellow"/>
                <w:lang w:val="kk-KZ"/>
              </w:rPr>
              <w:t xml:space="preserve">Ортасы       </w:t>
            </w:r>
          </w:p>
          <w:p w:rsidR="00391605" w:rsidRPr="0082768A" w:rsidRDefault="00391605" w:rsidP="00E64E92">
            <w:pPr>
              <w:rPr>
                <w:sz w:val="22"/>
                <w:szCs w:val="22"/>
                <w:lang w:val="kk-KZ"/>
              </w:rPr>
            </w:pPr>
            <w:r w:rsidRPr="0082768A">
              <w:rPr>
                <w:sz w:val="22"/>
                <w:szCs w:val="22"/>
                <w:lang w:val="kk-KZ"/>
              </w:rPr>
              <w:t>30 минут</w:t>
            </w:r>
          </w:p>
          <w:p w:rsidR="00391605" w:rsidRPr="0082768A" w:rsidRDefault="00391605" w:rsidP="00E64E92">
            <w:pPr>
              <w:jc w:val="right"/>
              <w:rPr>
                <w:sz w:val="22"/>
                <w:szCs w:val="22"/>
                <w:lang w:val="kk-KZ"/>
              </w:rPr>
            </w:pPr>
          </w:p>
          <w:p w:rsidR="00391605" w:rsidRPr="0082768A" w:rsidRDefault="00391605" w:rsidP="00E64E92">
            <w:pPr>
              <w:jc w:val="right"/>
              <w:rPr>
                <w:sz w:val="22"/>
                <w:szCs w:val="22"/>
                <w:lang w:val="kk-KZ"/>
              </w:rPr>
            </w:pPr>
          </w:p>
        </w:tc>
        <w:tc>
          <w:tcPr>
            <w:tcW w:w="3063" w:type="pct"/>
            <w:gridSpan w:val="6"/>
            <w:tcBorders>
              <w:top w:val="single" w:sz="8" w:space="0" w:color="2976A4"/>
              <w:left w:val="single" w:sz="8" w:space="0" w:color="2976A4"/>
              <w:bottom w:val="single" w:sz="8" w:space="0" w:color="2976A4"/>
              <w:right w:val="single" w:sz="8" w:space="0" w:color="2976A4"/>
            </w:tcBorders>
            <w:hideMark/>
          </w:tcPr>
          <w:p w:rsidR="00BD7B45" w:rsidRPr="0058031B" w:rsidRDefault="00391605" w:rsidP="001A79F8">
            <w:pPr>
              <w:suppressAutoHyphens/>
              <w:snapToGrid w:val="0"/>
              <w:ind w:firstLine="228"/>
              <w:jc w:val="both"/>
              <w:rPr>
                <w:b/>
                <w:sz w:val="24"/>
                <w:szCs w:val="24"/>
                <w:lang w:val="kk-KZ"/>
              </w:rPr>
            </w:pPr>
            <w:r w:rsidRPr="0058031B">
              <w:rPr>
                <w:sz w:val="24"/>
                <w:szCs w:val="24"/>
                <w:lang w:val="kk-KZ"/>
              </w:rPr>
              <w:t xml:space="preserve">1. </w:t>
            </w:r>
            <w:r w:rsidR="00803C46">
              <w:rPr>
                <w:sz w:val="24"/>
                <w:szCs w:val="24"/>
                <w:lang w:val="kk-KZ"/>
              </w:rPr>
              <w:t>Жаңа тақырып</w:t>
            </w:r>
            <w:r w:rsidRPr="0058031B">
              <w:rPr>
                <w:sz w:val="24"/>
                <w:szCs w:val="24"/>
                <w:lang w:val="kk-KZ"/>
              </w:rPr>
              <w:t xml:space="preserve">. </w:t>
            </w:r>
            <w:r w:rsidR="00803C46">
              <w:rPr>
                <w:b/>
                <w:sz w:val="24"/>
                <w:szCs w:val="24"/>
                <w:lang w:val="kk-KZ"/>
              </w:rPr>
              <w:t>30</w:t>
            </w:r>
            <w:r w:rsidR="00BD7B45" w:rsidRPr="0058031B">
              <w:rPr>
                <w:b/>
                <w:sz w:val="24"/>
                <w:szCs w:val="24"/>
                <w:lang w:val="kk-KZ"/>
              </w:rPr>
              <w:t xml:space="preserve"> минут</w:t>
            </w:r>
          </w:p>
          <w:p w:rsidR="00391605" w:rsidRPr="0058031B" w:rsidRDefault="00874DC8" w:rsidP="001A79F8">
            <w:pPr>
              <w:pStyle w:val="Default"/>
              <w:spacing w:line="276" w:lineRule="auto"/>
              <w:ind w:firstLine="228"/>
              <w:jc w:val="both"/>
              <w:rPr>
                <w:lang w:val="kk-KZ"/>
              </w:rPr>
            </w:pPr>
            <w:r w:rsidRPr="00614C15">
              <w:rPr>
                <w:szCs w:val="28"/>
                <w:lang w:val="kk-KZ"/>
              </w:rPr>
              <w:t>Роботтардың функционалдық мүмкіндіктері. Тактикалық міндеттерді қою және шешу: жергілікті жерді бағдарлау, роботтың төтенше жағдайлардағы іс-әрекеті.</w:t>
            </w:r>
          </w:p>
        </w:tc>
        <w:tc>
          <w:tcPr>
            <w:tcW w:w="1083" w:type="pct"/>
            <w:tcBorders>
              <w:top w:val="single" w:sz="8" w:space="0" w:color="2976A4"/>
              <w:left w:val="single" w:sz="8" w:space="0" w:color="2976A4"/>
              <w:bottom w:val="single" w:sz="8" w:space="0" w:color="2976A4"/>
              <w:right w:val="single" w:sz="8" w:space="0" w:color="2976A4"/>
            </w:tcBorders>
          </w:tcPr>
          <w:p w:rsidR="00391605" w:rsidRPr="0082768A" w:rsidRDefault="00391605" w:rsidP="009E5DF1">
            <w:pPr>
              <w:rPr>
                <w:sz w:val="22"/>
                <w:szCs w:val="22"/>
                <w:lang w:val="kk-KZ"/>
              </w:rPr>
            </w:pPr>
            <w:r w:rsidRPr="00BD7B45">
              <w:rPr>
                <w:sz w:val="22"/>
                <w:szCs w:val="22"/>
                <w:lang w:val="kk-KZ"/>
              </w:rPr>
              <w:t>Плакат,маркер, постер</w:t>
            </w:r>
            <w:r w:rsidRPr="0082768A">
              <w:rPr>
                <w:sz w:val="22"/>
                <w:szCs w:val="22"/>
                <w:lang w:val="kk-KZ"/>
              </w:rPr>
              <w:t>, түрлі түсті қағаздар, т</w:t>
            </w:r>
            <w:r w:rsidRPr="00BD7B45">
              <w:rPr>
                <w:sz w:val="22"/>
                <w:szCs w:val="22"/>
                <w:lang w:val="kk-KZ"/>
              </w:rPr>
              <w:t>аныстырылым.</w:t>
            </w:r>
          </w:p>
        </w:tc>
      </w:tr>
      <w:tr w:rsidR="00391605" w:rsidRPr="0082768A" w:rsidTr="000F72BF">
        <w:trPr>
          <w:cantSplit/>
          <w:trHeight w:val="247"/>
        </w:trPr>
        <w:tc>
          <w:tcPr>
            <w:tcW w:w="854" w:type="pct"/>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rPr>
                <w:b/>
                <w:sz w:val="22"/>
                <w:szCs w:val="22"/>
                <w:highlight w:val="yellow"/>
                <w:lang w:val="kk-KZ"/>
              </w:rPr>
            </w:pPr>
            <w:r w:rsidRPr="0082768A">
              <w:rPr>
                <w:b/>
                <w:sz w:val="22"/>
                <w:szCs w:val="22"/>
                <w:highlight w:val="yellow"/>
                <w:lang w:val="kk-KZ"/>
              </w:rPr>
              <w:t xml:space="preserve">Аяқталуы     </w:t>
            </w:r>
          </w:p>
          <w:p w:rsidR="00391605" w:rsidRPr="0082768A" w:rsidRDefault="00391605" w:rsidP="00E64E92">
            <w:pPr>
              <w:rPr>
                <w:sz w:val="22"/>
                <w:szCs w:val="22"/>
                <w:lang w:val="kk-KZ"/>
              </w:rPr>
            </w:pPr>
            <w:r w:rsidRPr="0082768A">
              <w:rPr>
                <w:sz w:val="22"/>
                <w:szCs w:val="22"/>
                <w:lang w:val="kk-KZ"/>
              </w:rPr>
              <w:t>5 минут</w:t>
            </w:r>
          </w:p>
        </w:tc>
        <w:tc>
          <w:tcPr>
            <w:tcW w:w="3063" w:type="pct"/>
            <w:gridSpan w:val="6"/>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rPr>
                <w:sz w:val="22"/>
                <w:szCs w:val="22"/>
                <w:lang w:val="kk-KZ"/>
              </w:rPr>
            </w:pPr>
            <w:r w:rsidRPr="0082768A">
              <w:rPr>
                <w:sz w:val="22"/>
                <w:szCs w:val="22"/>
                <w:lang w:val="kk-KZ"/>
              </w:rPr>
              <w:t>Рефлексия</w:t>
            </w:r>
          </w:p>
          <w:p w:rsidR="00391605" w:rsidRPr="0082768A" w:rsidRDefault="00391605" w:rsidP="00E64E92">
            <w:pPr>
              <w:rPr>
                <w:sz w:val="22"/>
                <w:szCs w:val="22"/>
                <w:lang w:val="kk-KZ"/>
              </w:rPr>
            </w:pPr>
            <w:r w:rsidRPr="0082768A">
              <w:rPr>
                <w:sz w:val="22"/>
                <w:szCs w:val="22"/>
                <w:lang w:val="kk-KZ"/>
              </w:rPr>
              <w:t>1.Нені білемін?</w:t>
            </w:r>
          </w:p>
          <w:p w:rsidR="00391605" w:rsidRPr="0082768A" w:rsidRDefault="00391605" w:rsidP="00E64E92">
            <w:pPr>
              <w:rPr>
                <w:sz w:val="22"/>
                <w:szCs w:val="22"/>
                <w:lang w:val="kk-KZ"/>
              </w:rPr>
            </w:pPr>
            <w:r w:rsidRPr="0082768A">
              <w:rPr>
                <w:sz w:val="22"/>
                <w:szCs w:val="22"/>
                <w:lang w:val="kk-KZ"/>
              </w:rPr>
              <w:t>2.Нені білдім?</w:t>
            </w:r>
          </w:p>
          <w:p w:rsidR="0093328D" w:rsidRDefault="00391605" w:rsidP="00FB037C">
            <w:pPr>
              <w:rPr>
                <w:sz w:val="22"/>
                <w:szCs w:val="22"/>
                <w:lang w:val="kk-KZ"/>
              </w:rPr>
            </w:pPr>
            <w:r w:rsidRPr="00BD7B45">
              <w:rPr>
                <w:sz w:val="22"/>
                <w:szCs w:val="22"/>
                <w:lang w:val="kk-KZ"/>
              </w:rPr>
              <w:t>3.Н</w:t>
            </w:r>
            <w:proofErr w:type="spellStart"/>
            <w:r w:rsidRPr="0082768A">
              <w:rPr>
                <w:sz w:val="22"/>
                <w:szCs w:val="22"/>
              </w:rPr>
              <w:t>енібілгімкеледі</w:t>
            </w:r>
            <w:proofErr w:type="spellEnd"/>
            <w:r w:rsidRPr="0082768A">
              <w:rPr>
                <w:sz w:val="22"/>
                <w:szCs w:val="22"/>
              </w:rPr>
              <w:t>?</w:t>
            </w:r>
          </w:p>
          <w:p w:rsidR="002E5B63" w:rsidRPr="002E5B63" w:rsidRDefault="002E5B63" w:rsidP="00FB037C">
            <w:pPr>
              <w:rPr>
                <w:sz w:val="22"/>
                <w:szCs w:val="22"/>
                <w:lang w:val="kk-KZ"/>
              </w:rPr>
            </w:pPr>
          </w:p>
          <w:p w:rsidR="002E5B63" w:rsidRDefault="002E5B63" w:rsidP="00FB037C">
            <w:pPr>
              <w:rPr>
                <w:sz w:val="22"/>
                <w:szCs w:val="22"/>
                <w:lang w:val="kk-KZ"/>
              </w:rPr>
            </w:pPr>
          </w:p>
          <w:p w:rsidR="009E5DF1" w:rsidRDefault="009E5DF1" w:rsidP="00FB037C">
            <w:pPr>
              <w:rPr>
                <w:sz w:val="22"/>
                <w:szCs w:val="22"/>
                <w:lang w:val="kk-KZ"/>
              </w:rPr>
            </w:pPr>
          </w:p>
          <w:p w:rsidR="00867953" w:rsidRDefault="00867953" w:rsidP="00FB037C">
            <w:pPr>
              <w:rPr>
                <w:sz w:val="22"/>
                <w:szCs w:val="22"/>
                <w:lang w:val="kk-KZ"/>
              </w:rPr>
            </w:pPr>
          </w:p>
          <w:p w:rsidR="00867953" w:rsidRDefault="00867953" w:rsidP="00FB037C">
            <w:pPr>
              <w:rPr>
                <w:sz w:val="22"/>
                <w:szCs w:val="22"/>
                <w:lang w:val="kk-KZ"/>
              </w:rPr>
            </w:pPr>
          </w:p>
          <w:p w:rsidR="00867953" w:rsidRDefault="00867953" w:rsidP="00FB037C">
            <w:pPr>
              <w:rPr>
                <w:sz w:val="22"/>
                <w:szCs w:val="22"/>
                <w:lang w:val="kk-KZ"/>
              </w:rPr>
            </w:pPr>
          </w:p>
          <w:p w:rsidR="00874DC8" w:rsidRDefault="00874DC8" w:rsidP="00FB037C">
            <w:pPr>
              <w:rPr>
                <w:sz w:val="22"/>
                <w:szCs w:val="22"/>
                <w:lang w:val="kk-KZ"/>
              </w:rPr>
            </w:pPr>
          </w:p>
          <w:p w:rsidR="00874DC8" w:rsidRDefault="00874DC8" w:rsidP="00FB037C">
            <w:pPr>
              <w:rPr>
                <w:sz w:val="22"/>
                <w:szCs w:val="22"/>
                <w:lang w:val="kk-KZ"/>
              </w:rPr>
            </w:pPr>
          </w:p>
          <w:p w:rsidR="00874DC8" w:rsidRDefault="00874DC8" w:rsidP="00FB037C">
            <w:pPr>
              <w:rPr>
                <w:sz w:val="22"/>
                <w:szCs w:val="22"/>
                <w:lang w:val="kk-KZ"/>
              </w:rPr>
            </w:pPr>
          </w:p>
          <w:p w:rsidR="00874DC8" w:rsidRDefault="00874DC8" w:rsidP="00FB037C">
            <w:pPr>
              <w:rPr>
                <w:sz w:val="22"/>
                <w:szCs w:val="22"/>
                <w:lang w:val="kk-KZ"/>
              </w:rPr>
            </w:pPr>
          </w:p>
          <w:p w:rsidR="00874DC8" w:rsidRDefault="00874DC8" w:rsidP="00FB037C">
            <w:pPr>
              <w:rPr>
                <w:sz w:val="22"/>
                <w:szCs w:val="22"/>
                <w:lang w:val="kk-KZ"/>
              </w:rPr>
            </w:pPr>
          </w:p>
          <w:p w:rsidR="00874DC8" w:rsidRDefault="00874DC8" w:rsidP="00FB037C">
            <w:pPr>
              <w:rPr>
                <w:sz w:val="22"/>
                <w:szCs w:val="22"/>
                <w:lang w:val="kk-KZ"/>
              </w:rPr>
            </w:pPr>
          </w:p>
          <w:p w:rsidR="009E5DF1" w:rsidRPr="002E5B63" w:rsidRDefault="009E5DF1" w:rsidP="00FB037C">
            <w:pPr>
              <w:rPr>
                <w:sz w:val="22"/>
                <w:szCs w:val="22"/>
                <w:lang w:val="kk-KZ"/>
              </w:rPr>
            </w:pPr>
          </w:p>
        </w:tc>
        <w:tc>
          <w:tcPr>
            <w:tcW w:w="1083" w:type="pct"/>
            <w:tcBorders>
              <w:top w:val="single" w:sz="8" w:space="0" w:color="2976A4"/>
              <w:left w:val="single" w:sz="8" w:space="0" w:color="2976A4"/>
              <w:bottom w:val="single" w:sz="8" w:space="0" w:color="2976A4"/>
              <w:right w:val="single" w:sz="8" w:space="0" w:color="2976A4"/>
            </w:tcBorders>
          </w:tcPr>
          <w:p w:rsidR="00391605" w:rsidRPr="0082768A" w:rsidRDefault="00391605" w:rsidP="00F43E3A">
            <w:pPr>
              <w:rPr>
                <w:sz w:val="22"/>
                <w:szCs w:val="22"/>
                <w:lang w:val="kk-KZ"/>
              </w:rPr>
            </w:pPr>
            <w:proofErr w:type="spellStart"/>
            <w:r w:rsidRPr="0082768A">
              <w:rPr>
                <w:sz w:val="22"/>
                <w:szCs w:val="22"/>
              </w:rPr>
              <w:t>Стикерлер</w:t>
            </w:r>
            <w:proofErr w:type="spellEnd"/>
            <w:r w:rsidRPr="0082768A">
              <w:rPr>
                <w:sz w:val="22"/>
                <w:szCs w:val="22"/>
                <w:lang w:val="kk-KZ"/>
              </w:rPr>
              <w:t xml:space="preserve">, </w:t>
            </w:r>
            <w:r w:rsidR="00F43E3A">
              <w:rPr>
                <w:sz w:val="22"/>
                <w:szCs w:val="22"/>
                <w:lang w:val="kk-KZ"/>
              </w:rPr>
              <w:t xml:space="preserve">робот </w:t>
            </w:r>
            <w:r w:rsidRPr="0082768A">
              <w:rPr>
                <w:sz w:val="22"/>
                <w:szCs w:val="22"/>
                <w:lang w:val="kk-KZ"/>
              </w:rPr>
              <w:t xml:space="preserve">макеттер, </w:t>
            </w:r>
          </w:p>
        </w:tc>
      </w:tr>
      <w:tr w:rsidR="00391605" w:rsidRPr="0082768A" w:rsidTr="00E64E92">
        <w:trPr>
          <w:cantSplit/>
          <w:trHeight w:val="247"/>
        </w:trPr>
        <w:tc>
          <w:tcPr>
            <w:tcW w:w="5000" w:type="pct"/>
            <w:gridSpan w:val="8"/>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rPr>
                <w:sz w:val="22"/>
                <w:szCs w:val="22"/>
                <w:lang w:val="kk-KZ"/>
              </w:rPr>
            </w:pPr>
            <w:r w:rsidRPr="0082768A">
              <w:rPr>
                <w:b/>
                <w:sz w:val="22"/>
                <w:szCs w:val="22"/>
              </w:rPr>
              <w:lastRenderedPageBreak/>
              <w:t>Қосымшаақпарат</w:t>
            </w:r>
          </w:p>
        </w:tc>
      </w:tr>
      <w:tr w:rsidR="00391605" w:rsidRPr="0082768A" w:rsidTr="000F72BF">
        <w:trPr>
          <w:cantSplit/>
          <w:trHeight w:val="247"/>
        </w:trPr>
        <w:tc>
          <w:tcPr>
            <w:tcW w:w="1567" w:type="pct"/>
            <w:gridSpan w:val="4"/>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rPr>
                <w:b/>
                <w:sz w:val="22"/>
                <w:szCs w:val="22"/>
                <w:highlight w:val="yellow"/>
                <w:lang w:val="kk-KZ"/>
              </w:rPr>
            </w:pPr>
            <w:r w:rsidRPr="0082768A">
              <w:rPr>
                <w:b/>
                <w:sz w:val="22"/>
                <w:szCs w:val="22"/>
                <w:highlight w:val="yellow"/>
                <w:lang w:val="kk-KZ"/>
              </w:rPr>
              <w:t xml:space="preserve">Саралау – Сіз қосымша </w:t>
            </w:r>
          </w:p>
          <w:p w:rsidR="00391605" w:rsidRPr="0082768A" w:rsidRDefault="00391605" w:rsidP="00E64E92">
            <w:pPr>
              <w:rPr>
                <w:b/>
                <w:sz w:val="22"/>
                <w:szCs w:val="22"/>
                <w:highlight w:val="yellow"/>
                <w:lang w:val="kk-KZ"/>
              </w:rPr>
            </w:pPr>
            <w:r w:rsidRPr="0082768A">
              <w:rPr>
                <w:b/>
                <w:sz w:val="22"/>
                <w:szCs w:val="22"/>
                <w:highlight w:val="yellow"/>
                <w:lang w:val="kk-KZ"/>
              </w:rPr>
              <w:t>көмек көрсетуді қалай жоспарлайсыз? Сіз қабілеті жоғары оқушыларға тапсырманы күрделендіру қалай жоспарлайсыз?</w:t>
            </w:r>
          </w:p>
        </w:tc>
        <w:tc>
          <w:tcPr>
            <w:tcW w:w="1637" w:type="pct"/>
            <w:gridSpan w:val="2"/>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rPr>
                <w:b/>
                <w:sz w:val="22"/>
                <w:szCs w:val="22"/>
                <w:highlight w:val="yellow"/>
                <w:lang w:val="kk-KZ"/>
              </w:rPr>
            </w:pPr>
            <w:r w:rsidRPr="0082768A">
              <w:rPr>
                <w:b/>
                <w:sz w:val="22"/>
                <w:szCs w:val="22"/>
                <w:highlight w:val="yellow"/>
                <w:lang w:val="kk-KZ"/>
              </w:rPr>
              <w:t>Бағалау- оқушылардың үйренгенін тексеруді қалай жоспарлайсыз?</w:t>
            </w:r>
          </w:p>
        </w:tc>
        <w:tc>
          <w:tcPr>
            <w:tcW w:w="1796" w:type="pct"/>
            <w:gridSpan w:val="2"/>
            <w:tcBorders>
              <w:top w:val="single" w:sz="8" w:space="0" w:color="2976A4"/>
              <w:left w:val="single" w:sz="8" w:space="0" w:color="2976A4"/>
              <w:bottom w:val="single" w:sz="8" w:space="0" w:color="2976A4"/>
              <w:right w:val="single" w:sz="8" w:space="0" w:color="2976A4"/>
            </w:tcBorders>
          </w:tcPr>
          <w:p w:rsidR="00391605" w:rsidRPr="0082768A" w:rsidRDefault="00391605" w:rsidP="00E64E92">
            <w:pPr>
              <w:rPr>
                <w:b/>
                <w:sz w:val="22"/>
                <w:szCs w:val="22"/>
                <w:highlight w:val="yellow"/>
                <w:lang w:val="kk-KZ"/>
              </w:rPr>
            </w:pPr>
            <w:r w:rsidRPr="0082768A">
              <w:rPr>
                <w:b/>
                <w:sz w:val="22"/>
                <w:szCs w:val="22"/>
                <w:highlight w:val="yellow"/>
                <w:lang w:val="kk-KZ"/>
              </w:rPr>
              <w:t>Пәнаралық байланыс қауіпсіздік және еңбекті қорғау ережелері АКТ –мен байланыс. Құндылықтардағы байланыс</w:t>
            </w:r>
          </w:p>
          <w:p w:rsidR="00391605" w:rsidRPr="0082768A" w:rsidRDefault="00391605" w:rsidP="00E64E92">
            <w:pPr>
              <w:rPr>
                <w:b/>
                <w:sz w:val="22"/>
                <w:szCs w:val="22"/>
                <w:highlight w:val="yellow"/>
                <w:lang w:val="kk-KZ"/>
              </w:rPr>
            </w:pPr>
          </w:p>
        </w:tc>
      </w:tr>
      <w:tr w:rsidR="00391605" w:rsidRPr="001C4EBE" w:rsidTr="000F72BF">
        <w:trPr>
          <w:cantSplit/>
          <w:trHeight w:val="247"/>
        </w:trPr>
        <w:tc>
          <w:tcPr>
            <w:tcW w:w="1567" w:type="pct"/>
            <w:gridSpan w:val="4"/>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pStyle w:val="a3"/>
              <w:spacing w:after="0" w:line="240" w:lineRule="auto"/>
              <w:ind w:left="0"/>
              <w:rPr>
                <w:rFonts w:ascii="Times New Roman" w:hAnsi="Times New Roman" w:cs="Times New Roman"/>
                <w:i/>
                <w:lang w:val="kk-KZ"/>
              </w:rPr>
            </w:pPr>
            <w:r w:rsidRPr="0082768A">
              <w:rPr>
                <w:rFonts w:ascii="Times New Roman" w:hAnsi="Times New Roman" w:cs="Times New Roman"/>
                <w:lang w:val="kk-KZ"/>
              </w:rPr>
              <w:t>- Қабілеті жоғары оқушыларға жоғары дәрежелі сұрақтар қоямын.</w:t>
            </w:r>
          </w:p>
        </w:tc>
        <w:tc>
          <w:tcPr>
            <w:tcW w:w="1637" w:type="pct"/>
            <w:gridSpan w:val="2"/>
            <w:tcBorders>
              <w:top w:val="single" w:sz="8" w:space="0" w:color="2976A4"/>
              <w:left w:val="single" w:sz="8" w:space="0" w:color="2976A4"/>
              <w:bottom w:val="single" w:sz="8" w:space="0" w:color="2976A4"/>
              <w:right w:val="single" w:sz="8" w:space="0" w:color="2976A4"/>
            </w:tcBorders>
            <w:hideMark/>
          </w:tcPr>
          <w:p w:rsidR="00391605" w:rsidRPr="0082768A" w:rsidRDefault="00391605" w:rsidP="0050539F">
            <w:pPr>
              <w:pStyle w:val="a3"/>
              <w:numPr>
                <w:ilvl w:val="0"/>
                <w:numId w:val="3"/>
              </w:numPr>
              <w:spacing w:after="0" w:line="240" w:lineRule="auto"/>
              <w:ind w:left="0"/>
              <w:rPr>
                <w:rFonts w:ascii="Times New Roman" w:hAnsi="Times New Roman" w:cs="Times New Roman"/>
                <w:i/>
                <w:lang w:val="kk-KZ"/>
              </w:rPr>
            </w:pPr>
            <w:r w:rsidRPr="0082768A">
              <w:rPr>
                <w:rFonts w:ascii="Times New Roman" w:hAnsi="Times New Roman" w:cs="Times New Roman"/>
                <w:i/>
                <w:lang w:val="kk-KZ"/>
              </w:rPr>
              <w:t>Бірін-бірі бағалау</w:t>
            </w:r>
          </w:p>
          <w:p w:rsidR="00391605" w:rsidRPr="0082768A" w:rsidRDefault="00391605" w:rsidP="0050539F">
            <w:pPr>
              <w:pStyle w:val="a3"/>
              <w:numPr>
                <w:ilvl w:val="0"/>
                <w:numId w:val="3"/>
              </w:numPr>
              <w:spacing w:after="0" w:line="240" w:lineRule="auto"/>
              <w:ind w:left="0"/>
              <w:rPr>
                <w:rFonts w:ascii="Times New Roman" w:hAnsi="Times New Roman" w:cs="Times New Roman"/>
                <w:i/>
                <w:lang w:val="kk-KZ"/>
              </w:rPr>
            </w:pPr>
            <w:r w:rsidRPr="0082768A">
              <w:rPr>
                <w:rFonts w:ascii="Times New Roman" w:hAnsi="Times New Roman" w:cs="Times New Roman"/>
                <w:i/>
                <w:lang w:val="kk-KZ"/>
              </w:rPr>
              <w:t>Өзін-өзі бағалау</w:t>
            </w:r>
          </w:p>
          <w:p w:rsidR="00391605" w:rsidRPr="0082768A" w:rsidRDefault="00391605" w:rsidP="0050539F">
            <w:pPr>
              <w:pStyle w:val="a3"/>
              <w:numPr>
                <w:ilvl w:val="0"/>
                <w:numId w:val="3"/>
              </w:numPr>
              <w:spacing w:after="0" w:line="240" w:lineRule="auto"/>
              <w:ind w:left="0"/>
              <w:rPr>
                <w:rFonts w:ascii="Times New Roman" w:hAnsi="Times New Roman" w:cs="Times New Roman"/>
                <w:i/>
                <w:lang w:val="kk-KZ"/>
              </w:rPr>
            </w:pPr>
            <w:r w:rsidRPr="0082768A">
              <w:rPr>
                <w:rFonts w:ascii="Times New Roman" w:hAnsi="Times New Roman" w:cs="Times New Roman"/>
                <w:i/>
                <w:lang w:val="kk-KZ"/>
              </w:rPr>
              <w:t>Бағалау парақшалары</w:t>
            </w:r>
          </w:p>
          <w:p w:rsidR="00391605" w:rsidRPr="0082768A" w:rsidRDefault="00391605" w:rsidP="0050539F">
            <w:pPr>
              <w:pStyle w:val="a3"/>
              <w:numPr>
                <w:ilvl w:val="0"/>
                <w:numId w:val="3"/>
              </w:numPr>
              <w:spacing w:after="0" w:line="240" w:lineRule="auto"/>
              <w:ind w:left="0"/>
              <w:rPr>
                <w:rFonts w:ascii="Times New Roman" w:hAnsi="Times New Roman" w:cs="Times New Roman"/>
                <w:i/>
                <w:lang w:val="kk-KZ"/>
              </w:rPr>
            </w:pPr>
            <w:r w:rsidRPr="0082768A">
              <w:rPr>
                <w:rFonts w:ascii="Times New Roman" w:hAnsi="Times New Roman" w:cs="Times New Roman"/>
                <w:i/>
                <w:lang w:val="kk-KZ"/>
              </w:rPr>
              <w:t>Кері байланыс</w:t>
            </w:r>
          </w:p>
        </w:tc>
        <w:tc>
          <w:tcPr>
            <w:tcW w:w="1796" w:type="pct"/>
            <w:gridSpan w:val="2"/>
            <w:tcBorders>
              <w:top w:val="single" w:sz="8" w:space="0" w:color="2976A4"/>
              <w:left w:val="single" w:sz="8" w:space="0" w:color="2976A4"/>
              <w:bottom w:val="single" w:sz="8" w:space="0" w:color="2976A4"/>
              <w:right w:val="single" w:sz="8" w:space="0" w:color="2976A4"/>
            </w:tcBorders>
          </w:tcPr>
          <w:p w:rsidR="00391605" w:rsidRPr="0082768A" w:rsidRDefault="00391605" w:rsidP="00E64E92">
            <w:pPr>
              <w:rPr>
                <w:i/>
                <w:sz w:val="22"/>
                <w:szCs w:val="22"/>
                <w:lang w:val="kk-KZ"/>
              </w:rPr>
            </w:pPr>
            <w:r w:rsidRPr="0082768A">
              <w:rPr>
                <w:i/>
                <w:sz w:val="22"/>
                <w:szCs w:val="22"/>
                <w:lang w:val="kk-KZ"/>
              </w:rPr>
              <w:t>Оқушылардың ойлау қабілетін, ой-өрісін дамыту.</w:t>
            </w:r>
          </w:p>
          <w:p w:rsidR="00391605" w:rsidRPr="0082768A" w:rsidRDefault="00391605" w:rsidP="00E64E92">
            <w:pPr>
              <w:rPr>
                <w:i/>
                <w:sz w:val="22"/>
                <w:szCs w:val="22"/>
                <w:lang w:val="kk-KZ"/>
              </w:rPr>
            </w:pPr>
            <w:r w:rsidRPr="0082768A">
              <w:rPr>
                <w:i/>
                <w:sz w:val="22"/>
                <w:szCs w:val="22"/>
                <w:lang w:val="kk-KZ"/>
              </w:rPr>
              <w:t>Оқушыларды өз-бетінше ізденуге, бағалауға, адамгершілікке тәрбиелеу.</w:t>
            </w:r>
          </w:p>
          <w:p w:rsidR="00391605" w:rsidRPr="0082768A" w:rsidRDefault="00391605" w:rsidP="00E64E92">
            <w:pPr>
              <w:rPr>
                <w:i/>
                <w:sz w:val="22"/>
                <w:szCs w:val="22"/>
                <w:lang w:val="kk-KZ"/>
              </w:rPr>
            </w:pPr>
          </w:p>
        </w:tc>
      </w:tr>
      <w:tr w:rsidR="00391605" w:rsidRPr="001C4EBE" w:rsidTr="000F72BF">
        <w:trPr>
          <w:cantSplit/>
          <w:trHeight w:val="156"/>
        </w:trPr>
        <w:tc>
          <w:tcPr>
            <w:tcW w:w="1503" w:type="pct"/>
            <w:gridSpan w:val="3"/>
            <w:vMerge w:val="restart"/>
            <w:tcBorders>
              <w:top w:val="single" w:sz="8" w:space="0" w:color="2976A4"/>
              <w:left w:val="single" w:sz="8" w:space="0" w:color="2976A4"/>
              <w:right w:val="single" w:sz="8" w:space="0" w:color="2976A4"/>
            </w:tcBorders>
            <w:hideMark/>
          </w:tcPr>
          <w:p w:rsidR="00391605" w:rsidRPr="0082768A" w:rsidRDefault="00391605" w:rsidP="00E64E92">
            <w:pPr>
              <w:rPr>
                <w:sz w:val="22"/>
                <w:szCs w:val="22"/>
                <w:lang w:val="kk-KZ"/>
              </w:rPr>
            </w:pPr>
            <w:r w:rsidRPr="0082768A">
              <w:rPr>
                <w:b/>
                <w:sz w:val="22"/>
                <w:szCs w:val="22"/>
                <w:highlight w:val="yellow"/>
                <w:lang w:val="kk-KZ"/>
              </w:rPr>
              <w:t>Рефлексия</w:t>
            </w:r>
          </w:p>
          <w:p w:rsidR="00391605" w:rsidRPr="0082768A" w:rsidRDefault="00391605" w:rsidP="00E64E92">
            <w:pPr>
              <w:rPr>
                <w:sz w:val="22"/>
                <w:szCs w:val="22"/>
                <w:lang w:val="kk-KZ"/>
              </w:rPr>
            </w:pPr>
            <w:r w:rsidRPr="0082768A">
              <w:rPr>
                <w:sz w:val="22"/>
                <w:szCs w:val="22"/>
                <w:lang w:val="kk-KZ"/>
              </w:rPr>
              <w:t>Сабақ/ оқу мақсаттары шынайы ма? Бүгін оқушылар не білді? Сыныптағы ахуал қандай болды? Мен жоспарлаған саралау шаралары тиімді болы ма? Мен берілген уақыт ішінде үлгердім бе? Мен өз жоспарыма қандай түзетулер енгіздім және неліктен?</w:t>
            </w:r>
          </w:p>
        </w:tc>
        <w:tc>
          <w:tcPr>
            <w:tcW w:w="3497" w:type="pct"/>
            <w:gridSpan w:val="5"/>
            <w:tcBorders>
              <w:top w:val="single" w:sz="8" w:space="0" w:color="2976A4"/>
              <w:left w:val="single" w:sz="8" w:space="0" w:color="2976A4"/>
              <w:bottom w:val="single" w:sz="8" w:space="0" w:color="2976A4"/>
              <w:right w:val="single" w:sz="8" w:space="0" w:color="2976A4"/>
            </w:tcBorders>
            <w:hideMark/>
          </w:tcPr>
          <w:p w:rsidR="00391605" w:rsidRPr="0082768A" w:rsidRDefault="00391605" w:rsidP="00E64E92">
            <w:pPr>
              <w:rPr>
                <w:b/>
                <w:sz w:val="22"/>
                <w:szCs w:val="22"/>
                <w:lang w:val="kk-KZ"/>
              </w:rPr>
            </w:pPr>
            <w:r w:rsidRPr="0082768A">
              <w:rPr>
                <w:b/>
                <w:sz w:val="22"/>
                <w:szCs w:val="22"/>
                <w:highlight w:val="yellow"/>
                <w:lang w:val="kk-KZ"/>
              </w:rPr>
              <w:t>Төмендегі бос ұяшыққа сабақ туралы өз пікіріңізді жазыңыз. Сол ұяшықтағы сіздің сабағыңыздың тақырыбына сәйкес келетін сұрақтарға жауап беріңіз.</w:t>
            </w:r>
          </w:p>
        </w:tc>
      </w:tr>
      <w:tr w:rsidR="00391605" w:rsidRPr="001C4EBE" w:rsidTr="000F72BF">
        <w:trPr>
          <w:cantSplit/>
          <w:trHeight w:val="155"/>
        </w:trPr>
        <w:tc>
          <w:tcPr>
            <w:tcW w:w="1503" w:type="pct"/>
            <w:gridSpan w:val="3"/>
            <w:vMerge/>
            <w:tcBorders>
              <w:left w:val="single" w:sz="8" w:space="0" w:color="2976A4"/>
              <w:bottom w:val="single" w:sz="8" w:space="0" w:color="2976A4"/>
              <w:right w:val="single" w:sz="8" w:space="0" w:color="2976A4"/>
            </w:tcBorders>
            <w:hideMark/>
          </w:tcPr>
          <w:p w:rsidR="00391605" w:rsidRPr="0082768A" w:rsidRDefault="00391605" w:rsidP="00E64E92">
            <w:pPr>
              <w:rPr>
                <w:b/>
                <w:sz w:val="22"/>
                <w:szCs w:val="22"/>
                <w:lang w:val="kk-KZ"/>
              </w:rPr>
            </w:pPr>
          </w:p>
        </w:tc>
        <w:tc>
          <w:tcPr>
            <w:tcW w:w="3497" w:type="pct"/>
            <w:gridSpan w:val="5"/>
            <w:tcBorders>
              <w:top w:val="single" w:sz="8" w:space="0" w:color="2976A4"/>
              <w:left w:val="single" w:sz="8" w:space="0" w:color="2976A4"/>
              <w:bottom w:val="single" w:sz="8" w:space="0" w:color="2976A4"/>
              <w:right w:val="single" w:sz="8" w:space="0" w:color="2976A4"/>
            </w:tcBorders>
            <w:hideMark/>
          </w:tcPr>
          <w:p w:rsidR="00391605" w:rsidRDefault="00F43E3A" w:rsidP="00E64E92">
            <w:pPr>
              <w:rPr>
                <w:sz w:val="22"/>
                <w:szCs w:val="22"/>
                <w:lang w:val="kk-KZ"/>
              </w:rPr>
            </w:pPr>
            <w:r>
              <w:rPr>
                <w:sz w:val="22"/>
                <w:szCs w:val="22"/>
                <w:lang w:val="kk-KZ"/>
              </w:rPr>
              <w:t>Берілген уақыт ішінде жаңа тақырыпты түсіндіріп, көрсетіп үлгердім.</w:t>
            </w:r>
          </w:p>
          <w:p w:rsidR="00F43E3A" w:rsidRPr="0082768A" w:rsidRDefault="00F43E3A" w:rsidP="00E64E92">
            <w:pPr>
              <w:rPr>
                <w:sz w:val="22"/>
                <w:szCs w:val="22"/>
                <w:lang w:val="kk-KZ"/>
              </w:rPr>
            </w:pPr>
          </w:p>
        </w:tc>
      </w:tr>
      <w:tr w:rsidR="00391605" w:rsidRPr="0082768A" w:rsidTr="00E64E92">
        <w:trPr>
          <w:cantSplit/>
          <w:trHeight w:val="3068"/>
        </w:trPr>
        <w:tc>
          <w:tcPr>
            <w:tcW w:w="5000" w:type="pct"/>
            <w:gridSpan w:val="8"/>
            <w:tcBorders>
              <w:top w:val="single" w:sz="8" w:space="0" w:color="2976A4"/>
              <w:left w:val="single" w:sz="8" w:space="0" w:color="2976A4"/>
              <w:right w:val="single" w:sz="8" w:space="0" w:color="2976A4"/>
            </w:tcBorders>
          </w:tcPr>
          <w:p w:rsidR="00391605" w:rsidRPr="0082768A" w:rsidRDefault="00391605" w:rsidP="00E64E92">
            <w:pPr>
              <w:ind w:left="108"/>
              <w:rPr>
                <w:b/>
                <w:sz w:val="22"/>
                <w:szCs w:val="22"/>
                <w:highlight w:val="yellow"/>
                <w:lang w:val="kk-KZ"/>
              </w:rPr>
            </w:pPr>
            <w:r w:rsidRPr="0082768A">
              <w:rPr>
                <w:b/>
                <w:sz w:val="22"/>
                <w:szCs w:val="22"/>
                <w:highlight w:val="yellow"/>
                <w:lang w:val="kk-KZ"/>
              </w:rPr>
              <w:t>Қорытынды бағамдау</w:t>
            </w:r>
          </w:p>
          <w:p w:rsidR="00391605" w:rsidRPr="0082768A" w:rsidRDefault="00391605" w:rsidP="00E64E92">
            <w:pPr>
              <w:ind w:left="108"/>
              <w:rPr>
                <w:sz w:val="22"/>
                <w:szCs w:val="22"/>
                <w:lang w:val="kk-KZ"/>
              </w:rPr>
            </w:pPr>
            <w:r w:rsidRPr="0082768A">
              <w:rPr>
                <w:sz w:val="22"/>
                <w:szCs w:val="22"/>
                <w:highlight w:val="yellow"/>
                <w:lang w:val="kk-KZ"/>
              </w:rPr>
              <w:t>Қандай екі нәрсе табысты болды (оқытуды да, оқуды да ескеру)?</w:t>
            </w:r>
          </w:p>
          <w:p w:rsidR="00391605" w:rsidRPr="0082768A" w:rsidRDefault="00391605" w:rsidP="00E64E92">
            <w:pPr>
              <w:ind w:left="108"/>
              <w:rPr>
                <w:sz w:val="22"/>
                <w:szCs w:val="22"/>
              </w:rPr>
            </w:pPr>
            <w:r w:rsidRPr="0082768A">
              <w:rPr>
                <w:sz w:val="22"/>
                <w:szCs w:val="22"/>
              </w:rPr>
              <w:t>1: ______________________________________________________________________________</w:t>
            </w:r>
          </w:p>
          <w:p w:rsidR="00391605" w:rsidRPr="0082768A" w:rsidRDefault="00391605" w:rsidP="00E64E92">
            <w:pPr>
              <w:ind w:left="108"/>
              <w:rPr>
                <w:sz w:val="22"/>
                <w:szCs w:val="22"/>
              </w:rPr>
            </w:pPr>
            <w:r w:rsidRPr="0082768A">
              <w:rPr>
                <w:sz w:val="22"/>
                <w:szCs w:val="22"/>
              </w:rPr>
              <w:t>2: ______________________________________________________________________________</w:t>
            </w:r>
          </w:p>
          <w:p w:rsidR="00391605" w:rsidRPr="0082768A" w:rsidRDefault="00391605" w:rsidP="00E64E92">
            <w:pPr>
              <w:ind w:left="108"/>
              <w:rPr>
                <w:sz w:val="22"/>
                <w:szCs w:val="22"/>
                <w:lang w:val="kk-KZ"/>
              </w:rPr>
            </w:pPr>
            <w:r w:rsidRPr="0082768A">
              <w:rPr>
                <w:sz w:val="22"/>
                <w:szCs w:val="22"/>
                <w:highlight w:val="yellow"/>
                <w:lang w:val="kk-KZ"/>
              </w:rPr>
              <w:t>Қандай екі нәрсе сабақты жақсарта алды (оқытуды да</w:t>
            </w:r>
            <w:r w:rsidRPr="0082768A">
              <w:rPr>
                <w:sz w:val="22"/>
                <w:szCs w:val="22"/>
                <w:highlight w:val="yellow"/>
              </w:rPr>
              <w:t>,</w:t>
            </w:r>
            <w:r w:rsidRPr="0082768A">
              <w:rPr>
                <w:sz w:val="22"/>
                <w:szCs w:val="22"/>
                <w:highlight w:val="yellow"/>
                <w:lang w:val="kk-KZ"/>
              </w:rPr>
              <w:t xml:space="preserve"> оқуды да ескеру)?</w:t>
            </w:r>
          </w:p>
          <w:p w:rsidR="00391605" w:rsidRPr="0082768A" w:rsidRDefault="00391605" w:rsidP="00E64E92">
            <w:pPr>
              <w:ind w:left="108"/>
              <w:rPr>
                <w:sz w:val="22"/>
                <w:szCs w:val="22"/>
                <w:lang w:val="kk-KZ"/>
              </w:rPr>
            </w:pPr>
            <w:r w:rsidRPr="0082768A">
              <w:rPr>
                <w:sz w:val="22"/>
                <w:szCs w:val="22"/>
                <w:lang w:val="kk-KZ"/>
              </w:rPr>
              <w:t>1: ______________________________________________________________________________</w:t>
            </w:r>
          </w:p>
          <w:p w:rsidR="00391605" w:rsidRPr="0082768A" w:rsidRDefault="00391605" w:rsidP="00E64E92">
            <w:pPr>
              <w:ind w:left="108"/>
              <w:rPr>
                <w:sz w:val="22"/>
                <w:szCs w:val="22"/>
                <w:lang w:val="kk-KZ"/>
              </w:rPr>
            </w:pPr>
            <w:r w:rsidRPr="0082768A">
              <w:rPr>
                <w:sz w:val="22"/>
                <w:szCs w:val="22"/>
                <w:lang w:val="kk-KZ"/>
              </w:rPr>
              <w:t>2: ______________________________________________________________________________</w:t>
            </w:r>
          </w:p>
          <w:p w:rsidR="00391605" w:rsidRPr="0082768A" w:rsidRDefault="00391605" w:rsidP="00E64E92">
            <w:pPr>
              <w:ind w:left="108"/>
              <w:rPr>
                <w:sz w:val="22"/>
                <w:szCs w:val="22"/>
                <w:lang w:val="kk-KZ"/>
              </w:rPr>
            </w:pPr>
            <w:r w:rsidRPr="0082768A">
              <w:rPr>
                <w:sz w:val="22"/>
                <w:szCs w:val="22"/>
                <w:highlight w:val="yellow"/>
                <w:lang w:val="kk-KZ"/>
              </w:rPr>
              <w:t>Сабақ барысында мен сынып немесе жекелеген оқушылар туралы менің келесі сабағымды жетілдіруге  көмектесетінен не білдім</w:t>
            </w:r>
            <w:r w:rsidRPr="0082768A">
              <w:rPr>
                <w:sz w:val="22"/>
                <w:szCs w:val="22"/>
                <w:lang w:val="kk-KZ"/>
              </w:rPr>
              <w:t>?</w:t>
            </w:r>
          </w:p>
          <w:p w:rsidR="00391605" w:rsidRPr="0082768A" w:rsidRDefault="00391605" w:rsidP="00E64E92">
            <w:pPr>
              <w:ind w:left="108"/>
              <w:rPr>
                <w:sz w:val="22"/>
                <w:szCs w:val="22"/>
                <w:lang w:val="kk-KZ"/>
              </w:rPr>
            </w:pPr>
            <w:r w:rsidRPr="0082768A">
              <w:rPr>
                <w:sz w:val="22"/>
                <w:szCs w:val="22"/>
                <w:lang w:val="kk-KZ"/>
              </w:rPr>
              <w:t xml:space="preserve">_________________________________________________________________________________ </w:t>
            </w:r>
          </w:p>
          <w:p w:rsidR="00391605" w:rsidRPr="0082768A" w:rsidRDefault="00391605" w:rsidP="00E64E92">
            <w:pPr>
              <w:ind w:left="108"/>
              <w:rPr>
                <w:sz w:val="22"/>
                <w:szCs w:val="22"/>
                <w:lang w:val="kk-KZ"/>
              </w:rPr>
            </w:pPr>
            <w:r w:rsidRPr="0082768A">
              <w:rPr>
                <w:sz w:val="22"/>
                <w:szCs w:val="22"/>
                <w:lang w:val="kk-KZ"/>
              </w:rPr>
              <w:t xml:space="preserve">_________________________________________________________________________________ </w:t>
            </w:r>
          </w:p>
          <w:p w:rsidR="00391605" w:rsidRPr="0082768A" w:rsidRDefault="00391605" w:rsidP="00E64E92">
            <w:pPr>
              <w:rPr>
                <w:i/>
                <w:sz w:val="22"/>
                <w:szCs w:val="22"/>
                <w:lang w:val="kk-KZ" w:eastAsia="en-US"/>
              </w:rPr>
            </w:pPr>
          </w:p>
        </w:tc>
      </w:tr>
    </w:tbl>
    <w:p w:rsidR="0050539F" w:rsidRPr="00A70E2F" w:rsidRDefault="0050539F" w:rsidP="0050539F">
      <w:pPr>
        <w:rPr>
          <w:sz w:val="22"/>
          <w:szCs w:val="22"/>
          <w:lang w:val="kk-KZ"/>
        </w:rPr>
      </w:pPr>
    </w:p>
    <w:p w:rsidR="0050539F" w:rsidRPr="00A70E2F" w:rsidRDefault="0050539F" w:rsidP="0050539F">
      <w:pPr>
        <w:rPr>
          <w:sz w:val="22"/>
          <w:szCs w:val="22"/>
          <w:lang w:val="kk-KZ"/>
        </w:rPr>
      </w:pPr>
    </w:p>
    <w:p w:rsidR="00A2101A" w:rsidRDefault="0050539F" w:rsidP="00F43E3A">
      <w:pPr>
        <w:ind w:firstLine="360"/>
        <w:jc w:val="center"/>
        <w:rPr>
          <w:sz w:val="22"/>
          <w:szCs w:val="22"/>
          <w:lang w:val="kk-KZ"/>
        </w:rPr>
      </w:pPr>
      <w:r w:rsidRPr="00A70E2F">
        <w:rPr>
          <w:sz w:val="22"/>
          <w:szCs w:val="22"/>
          <w:lang w:val="kk-KZ"/>
        </w:rPr>
        <w:t>AӘ</w:t>
      </w:r>
      <w:r w:rsidR="00391605">
        <w:rPr>
          <w:sz w:val="22"/>
          <w:szCs w:val="22"/>
          <w:lang w:val="kk-KZ"/>
        </w:rPr>
        <w:t>Т</w:t>
      </w:r>
      <w:r w:rsidRPr="00A70E2F">
        <w:rPr>
          <w:sz w:val="22"/>
          <w:szCs w:val="22"/>
          <w:lang w:val="kk-KZ"/>
        </w:rPr>
        <w:t>Д  жетекшiсi________________/</w:t>
      </w: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Pr="001C4EBE" w:rsidRDefault="00F43E3A" w:rsidP="001C4EBE">
      <w:pPr>
        <w:rPr>
          <w:sz w:val="22"/>
          <w:szCs w:val="22"/>
          <w:lang w:val="en-US"/>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Default="00F43E3A" w:rsidP="00F43E3A">
      <w:pPr>
        <w:ind w:firstLine="360"/>
        <w:jc w:val="center"/>
        <w:rPr>
          <w:sz w:val="22"/>
          <w:szCs w:val="22"/>
          <w:lang w:val="kk-KZ"/>
        </w:rPr>
      </w:pPr>
    </w:p>
    <w:p w:rsidR="00F43E3A" w:rsidRPr="00F43E3A" w:rsidRDefault="00F43E3A" w:rsidP="00F43E3A">
      <w:pPr>
        <w:ind w:firstLine="360"/>
        <w:jc w:val="center"/>
        <w:rPr>
          <w:sz w:val="22"/>
          <w:szCs w:val="22"/>
          <w:lang w:val="kk-KZ"/>
        </w:rPr>
      </w:pPr>
    </w:p>
    <w:sectPr w:rsidR="00F43E3A" w:rsidRPr="00F43E3A" w:rsidSect="006C6B18">
      <w:pgSz w:w="11906" w:h="16838"/>
      <w:pgMar w:top="709" w:right="850" w:bottom="709" w:left="1701" w:header="708" w:footer="708" w:gutter="0"/>
      <w:pgBorders w:display="firstPage" w:offsetFrom="page">
        <w:top w:val="stars3d" w:sz="30" w:space="24" w:color="1F497D" w:themeColor="text2"/>
        <w:left w:val="stars3d" w:sz="30" w:space="24" w:color="1F497D" w:themeColor="text2"/>
        <w:bottom w:val="stars3d" w:sz="30" w:space="24" w:color="1F497D" w:themeColor="text2"/>
        <w:right w:val="stars3d" w:sz="30"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KaZ">
    <w:altName w:val="Times New Roman"/>
    <w:charset w:val="00"/>
    <w:family w:val="roman"/>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7173"/>
    <w:multiLevelType w:val="hybridMultilevel"/>
    <w:tmpl w:val="E230DE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E01784"/>
    <w:multiLevelType w:val="hybridMultilevel"/>
    <w:tmpl w:val="38649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AD5EE6"/>
    <w:multiLevelType w:val="hybridMultilevel"/>
    <w:tmpl w:val="0EC023C6"/>
    <w:lvl w:ilvl="0" w:tplc="2EF240EC">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B1A8C"/>
    <w:rsid w:val="00097BF1"/>
    <w:rsid w:val="000C3E8F"/>
    <w:rsid w:val="000E4FFF"/>
    <w:rsid w:val="000F72BF"/>
    <w:rsid w:val="00143B97"/>
    <w:rsid w:val="001A7528"/>
    <w:rsid w:val="001A79F8"/>
    <w:rsid w:val="001B127E"/>
    <w:rsid w:val="001B735B"/>
    <w:rsid w:val="001C4EBE"/>
    <w:rsid w:val="001F2BFF"/>
    <w:rsid w:val="00235ACD"/>
    <w:rsid w:val="002567C8"/>
    <w:rsid w:val="002E5B63"/>
    <w:rsid w:val="002E630D"/>
    <w:rsid w:val="002F5A93"/>
    <w:rsid w:val="00391605"/>
    <w:rsid w:val="003A72CB"/>
    <w:rsid w:val="004053DE"/>
    <w:rsid w:val="004F1C7B"/>
    <w:rsid w:val="0050539F"/>
    <w:rsid w:val="0058031B"/>
    <w:rsid w:val="005B3D37"/>
    <w:rsid w:val="005D3035"/>
    <w:rsid w:val="005D662E"/>
    <w:rsid w:val="005E2367"/>
    <w:rsid w:val="00656D3B"/>
    <w:rsid w:val="00672FEC"/>
    <w:rsid w:val="006C6B18"/>
    <w:rsid w:val="006D4AE2"/>
    <w:rsid w:val="0079341B"/>
    <w:rsid w:val="007C064A"/>
    <w:rsid w:val="007E3B13"/>
    <w:rsid w:val="00803C46"/>
    <w:rsid w:val="008110ED"/>
    <w:rsid w:val="0082768A"/>
    <w:rsid w:val="0086293F"/>
    <w:rsid w:val="00867953"/>
    <w:rsid w:val="00874DC8"/>
    <w:rsid w:val="008C0FF7"/>
    <w:rsid w:val="008D7F05"/>
    <w:rsid w:val="0093328D"/>
    <w:rsid w:val="00947BAA"/>
    <w:rsid w:val="00954CA4"/>
    <w:rsid w:val="00991AB1"/>
    <w:rsid w:val="009978F9"/>
    <w:rsid w:val="009E2C7A"/>
    <w:rsid w:val="009E5DF1"/>
    <w:rsid w:val="00A2101A"/>
    <w:rsid w:val="00A70E2F"/>
    <w:rsid w:val="00B253BA"/>
    <w:rsid w:val="00BD62D3"/>
    <w:rsid w:val="00BD7B45"/>
    <w:rsid w:val="00C459B8"/>
    <w:rsid w:val="00C616BD"/>
    <w:rsid w:val="00C967E0"/>
    <w:rsid w:val="00CE720F"/>
    <w:rsid w:val="00D04262"/>
    <w:rsid w:val="00D04726"/>
    <w:rsid w:val="00D14A91"/>
    <w:rsid w:val="00D2553B"/>
    <w:rsid w:val="00DA4BED"/>
    <w:rsid w:val="00DB1A8C"/>
    <w:rsid w:val="00E0428A"/>
    <w:rsid w:val="00E12C8C"/>
    <w:rsid w:val="00E2131A"/>
    <w:rsid w:val="00E2372C"/>
    <w:rsid w:val="00E30329"/>
    <w:rsid w:val="00E75CD2"/>
    <w:rsid w:val="00EA3A5F"/>
    <w:rsid w:val="00ED31A8"/>
    <w:rsid w:val="00F43E3A"/>
    <w:rsid w:val="00F565E0"/>
    <w:rsid w:val="00FB03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A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A8C"/>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link w:val="a5"/>
    <w:uiPriority w:val="1"/>
    <w:qFormat/>
    <w:rsid w:val="00DB1A8C"/>
    <w:pPr>
      <w:widowControl w:val="0"/>
      <w:spacing w:after="0" w:line="240" w:lineRule="auto"/>
    </w:pPr>
    <w:rPr>
      <w:rFonts w:ascii="Arial" w:eastAsia="Times New Roman" w:hAnsi="Arial" w:cs="Times New Roman"/>
      <w:szCs w:val="24"/>
      <w:lang w:val="en-GB"/>
    </w:rPr>
  </w:style>
  <w:style w:type="character" w:customStyle="1" w:styleId="a5">
    <w:name w:val="Без интервала Знак"/>
    <w:link w:val="a4"/>
    <w:uiPriority w:val="1"/>
    <w:rsid w:val="00DB1A8C"/>
    <w:rPr>
      <w:rFonts w:ascii="Arial" w:eastAsia="Times New Roman" w:hAnsi="Arial" w:cs="Times New Roman"/>
      <w:szCs w:val="24"/>
      <w:lang w:val="en-GB"/>
    </w:rPr>
  </w:style>
  <w:style w:type="paragraph" w:styleId="3">
    <w:name w:val="Body Text Indent 3"/>
    <w:basedOn w:val="a"/>
    <w:link w:val="30"/>
    <w:rsid w:val="00DB1A8C"/>
    <w:pPr>
      <w:widowControl/>
      <w:autoSpaceDE/>
      <w:autoSpaceDN/>
      <w:adjustRightInd/>
      <w:ind w:left="284" w:hanging="284"/>
    </w:pPr>
  </w:style>
  <w:style w:type="character" w:customStyle="1" w:styleId="30">
    <w:name w:val="Основной текст с отступом 3 Знак"/>
    <w:basedOn w:val="a0"/>
    <w:link w:val="3"/>
    <w:rsid w:val="00DB1A8C"/>
    <w:rPr>
      <w:rFonts w:ascii="Times New Roman" w:eastAsia="Times New Roman" w:hAnsi="Times New Roman" w:cs="Times New Roman"/>
      <w:sz w:val="20"/>
      <w:szCs w:val="20"/>
      <w:lang w:eastAsia="ru-RU"/>
    </w:rPr>
  </w:style>
  <w:style w:type="paragraph" w:customStyle="1" w:styleId="Default">
    <w:name w:val="Default"/>
    <w:rsid w:val="00BD62D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71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628</Words>
  <Characters>3582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43</cp:revision>
  <dcterms:created xsi:type="dcterms:W3CDTF">2017-08-19T05:50:00Z</dcterms:created>
  <dcterms:modified xsi:type="dcterms:W3CDTF">2021-05-15T03:50:00Z</dcterms:modified>
</cp:coreProperties>
</file>