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3A" w:rsidRDefault="0065583A" w:rsidP="0065583A">
      <w:pPr>
        <w:pStyle w:val="a5"/>
        <w:jc w:val="center"/>
        <w:rPr>
          <w:rFonts w:ascii="Times New Roman" w:hAnsi="Times New Roman" w:cs="Times New Roman"/>
          <w:b/>
          <w:i/>
          <w:color w:val="000000" w:themeColor="text1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000000" w:themeColor="text1"/>
          <w:szCs w:val="24"/>
          <w:lang w:val="kk-KZ"/>
        </w:rPr>
        <w:t>№1 сабақ</w:t>
      </w:r>
    </w:p>
    <w:p w:rsidR="0065583A" w:rsidRDefault="0065583A" w:rsidP="006558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FFFFFF"/>
          <w:spacing w:val="2"/>
          <w:szCs w:val="24"/>
          <w:lang w:val="kk-KZ" w:eastAsia="ru-RU"/>
        </w:rPr>
      </w:pPr>
      <w:r>
        <w:rPr>
          <w:rFonts w:ascii="Times New Roman" w:eastAsia="Times New Roman" w:hAnsi="Times New Roman"/>
          <w:color w:val="FFFFFF"/>
          <w:spacing w:val="2"/>
          <w:szCs w:val="24"/>
          <w:lang w:val="kk-KZ" w:eastAsia="ru-RU"/>
        </w:rPr>
        <w:t>Kai№№№№№№ миспанrshanz@mail.ru№1№№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85"/>
        <w:gridCol w:w="3969"/>
        <w:gridCol w:w="3686"/>
      </w:tblGrid>
      <w:tr w:rsidR="0065583A" w:rsidTr="0065583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P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Бө</w:t>
            </w:r>
            <w:proofErr w:type="gramStart"/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ім: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Pr="0065583A" w:rsidRDefault="00655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5583A">
              <w:rPr>
                <w:rFonts w:ascii="Times New Roman" w:hAnsi="Times New Roman"/>
                <w:sz w:val="20"/>
                <w:szCs w:val="20"/>
                <w:lang w:val="kk-KZ"/>
              </w:rPr>
              <w:t>Ғарышқа саяхат</w:t>
            </w:r>
          </w:p>
        </w:tc>
      </w:tr>
      <w:tr w:rsidR="0065583A" w:rsidTr="0065583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Мұғалімнің</w:t>
            </w:r>
            <w:r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аты-жөні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Pr="0065583A" w:rsidRDefault="00655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5583A">
              <w:rPr>
                <w:rFonts w:ascii="Times New Roman" w:hAnsi="Times New Roman"/>
                <w:sz w:val="20"/>
                <w:szCs w:val="20"/>
                <w:lang w:val="kk-KZ"/>
              </w:rPr>
              <w:t>Аяпбергенова К.М.</w:t>
            </w:r>
          </w:p>
        </w:tc>
      </w:tr>
      <w:tr w:rsidR="0065583A" w:rsidTr="0065583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Күні: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Pr="0065583A" w:rsidRDefault="0065583A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</w:tr>
      <w:tr w:rsidR="0065583A" w:rsidTr="0065583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:</w:t>
            </w:r>
            <w:r w:rsidRPr="0065583A"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Қатысушылар саны: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Қатыспағандар саны:</w:t>
            </w:r>
          </w:p>
        </w:tc>
      </w:tr>
      <w:tr w:rsidR="0065583A" w:rsidTr="0065583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Сабақтыңтақырыбы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pStyle w:val="a5"/>
              <w:rPr>
                <w:rFonts w:ascii="Times New Roman" w:hAnsi="Times New Roman" w:cs="Times New Roman"/>
                <w:b/>
                <w:kern w:val="2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ізді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мазалаған сұрақтар</w:t>
            </w:r>
          </w:p>
        </w:tc>
      </w:tr>
      <w:tr w:rsidR="0065583A" w:rsidRPr="0065583A" w:rsidTr="0065583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szCs w:val="24"/>
                <w:lang w:val="kk-KZ"/>
              </w:rPr>
              <w:t>4.2.2.1 –  шығарманы қайта құруға, интерпретациялауға және бағалауға негізделген сұрақтар қою және жауап беру;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4.3.4.1 –  мұғалімнің көмегімен шығарманың құрылымын, стилін жетілдіру, өз бетінше сын тұрғысынан бағалау және лексикалық, орфографиялық, пунктуациялық қателерді тауып түзету.</w:t>
            </w:r>
          </w:p>
        </w:tc>
      </w:tr>
      <w:tr w:rsidR="0065583A" w:rsidTr="0065583A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Сабақтың</w:t>
            </w:r>
            <w:r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мақсаты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Тақырыпқа қатысты ақпаратты түрлі </w:t>
            </w:r>
            <w:r>
              <w:rPr>
                <w:rFonts w:ascii="Times New Roman" w:hAnsi="Times New Roman" w:cs="Times New Roman"/>
                <w:kern w:val="2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дереккөздерден </w:t>
            </w:r>
            <w:proofErr w:type="spellStart"/>
            <w:r>
              <w:rPr>
                <w:rFonts w:ascii="Times New Roman" w:hAnsi="Times New Roman" w:cs="Times New Roman"/>
                <w:kern w:val="2"/>
                <w:szCs w:val="24"/>
              </w:rPr>
              <w:t>алып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, өңдеп, себеп-салдарлық </w:t>
            </w:r>
            <w:proofErr w:type="spellStart"/>
            <w:r>
              <w:rPr>
                <w:rFonts w:ascii="Times New Roman" w:hAnsi="Times New Roman" w:cs="Times New Roman"/>
                <w:kern w:val="2"/>
                <w:szCs w:val="24"/>
              </w:rPr>
              <w:t>байланысын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 анықтап, </w:t>
            </w:r>
            <w:r>
              <w:rPr>
                <w:rFonts w:ascii="Times New Roman" w:hAnsi="Times New Roman" w:cs="Times New Roman"/>
                <w:kern w:val="2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Cs w:val="24"/>
              </w:rPr>
              <w:t>бейнежазба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 тү</w:t>
            </w:r>
            <w:proofErr w:type="gramStart"/>
            <w:r>
              <w:rPr>
                <w:rFonts w:ascii="Times New Roman" w:hAnsi="Times New Roman" w:cs="Times New Roman"/>
                <w:kern w:val="2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інде көрсетеді. Мәтін кейіпкерінің іс-әрекетіне баға </w:t>
            </w:r>
            <w:r>
              <w:rPr>
                <w:rFonts w:ascii="Times New Roman" w:hAnsi="Times New Roman" w:cs="Times New Roman"/>
                <w:kern w:val="2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Cs w:val="24"/>
              </w:rPr>
              <w:t>береді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</w:rPr>
              <w:t>.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Тақырыпқа қатысты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2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kern w:val="2"/>
                <w:szCs w:val="24"/>
              </w:rPr>
              <w:t>ікірлер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Cs w:val="24"/>
              </w:rPr>
              <w:t>жайлы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 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өз көзқарасын </w:t>
            </w:r>
            <w:r>
              <w:rPr>
                <w:rFonts w:ascii="Times New Roman" w:hAnsi="Times New Roman" w:cs="Times New Roman"/>
                <w:kern w:val="2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Cs w:val="24"/>
              </w:rPr>
              <w:t>білдіреді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</w:rPr>
              <w:t>.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Ақпараттарды </w:t>
            </w:r>
            <w:proofErr w:type="spellStart"/>
            <w:r>
              <w:rPr>
                <w:rFonts w:ascii="Times New Roman" w:hAnsi="Times New Roman" w:cs="Times New Roman"/>
                <w:kern w:val="2"/>
                <w:szCs w:val="24"/>
              </w:rPr>
              <w:t>салыстырып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, әлсіз, мықты </w:t>
            </w:r>
            <w:r>
              <w:rPr>
                <w:rFonts w:ascii="Times New Roman" w:hAnsi="Times New Roman" w:cs="Times New Roman"/>
                <w:kern w:val="2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тұстарын </w:t>
            </w:r>
            <w:proofErr w:type="spellStart"/>
            <w:r>
              <w:rPr>
                <w:rFonts w:ascii="Times New Roman" w:hAnsi="Times New Roman" w:cs="Times New Roman"/>
                <w:kern w:val="2"/>
                <w:szCs w:val="24"/>
              </w:rPr>
              <w:t>ажырата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Cs w:val="24"/>
              </w:rPr>
              <w:t>алады</w:t>
            </w:r>
            <w:proofErr w:type="spellEnd"/>
            <w:r>
              <w:rPr>
                <w:rFonts w:ascii="Times New Roman" w:hAnsi="Times New Roman" w:cs="Times New Roman"/>
                <w:kern w:val="2"/>
                <w:szCs w:val="24"/>
              </w:rPr>
              <w:t>.</w:t>
            </w:r>
          </w:p>
        </w:tc>
      </w:tr>
    </w:tbl>
    <w:p w:rsidR="0065583A" w:rsidRPr="0065583A" w:rsidRDefault="0065583A" w:rsidP="006558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Cs w:val="24"/>
          <w:lang w:val="kk-KZ" w:eastAsia="ru-RU"/>
        </w:rPr>
      </w:pPr>
      <w:r>
        <w:rPr>
          <w:rFonts w:ascii="Times New Roman" w:eastAsia="Times New Roman" w:hAnsi="Times New Roman"/>
          <w:spacing w:val="2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/>
          <w:spacing w:val="2"/>
          <w:szCs w:val="24"/>
          <w:lang w:eastAsia="ru-RU"/>
        </w:rPr>
        <w:t>Сабақтың</w:t>
      </w:r>
      <w:r>
        <w:rPr>
          <w:rFonts w:ascii="Times New Roman" w:eastAsia="Times New Roman" w:hAnsi="Times New Roman"/>
          <w:spacing w:val="2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Cs w:val="24"/>
          <w:lang w:eastAsia="ru-RU"/>
        </w:rPr>
        <w:t>барыс</w:t>
      </w:r>
      <w:proofErr w:type="spellEnd"/>
      <w:r>
        <w:rPr>
          <w:rFonts w:ascii="Times New Roman" w:eastAsia="Times New Roman" w:hAnsi="Times New Roman"/>
          <w:spacing w:val="2"/>
          <w:szCs w:val="24"/>
          <w:lang w:val="kk-KZ" w:eastAsia="ru-RU"/>
        </w:rPr>
        <w:t>ы</w:t>
      </w:r>
    </w:p>
    <w:p w:rsidR="0065583A" w:rsidRDefault="0065583A" w:rsidP="006558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Cs w:val="24"/>
          <w:lang w:val="kk-KZ" w:eastAsia="ru-RU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4676"/>
        <w:gridCol w:w="1700"/>
        <w:gridCol w:w="1136"/>
        <w:gridCol w:w="1279"/>
      </w:tblGrid>
      <w:tr w:rsidR="0065583A" w:rsidTr="0065583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Сабақтың</w:t>
            </w:r>
            <w:r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кезеңі/ уақыт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 xml:space="preserve">Педагогтің </w:t>
            </w: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Оқушының</w:t>
            </w:r>
            <w:r>
              <w:rPr>
                <w:rFonts w:ascii="Times New Roman" w:eastAsia="Times New Roman" w:hAnsi="Times New Roman"/>
                <w:spacing w:val="2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әрекеті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Бағалау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65583A" w:rsidTr="0065583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Сабақтың басы </w:t>
            </w: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10 мин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Психологиялық дайындық.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Мынау менің жүрегім,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Бәрі осыдан басталған.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Мынау басым ақылды,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Бәрін осы басқарған.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Мынау менің оң қолым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Мынау менің сол қолым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Барлық істі атқарған.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u w:val="single"/>
                <w:lang w:val="kk-KZ"/>
              </w:rPr>
              <w:t>Алдыңғы білімді еске түсіру (ұжымда)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 xml:space="preserve">-Ғарышқа    не  үшін  ұшады? 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 xml:space="preserve">-Құстар  қалай  ұшады? 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 xml:space="preserve">-Доп  неге  шар  сияқты  ұшпайды? 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 xml:space="preserve">-Ұшуды  кім  ойлап  тапты? 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-Не  ауыр,не  жеңіл?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color w:val="0D0D0D"/>
                <w:kern w:val="2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D0D0D"/>
                <w:kern w:val="2"/>
                <w:lang w:val="kk-KZ" w:eastAsia="en-GB"/>
              </w:rPr>
              <w:t>Оқу мақсатын таныстыру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color w:val="0D0D0D"/>
                <w:kern w:val="2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D0D0D"/>
                <w:kern w:val="2"/>
                <w:lang w:val="kk-KZ" w:eastAsia="en-GB"/>
              </w:rPr>
              <w:t>Күтілетін нәтижені анықтау</w:t>
            </w:r>
          </w:p>
          <w:p w:rsidR="0065583A" w:rsidRDefault="0065583A">
            <w:pPr>
              <w:pStyle w:val="a5"/>
              <w:rPr>
                <w:rFonts w:ascii="Times New Roman" w:hAnsi="Times New Roman" w:cs="Times New Roman"/>
                <w:kern w:val="2"/>
                <w:lang w:val="kk-KZ"/>
              </w:rPr>
            </w:pPr>
            <w:r>
              <w:rPr>
                <w:rFonts w:ascii="Times New Roman" w:hAnsi="Times New Roman" w:cs="Times New Roman"/>
                <w:kern w:val="2"/>
                <w:lang w:val="kk-KZ"/>
              </w:rPr>
              <w:t>Сабақтың мақсатын айқындау.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 w:rsidP="00087D23">
            <w:pPr>
              <w:pStyle w:val="Default"/>
              <w:numPr>
                <w:ilvl w:val="0"/>
                <w:numId w:val="1"/>
              </w:numPr>
              <w:ind w:left="0"/>
              <w:rPr>
                <w:color w:val="auto"/>
                <w:sz w:val="22"/>
                <w:lang w:val="kk-KZ" w:eastAsia="en-US"/>
              </w:rPr>
            </w:pPr>
            <w:r>
              <w:rPr>
                <w:color w:val="auto"/>
                <w:sz w:val="22"/>
                <w:lang w:val="kk-KZ" w:eastAsia="en-US"/>
              </w:rPr>
              <w:t>Ширату жаттығуын орындайды.</w:t>
            </w:r>
          </w:p>
          <w:p w:rsidR="0065583A" w:rsidRDefault="0065583A" w:rsidP="00087D23">
            <w:pPr>
              <w:pStyle w:val="Default"/>
              <w:numPr>
                <w:ilvl w:val="0"/>
                <w:numId w:val="1"/>
              </w:numPr>
              <w:ind w:left="0"/>
              <w:rPr>
                <w:sz w:val="22"/>
                <w:lang w:val="kk-KZ" w:eastAsia="en-US"/>
              </w:rPr>
            </w:pPr>
            <w:r>
              <w:rPr>
                <w:sz w:val="22"/>
                <w:lang w:val="kk-KZ" w:eastAsia="en-US"/>
              </w:rPr>
              <w:t>Мағыналы  сөздерді тауып, тақырыпты шығарады. Сұрақтарға жауап береді.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«Ауызша мадақтау» әдісі</w:t>
            </w: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3A" w:rsidRDefault="0065583A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</w:p>
        </w:tc>
      </w:tr>
      <w:tr w:rsidR="0065583A" w:rsidRPr="0065583A" w:rsidTr="0065583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Сабақтың ортасы</w:t>
            </w: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30мин</w:t>
            </w: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lastRenderedPageBreak/>
              <w:t>Александр  Романовия  Беляев (1884-1942)-ғылыми-фантастикалық романдар  жазған  орыс  жазушысы.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 xml:space="preserve">  Автордың  «Қосмекенді  адам» атты  кітабы  су  астында  өмір  сүре  алатын  адам  туралы. Бұл  фантастикалық  роман  бойынша  көркем  фильм  де  түсірілген.</w:t>
            </w:r>
          </w:p>
          <w:p w:rsidR="0065583A" w:rsidRDefault="0065583A">
            <w:pPr>
              <w:pStyle w:val="TableParagraph"/>
              <w:ind w:left="108" w:right="265"/>
              <w:rPr>
                <w:b/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>Түсініп  оқы   Адам  ұшуды  қалай  үйренді? Аударған-Нұрғали  Оразов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>Оқушылар  берілген  әңгімені  түсініп  оқиды.</w:t>
            </w: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Саралау «Тапсырма» тәсілі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арқылы жүзеге асады.</w:t>
            </w: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Кейбір оқушыларға</w:t>
            </w:r>
            <w:r>
              <w:rPr>
                <w:rFonts w:ascii="Times New Roman" w:hAnsi="Times New Roman"/>
                <w:szCs w:val="24"/>
                <w:lang w:val="kk-KZ"/>
              </w:rPr>
              <w:t>: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>Болжа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>Ұшу  аппараттары  неге  ұқсап  келе  жатыр?</w:t>
            </w:r>
          </w:p>
          <w:p w:rsidR="0065583A" w:rsidRPr="0065583A" w:rsidRDefault="0065583A">
            <w:pPr>
              <w:pStyle w:val="TableParagraph"/>
              <w:ind w:left="108" w:right="265"/>
              <w:rPr>
                <w:b/>
                <w:kern w:val="2"/>
                <w:lang w:val="kk-KZ" w:eastAsia="en-US"/>
              </w:rPr>
            </w:pPr>
            <w:r w:rsidRPr="0065583A">
              <w:rPr>
                <w:b/>
                <w:kern w:val="2"/>
                <w:lang w:val="kk-KZ" w:eastAsia="en-US"/>
              </w:rPr>
              <w:t>Сұрақ-жауап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>1.Ұшу  аппаратын  жасаған  кезде  ғалымдар  қандай  кедергілерді  байқады?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>2.Мәтінде  біз  демалатын  ауа-оттегі  туралы  не  айтылған?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 xml:space="preserve">«Жаңа сөздер сандығы» айдары    бойынша оқушылардың   мәтін  бойынша  түсінбеген  сөздерінің   мағынасын  топ  ішінде талдап,  түсініктеме жасайды.  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>Сутегі-ең  жеңіл  газ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>Көксеу-армандау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</w:p>
          <w:p w:rsidR="0065583A" w:rsidRDefault="0065583A">
            <w:pPr>
              <w:pStyle w:val="TableParagraph"/>
              <w:ind w:left="108" w:right="265"/>
              <w:rPr>
                <w:b/>
                <w:i/>
                <w:color w:val="000000"/>
                <w:kern w:val="2"/>
                <w:szCs w:val="24"/>
                <w:shd w:val="clear" w:color="auto" w:fill="FFFFFF"/>
                <w:lang w:val="kk-KZ" w:eastAsia="en-US"/>
              </w:rPr>
            </w:pPr>
            <w:r>
              <w:rPr>
                <w:b/>
                <w:i/>
                <w:color w:val="000000"/>
                <w:kern w:val="2"/>
                <w:szCs w:val="24"/>
                <w:shd w:val="clear" w:color="auto" w:fill="FFFFFF"/>
                <w:lang w:val="kk-KZ" w:eastAsia="en-US"/>
              </w:rPr>
              <w:t>«ПОПС формуласы» бойынша мәтінді талдау</w:t>
            </w:r>
            <w:r>
              <w:rPr>
                <w:b/>
                <w:i/>
                <w:color w:val="000000"/>
                <w:kern w:val="2"/>
                <w:szCs w:val="24"/>
                <w:lang w:val="kk-KZ" w:eastAsia="en-US"/>
              </w:rPr>
              <w:br/>
            </w:r>
            <w:r>
              <w:rPr>
                <w:b/>
                <w:i/>
                <w:color w:val="000000"/>
                <w:kern w:val="2"/>
                <w:szCs w:val="24"/>
                <w:shd w:val="clear" w:color="auto" w:fill="FFFFFF"/>
                <w:lang w:val="kk-KZ" w:eastAsia="en-US"/>
              </w:rPr>
              <w:t xml:space="preserve">Бірінші сөйлем: «Менің ойымша,....» </w:t>
            </w:r>
          </w:p>
          <w:p w:rsidR="0065583A" w:rsidRDefault="0065583A">
            <w:pPr>
              <w:pStyle w:val="TableParagraph"/>
              <w:ind w:left="108" w:right="265"/>
              <w:rPr>
                <w:b/>
                <w:i/>
                <w:color w:val="000000"/>
                <w:kern w:val="2"/>
                <w:szCs w:val="24"/>
                <w:shd w:val="clear" w:color="auto" w:fill="FFFFFF"/>
                <w:lang w:val="kk-KZ" w:eastAsia="en-US"/>
              </w:rPr>
            </w:pPr>
            <w:r>
              <w:rPr>
                <w:b/>
                <w:i/>
                <w:color w:val="000000"/>
                <w:kern w:val="2"/>
                <w:szCs w:val="24"/>
                <w:shd w:val="clear" w:color="auto" w:fill="FFFFFF"/>
                <w:lang w:val="kk-KZ" w:eastAsia="en-US"/>
              </w:rPr>
              <w:t>Екінші сөйлем: «Себебі, мен оны былай түсіндіремін...»</w:t>
            </w:r>
          </w:p>
          <w:p w:rsidR="0065583A" w:rsidRDefault="0065583A">
            <w:pPr>
              <w:pStyle w:val="TableParagraph"/>
              <w:ind w:left="108" w:right="265"/>
              <w:rPr>
                <w:b/>
                <w:i/>
                <w:color w:val="548DD4"/>
                <w:kern w:val="2"/>
                <w:szCs w:val="24"/>
                <w:shd w:val="clear" w:color="auto" w:fill="FFFFFF"/>
                <w:lang w:val="kk-KZ" w:eastAsia="en-US"/>
              </w:rPr>
            </w:pPr>
            <w:r>
              <w:rPr>
                <w:b/>
                <w:i/>
                <w:color w:val="000000"/>
                <w:kern w:val="2"/>
                <w:szCs w:val="24"/>
                <w:shd w:val="clear" w:color="auto" w:fill="FFFFFF"/>
                <w:lang w:val="kk-KZ" w:eastAsia="en-US"/>
              </w:rPr>
              <w:t xml:space="preserve"> Үшінші сөйлем: «Оны мен мына фактілермен, мысалдармен дәлелдей аламын....»</w:t>
            </w:r>
            <w:r>
              <w:rPr>
                <w:b/>
                <w:i/>
                <w:color w:val="548DD4"/>
                <w:kern w:val="2"/>
                <w:szCs w:val="24"/>
                <w:shd w:val="clear" w:color="auto" w:fill="FFFFFF"/>
                <w:lang w:val="kk-KZ" w:eastAsia="en-US"/>
              </w:rPr>
              <w:t> </w:t>
            </w:r>
          </w:p>
          <w:p w:rsidR="0065583A" w:rsidRDefault="0065583A">
            <w:pPr>
              <w:pStyle w:val="TableParagraph"/>
              <w:ind w:left="108" w:right="265"/>
              <w:rPr>
                <w:b/>
                <w:i/>
                <w:kern w:val="2"/>
                <w:szCs w:val="24"/>
                <w:lang w:val="kk-KZ" w:eastAsia="en-US"/>
              </w:rPr>
            </w:pPr>
            <w:r>
              <w:rPr>
                <w:b/>
                <w:i/>
                <w:kern w:val="2"/>
                <w:szCs w:val="24"/>
                <w:shd w:val="clear" w:color="auto" w:fill="FFFFFF"/>
                <w:lang w:val="kk-KZ" w:eastAsia="en-US"/>
              </w:rPr>
              <w:t>Соңғы сөйлем: «Осыған байланысты мен мынадай қорытынды шешімге келдім...»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>Дәптермен  жұмыс</w:t>
            </w:r>
          </w:p>
          <w:p w:rsidR="0065583A" w:rsidRDefault="0065583A">
            <w:pPr>
              <w:pStyle w:val="TableParagraph"/>
              <w:ind w:left="108" w:right="265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 xml:space="preserve">  «Құрастыр» айдары.</w:t>
            </w:r>
          </w:p>
          <w:p w:rsidR="0065583A" w:rsidRDefault="0065583A">
            <w:pPr>
              <w:pStyle w:val="TableParagraph"/>
              <w:ind w:left="108" w:right="265"/>
              <w:rPr>
                <w:bCs/>
                <w:kern w:val="2"/>
                <w:lang w:val="kk-KZ" w:eastAsia="en-US"/>
              </w:rPr>
            </w:pPr>
            <w:r>
              <w:rPr>
                <w:bCs/>
                <w:kern w:val="2"/>
                <w:lang w:val="kk-KZ" w:eastAsia="en-US"/>
              </w:rPr>
              <w:t>1.Әуе  шарының  суретін  салып  безендір</w:t>
            </w:r>
          </w:p>
          <w:p w:rsidR="0065583A" w:rsidRDefault="0065583A">
            <w:pPr>
              <w:pStyle w:val="TableParagraph"/>
              <w:ind w:left="108" w:right="265"/>
              <w:rPr>
                <w:bCs/>
                <w:kern w:val="2"/>
                <w:lang w:val="kk-KZ" w:eastAsia="en-US"/>
              </w:rPr>
            </w:pPr>
            <w:r>
              <w:rPr>
                <w:bCs/>
                <w:kern w:val="2"/>
                <w:lang w:val="kk-KZ" w:eastAsia="en-US"/>
              </w:rPr>
              <w:t>2.Ат  қою</w:t>
            </w:r>
          </w:p>
          <w:p w:rsidR="0065583A" w:rsidRDefault="0065583A">
            <w:pPr>
              <w:pStyle w:val="TableParagraph"/>
              <w:ind w:left="108" w:right="265"/>
              <w:rPr>
                <w:bCs/>
                <w:kern w:val="2"/>
                <w:lang w:val="kk-KZ" w:eastAsia="en-US"/>
              </w:rPr>
            </w:pPr>
            <w:r>
              <w:rPr>
                <w:bCs/>
                <w:kern w:val="2"/>
                <w:lang w:val="kk-KZ" w:eastAsia="en-US"/>
              </w:rPr>
              <w:t>3.Суреттегі  ұшу  аппараттарын  сипаттау</w:t>
            </w:r>
          </w:p>
          <w:p w:rsidR="0065583A" w:rsidRDefault="0065583A">
            <w:pPr>
              <w:pStyle w:val="TableParagraph"/>
              <w:ind w:left="108" w:right="265"/>
              <w:rPr>
                <w:bCs/>
                <w:kern w:val="2"/>
                <w:lang w:val="kk-KZ" w:eastAsia="en-US"/>
              </w:rPr>
            </w:pPr>
            <w:r>
              <w:rPr>
                <w:bCs/>
                <w:kern w:val="2"/>
                <w:lang w:val="kk-KZ" w:eastAsia="en-US"/>
              </w:rPr>
              <w:t>Дескриптор</w:t>
            </w:r>
          </w:p>
          <w:p w:rsidR="0065583A" w:rsidRDefault="0065583A">
            <w:pPr>
              <w:pStyle w:val="TableParagraph"/>
              <w:ind w:left="108" w:right="265"/>
              <w:rPr>
                <w:bCs/>
                <w:kern w:val="2"/>
                <w:lang w:val="kk-KZ" w:eastAsia="en-US"/>
              </w:rPr>
            </w:pPr>
            <w:r>
              <w:rPr>
                <w:bCs/>
                <w:kern w:val="2"/>
                <w:lang w:val="kk-KZ" w:eastAsia="en-US"/>
              </w:rPr>
              <w:t>-Оқушылар әуе  шарының  суретін  салып,ат  қойып,сипаттайды.</w:t>
            </w:r>
          </w:p>
          <w:p w:rsidR="0065583A" w:rsidRDefault="0065583A">
            <w:pPr>
              <w:pStyle w:val="TableParagraph"/>
              <w:spacing w:line="273" w:lineRule="exact"/>
              <w:ind w:left="108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>-Адамдар  ғарышқа  не  үшін  ұшады  екен?</w:t>
            </w:r>
          </w:p>
          <w:p w:rsidR="0065583A" w:rsidRDefault="0065583A">
            <w:pPr>
              <w:pStyle w:val="TableParagraph"/>
              <w:spacing w:line="273" w:lineRule="exact"/>
              <w:rPr>
                <w:kern w:val="2"/>
                <w:lang w:val="kk-KZ" w:eastAsia="en-US"/>
              </w:rPr>
            </w:pPr>
            <w:r>
              <w:rPr>
                <w:b/>
                <w:i/>
                <w:kern w:val="2"/>
                <w:lang w:val="kk-KZ" w:eastAsia="en-US"/>
              </w:rPr>
              <w:t>«Қорытындыла» айдары</w:t>
            </w:r>
            <w:r>
              <w:rPr>
                <w:kern w:val="2"/>
                <w:lang w:val="kk-KZ" w:eastAsia="en-US"/>
              </w:rPr>
              <w:t xml:space="preserve">  бойынша  «Армандар  оңай  орындала  ма?»</w:t>
            </w:r>
          </w:p>
          <w:p w:rsidR="0065583A" w:rsidRDefault="0065583A">
            <w:pPr>
              <w:pStyle w:val="TableParagraph"/>
              <w:spacing w:line="273" w:lineRule="exact"/>
              <w:rPr>
                <w:kern w:val="2"/>
                <w:lang w:val="kk-KZ" w:eastAsia="en-US"/>
              </w:rPr>
            </w:pPr>
            <w:r>
              <w:rPr>
                <w:kern w:val="2"/>
                <w:lang w:val="kk-KZ" w:eastAsia="en-US"/>
              </w:rPr>
              <w:t xml:space="preserve">Бүгінгі заманда  ұшақ,тікұшақ  болмаса, адам  үшін   қандай  қиындықтар  болар  еді?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  <w:r>
              <w:rPr>
                <w:sz w:val="22"/>
                <w:lang w:val="kk-KZ" w:eastAsia="en-US"/>
              </w:rPr>
              <w:lastRenderedPageBreak/>
              <w:t xml:space="preserve"> Беляев туралы қысқаша мәлімет</w:t>
            </w: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  <w:r>
              <w:rPr>
                <w:sz w:val="22"/>
                <w:lang w:val="kk-KZ" w:eastAsia="en-US"/>
              </w:rPr>
              <w:t>алады</w:t>
            </w: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  <w:r>
              <w:rPr>
                <w:sz w:val="22"/>
                <w:lang w:val="kk-KZ" w:eastAsia="en-US"/>
              </w:rPr>
              <w:lastRenderedPageBreak/>
              <w:t>Дескрипторы</w:t>
            </w: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  <w:r>
              <w:rPr>
                <w:sz w:val="22"/>
                <w:lang w:val="kk-KZ" w:eastAsia="en-US"/>
              </w:rPr>
              <w:t>Сұрақтарға жауап береді</w:t>
            </w: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  <w:r>
              <w:rPr>
                <w:sz w:val="22"/>
                <w:lang w:val="kk-KZ" w:eastAsia="en-US"/>
              </w:rPr>
              <w:t>Түсінбеген сөздеріне талдау жасалады</w:t>
            </w: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  <w:p w:rsidR="0065583A" w:rsidRDefault="0065583A">
            <w:pPr>
              <w:pStyle w:val="TableParagraph"/>
              <w:spacing w:line="273" w:lineRule="exact"/>
              <w:rPr>
                <w:kern w:val="2"/>
                <w:lang w:val="kk-KZ" w:eastAsia="en-US"/>
              </w:rPr>
            </w:pPr>
            <w:r>
              <w:rPr>
                <w:b/>
                <w:kern w:val="2"/>
                <w:lang w:val="kk-KZ" w:eastAsia="en-US"/>
              </w:rPr>
              <w:t>Дескрипторы:</w:t>
            </w:r>
            <w:r>
              <w:rPr>
                <w:kern w:val="2"/>
                <w:lang w:val="kk-KZ" w:eastAsia="en-US"/>
              </w:rPr>
              <w:t xml:space="preserve"> Оқушылар  армандар  орындалалаты  жайлы  өз  ойларын  ортаға  салады.</w:t>
            </w: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z w:val="22"/>
                <w:lang w:val="kk-KZ"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</w:p>
          <w:p w:rsidR="0065583A" w:rsidRDefault="0065583A">
            <w:pPr>
              <w:pStyle w:val="a3"/>
              <w:shd w:val="clear" w:color="auto" w:fill="FFFFFF"/>
              <w:spacing w:before="0" w:beforeAutospacing="0" w:after="0" w:afterAutospacing="0"/>
              <w:ind w:right="-75"/>
              <w:textAlignment w:val="baseline"/>
              <w:rPr>
                <w:b/>
                <w:sz w:val="22"/>
                <w:lang w:val="kk-KZ" w:eastAsia="en-US"/>
              </w:rPr>
            </w:pPr>
            <w:r>
              <w:rPr>
                <w:b/>
                <w:sz w:val="22"/>
                <w:lang w:val="kk-KZ" w:eastAsia="en-US"/>
              </w:rPr>
              <w:t xml:space="preserve">ҚБ: </w:t>
            </w:r>
            <w:r>
              <w:rPr>
                <w:sz w:val="22"/>
                <w:lang w:val="kk-KZ" w:eastAsia="en-US"/>
              </w:rPr>
              <w:t>1-10 балдық жүйе.</w:t>
            </w: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ҚБ: </w:t>
            </w:r>
            <w:r>
              <w:rPr>
                <w:rFonts w:ascii="Times New Roman" w:hAnsi="Times New Roman"/>
                <w:szCs w:val="24"/>
                <w:lang w:val="kk-KZ"/>
              </w:rPr>
              <w:t>1-10 балдық жүйе.</w:t>
            </w: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  <w:p w:rsidR="0065583A" w:rsidRDefault="0065583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lastRenderedPageBreak/>
              <w:t>Беляев А.Р</w:t>
            </w: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портреті</w:t>
            </w: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 xml:space="preserve">Оқулық </w:t>
            </w: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Дәптер, қалам</w:t>
            </w:r>
          </w:p>
        </w:tc>
      </w:tr>
      <w:tr w:rsidR="0065583A" w:rsidTr="0065583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lastRenderedPageBreak/>
              <w:t>Сабақтың соңы</w:t>
            </w: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5 мин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pStyle w:val="TableParagraph"/>
              <w:ind w:left="108"/>
              <w:rPr>
                <w:b/>
                <w:kern w:val="2"/>
                <w:lang w:val="kk-KZ" w:eastAsia="en-US"/>
              </w:rPr>
            </w:pPr>
            <w:r>
              <w:rPr>
                <w:b/>
                <w:kern w:val="2"/>
                <w:lang w:val="kk-KZ" w:eastAsia="en-US"/>
              </w:rPr>
              <w:t xml:space="preserve">Үйге тапсырма: </w:t>
            </w:r>
            <w:r>
              <w:rPr>
                <w:bCs/>
                <w:kern w:val="2"/>
                <w:lang w:val="kk-KZ" w:eastAsia="en-US"/>
              </w:rPr>
              <w:t>Әңгімені  оқып,мазмұнын  айту</w:t>
            </w:r>
          </w:p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kern w:val="2"/>
                <w:lang w:val="kk-KZ"/>
              </w:rPr>
              <w:t>Рефлексия.</w:t>
            </w:r>
            <w:r>
              <w:rPr>
                <w:rFonts w:ascii="Times New Roman" w:hAnsi="Times New Roman"/>
                <w:kern w:val="2"/>
                <w:lang w:val="kk-KZ"/>
              </w:rPr>
              <w:t xml:space="preserve">  «Бағдаршам»  әдісі  бойынша  сабаққа  кері  байланысты бағдаршам көздеріне жапсыртады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Cs w:val="24"/>
                <w:lang w:val="kk-KZ" w:eastAsia="ru-RU"/>
              </w:rPr>
              <w:t>Рефлексия жасайды.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5583A" w:rsidRDefault="0065583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kk-KZ" w:eastAsia="ru-RU"/>
              </w:rPr>
            </w:pPr>
          </w:p>
        </w:tc>
      </w:tr>
    </w:tbl>
    <w:p w:rsidR="0065583A" w:rsidRDefault="0065583A" w:rsidP="0065583A">
      <w:pPr>
        <w:pStyle w:val="a5"/>
        <w:rPr>
          <w:rFonts w:ascii="Times New Roman" w:hAnsi="Times New Roman" w:cs="Times New Roman"/>
          <w:b/>
          <w:i/>
          <w:color w:val="000000" w:themeColor="text1"/>
          <w:szCs w:val="24"/>
          <w:lang w:val="kk-KZ"/>
        </w:rPr>
      </w:pPr>
    </w:p>
    <w:p w:rsidR="0065583A" w:rsidRDefault="0065583A" w:rsidP="0065583A">
      <w:pPr>
        <w:pStyle w:val="a5"/>
        <w:jc w:val="center"/>
        <w:rPr>
          <w:rFonts w:ascii="Times New Roman" w:hAnsi="Times New Roman" w:cs="Times New Roman"/>
          <w:b/>
          <w:i/>
          <w:color w:val="000000" w:themeColor="text1"/>
          <w:szCs w:val="24"/>
          <w:lang w:val="kk-KZ"/>
        </w:rPr>
      </w:pPr>
    </w:p>
    <w:p w:rsidR="0065583A" w:rsidRDefault="0065583A" w:rsidP="0065583A">
      <w:pPr>
        <w:pStyle w:val="a5"/>
        <w:jc w:val="center"/>
        <w:rPr>
          <w:rFonts w:ascii="Times New Roman" w:hAnsi="Times New Roman" w:cs="Times New Roman"/>
          <w:b/>
          <w:i/>
          <w:color w:val="000000" w:themeColor="text1"/>
          <w:szCs w:val="24"/>
          <w:lang w:val="kk-KZ"/>
        </w:rPr>
      </w:pPr>
    </w:p>
    <w:p w:rsidR="0065583A" w:rsidRDefault="0065583A" w:rsidP="0065583A">
      <w:pPr>
        <w:pStyle w:val="a5"/>
        <w:jc w:val="center"/>
        <w:rPr>
          <w:rFonts w:ascii="Times New Roman" w:hAnsi="Times New Roman" w:cs="Times New Roman"/>
          <w:b/>
          <w:i/>
          <w:color w:val="000000" w:themeColor="text1"/>
          <w:szCs w:val="24"/>
          <w:lang w:val="kk-KZ"/>
        </w:rPr>
      </w:pPr>
    </w:p>
    <w:p w:rsidR="0065583A" w:rsidRDefault="0065583A" w:rsidP="0065583A">
      <w:pPr>
        <w:pStyle w:val="a5"/>
        <w:jc w:val="center"/>
        <w:rPr>
          <w:rFonts w:ascii="Times New Roman" w:hAnsi="Times New Roman" w:cs="Times New Roman"/>
          <w:b/>
          <w:i/>
          <w:color w:val="000000" w:themeColor="text1"/>
          <w:szCs w:val="24"/>
          <w:lang w:val="kk-KZ"/>
        </w:rPr>
      </w:pPr>
    </w:p>
    <w:p w:rsidR="0065583A" w:rsidRDefault="0065583A" w:rsidP="0065583A">
      <w:pPr>
        <w:pStyle w:val="a5"/>
        <w:jc w:val="center"/>
        <w:rPr>
          <w:rFonts w:ascii="Times New Roman" w:hAnsi="Times New Roman" w:cs="Times New Roman"/>
          <w:b/>
          <w:i/>
          <w:color w:val="000000" w:themeColor="text1"/>
          <w:szCs w:val="24"/>
          <w:lang w:val="kk-KZ"/>
        </w:rPr>
      </w:pPr>
    </w:p>
    <w:p w:rsidR="0065583A" w:rsidRDefault="0065583A" w:rsidP="0065583A">
      <w:pPr>
        <w:pStyle w:val="a5"/>
        <w:jc w:val="center"/>
        <w:rPr>
          <w:rFonts w:ascii="Times New Roman" w:hAnsi="Times New Roman" w:cs="Times New Roman"/>
          <w:b/>
          <w:i/>
          <w:color w:val="000000" w:themeColor="text1"/>
          <w:szCs w:val="24"/>
          <w:lang w:val="kk-KZ"/>
        </w:rPr>
      </w:pPr>
    </w:p>
    <w:p w:rsidR="0065583A" w:rsidRDefault="0065583A" w:rsidP="0065583A">
      <w:pPr>
        <w:pStyle w:val="a5"/>
        <w:jc w:val="center"/>
        <w:rPr>
          <w:rFonts w:ascii="Times New Roman" w:hAnsi="Times New Roman" w:cs="Times New Roman"/>
          <w:b/>
          <w:i/>
          <w:color w:val="000000" w:themeColor="text1"/>
          <w:szCs w:val="24"/>
          <w:lang w:val="kk-KZ"/>
        </w:rPr>
      </w:pPr>
    </w:p>
    <w:p w:rsidR="009C770C" w:rsidRDefault="009C770C"/>
    <w:sectPr w:rsidR="009C770C" w:rsidSect="009C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62162"/>
    <w:multiLevelType w:val="hybridMultilevel"/>
    <w:tmpl w:val="34D0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583A"/>
    <w:rsid w:val="0065583A"/>
    <w:rsid w:val="009C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65583A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65583A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uiPriority w:val="99"/>
    <w:rsid w:val="00655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55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начальный клас</dc:creator>
  <cp:keywords/>
  <dc:description/>
  <cp:lastModifiedBy>Завуч начальный клас</cp:lastModifiedBy>
  <cp:revision>3</cp:revision>
  <dcterms:created xsi:type="dcterms:W3CDTF">2021-05-13T09:51:00Z</dcterms:created>
  <dcterms:modified xsi:type="dcterms:W3CDTF">2021-05-13T09:54:00Z</dcterms:modified>
</cp:coreProperties>
</file>