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EED" w:rsidRPr="00C91EED" w:rsidRDefault="00C91EED" w:rsidP="00C91EE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91EED">
        <w:rPr>
          <w:rFonts w:ascii="Times New Roman" w:hAnsi="Times New Roman" w:cs="Times New Roman"/>
          <w:b/>
          <w:sz w:val="28"/>
          <w:szCs w:val="28"/>
          <w:lang w:val="kk-KZ"/>
        </w:rPr>
        <w:t>«Балабақша бәйшешегі»</w:t>
      </w:r>
    </w:p>
    <w:p w:rsidR="00C91EED" w:rsidRPr="00A32DAF" w:rsidRDefault="00BA0F52" w:rsidP="00A32DA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2DAF">
        <w:rPr>
          <w:rFonts w:ascii="Times New Roman" w:hAnsi="Times New Roman" w:cs="Times New Roman"/>
          <w:sz w:val="28"/>
          <w:szCs w:val="28"/>
          <w:lang w:val="kk-KZ"/>
        </w:rPr>
        <w:t xml:space="preserve">12-Сәуір жұлдызында «Қаламқас »балабақшасында  «Балабақша бәйшешегі» атты ертеңгілік өтті </w:t>
      </w:r>
      <w:r w:rsidR="00C91EED" w:rsidRPr="00A32DA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C91EED" w:rsidRPr="00A32D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91EED" w:rsidRPr="00A32DAF">
        <w:rPr>
          <w:rFonts w:ascii="Times New Roman" w:hAnsi="Times New Roman" w:cs="Times New Roman"/>
          <w:sz w:val="28"/>
          <w:szCs w:val="28"/>
          <w:lang w:val="kk-KZ"/>
        </w:rPr>
        <w:t xml:space="preserve">Мақсаты:  Қыз балалар бойына рухани адамгершілік, әдептілік, сыпайылық, тиянақтылық, имандылық, тазалық қасиеттерді дамыту. Әдептіліке , әсемділікке , ұқыптылыққа тәрбиелеу.                                        Сайыс 5 бөлімнен тұрды:1. «Тегін білу тектілік»-  Таныстыру кезеңі.(Қазақша киіммен)2. Өз өнері- ән, би, т.б  3.Түйме қадау(кестеге арналған рамка). 4. Көрпе жинау- төсеп, әдемілеп жинау.  5. Сән үлгісі.Оған 4 топтың қыздары бақтарын сынап қатысты.Ертеңгілікке «Ертөстік»тобы мен «Жұлдыз»тобының балалары би билеп,әндерін шырқады.Жақсы мерекеге сай безендірілген  залда  балалардың да,көрермендердің да көңіл-күйлері жақсы болды.Мереке соңында балабақша меңгерушіс:Сейтқалиева Гүлім Ғивазқызы </w:t>
      </w:r>
      <w:r w:rsidR="00E14578" w:rsidRPr="00A32DAF">
        <w:rPr>
          <w:rFonts w:ascii="Times New Roman" w:hAnsi="Times New Roman" w:cs="Times New Roman"/>
          <w:sz w:val="28"/>
          <w:szCs w:val="28"/>
          <w:lang w:val="kk-KZ"/>
        </w:rPr>
        <w:t xml:space="preserve"> сайысқа қатысушы аруларға өз деңгейіне сай атақтар беріліп, сыйлықтар тапсырылды.  «Балабақша бәйшешегі»байқауында өзінің жан-жақтылығымен,білімімен,өнерімен  көзге түсіп  Түсіпқали Еркежан  «Балабақша бәйшешегі</w:t>
      </w:r>
      <w:r w:rsidR="00017108">
        <w:rPr>
          <w:rFonts w:ascii="Times New Roman" w:hAnsi="Times New Roman" w:cs="Times New Roman"/>
          <w:sz w:val="28"/>
          <w:szCs w:val="28"/>
          <w:lang w:val="kk-KZ"/>
        </w:rPr>
        <w:t>» атағымен марапатталды</w:t>
      </w:r>
      <w:r w:rsidR="00E14578" w:rsidRPr="00A32DAF">
        <w:rPr>
          <w:rFonts w:ascii="Times New Roman" w:hAnsi="Times New Roman" w:cs="Times New Roman"/>
          <w:sz w:val="28"/>
          <w:szCs w:val="28"/>
          <w:lang w:val="kk-KZ"/>
        </w:rPr>
        <w:t>. «Балабақша бәйшешегі»байқауында өз өнерімен көзге түскен Мұхтар Аяла «Көрермендер көзайымы», Қадыржан Айзере «Өнерлі қыз»,Серік Айша «Инабатты қыз» атағымен марапатталды.Өткізгендер:Дүйсенбаева Асыл мен музыка жетекшілері</w:t>
      </w:r>
      <w:r w:rsidR="00A32DAF" w:rsidRPr="00A32DA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E14578" w:rsidRPr="00A32DAF">
        <w:rPr>
          <w:rFonts w:ascii="Times New Roman" w:hAnsi="Times New Roman" w:cs="Times New Roman"/>
          <w:sz w:val="28"/>
          <w:szCs w:val="28"/>
          <w:lang w:val="kk-KZ"/>
        </w:rPr>
        <w:t>Балабақшамызда тәрбиелі де, ақылы көркіне сай ару қыздарымыз көбейе берсін.</w:t>
      </w:r>
    </w:p>
    <w:p w:rsidR="00A32DAF" w:rsidRPr="004B2D98" w:rsidRDefault="00A32DAF" w:rsidP="00A32DA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32DAF" w:rsidRDefault="00A32DAF">
      <w:pPr>
        <w:rPr>
          <w:lang w:val="kk-KZ"/>
        </w:rPr>
      </w:pPr>
      <w:r>
        <w:rPr>
          <w:noProof/>
        </w:rPr>
        <w:lastRenderedPageBreak/>
        <w:drawing>
          <wp:inline distT="0" distB="0" distL="0" distR="0">
            <wp:extent cx="5823349" cy="4019550"/>
            <wp:effectExtent l="19050" t="0" r="5951" b="0"/>
            <wp:docPr id="1" name="Рисунок 1" descr="C:\Users\111\Downloads\IMG_20210413_202322_3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ownloads\IMG_20210413_202322_37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4674" cy="402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Pr="00A32DAF" w:rsidRDefault="00A32DAF" w:rsidP="00A32DAF">
      <w:pPr>
        <w:tabs>
          <w:tab w:val="left" w:pos="6885"/>
        </w:tabs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32DAF">
        <w:rPr>
          <w:rFonts w:ascii="Times New Roman" w:hAnsi="Times New Roman" w:cs="Times New Roman"/>
          <w:sz w:val="28"/>
          <w:szCs w:val="28"/>
          <w:lang w:val="kk-KZ"/>
        </w:rPr>
        <w:t>«Қаламқас»бөбекжай балабақшасы</w:t>
      </w:r>
    </w:p>
    <w:p w:rsidR="00A32DAF" w:rsidRPr="00A32DAF" w:rsidRDefault="00A32DAF" w:rsidP="00A32DAF">
      <w:pPr>
        <w:tabs>
          <w:tab w:val="left" w:pos="6885"/>
        </w:tabs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32DAF">
        <w:rPr>
          <w:rFonts w:ascii="Times New Roman" w:hAnsi="Times New Roman" w:cs="Times New Roman"/>
          <w:sz w:val="28"/>
          <w:szCs w:val="28"/>
          <w:lang w:val="kk-KZ"/>
        </w:rPr>
        <w:t>Тәрбиеші:Дүйсенбаева А.М</w:t>
      </w:r>
    </w:p>
    <w:sectPr w:rsidR="00A32DAF" w:rsidRPr="00A32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0F52"/>
    <w:rsid w:val="00017108"/>
    <w:rsid w:val="00A32DAF"/>
    <w:rsid w:val="00BA0F52"/>
    <w:rsid w:val="00C91EED"/>
    <w:rsid w:val="00E14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2D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2021-04-14T05:56:00Z</dcterms:created>
  <dcterms:modified xsi:type="dcterms:W3CDTF">2021-04-14T06:39:00Z</dcterms:modified>
</cp:coreProperties>
</file>