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28" w:rsidRDefault="00BE1428" w:rsidP="00BE1428">
      <w:pPr>
        <w:pStyle w:val="a3"/>
        <w:shd w:val="clear" w:color="auto" w:fill="FFFFFF"/>
        <w:spacing w:before="0" w:beforeAutospacing="0" w:after="0" w:afterAutospacing="0" w:line="210" w:lineRule="atLeast"/>
        <w:rPr>
          <w:color w:val="000000"/>
          <w:sz w:val="21"/>
          <w:szCs w:val="21"/>
        </w:rPr>
      </w:pPr>
      <w:r>
        <w:rPr>
          <w:color w:val="000000"/>
          <w:sz w:val="28"/>
          <w:szCs w:val="28"/>
          <w:lang w:val="kk-KZ"/>
        </w:rPr>
        <w:t>ҚАЗАҚ ТІЛІ МЕН ӘДЕБИЕТ ПӘНДЕРІНДЕ ОҚУШЫЛАРДЫҢ ФУНКЦИОНАЛДЫҚ САУАТТЫЛЫҚТАРЫН ДАМЫТУ ЖОЛДАРЫ.</w:t>
      </w:r>
    </w:p>
    <w:p w:rsidR="00BE1428" w:rsidRDefault="00BE1428" w:rsidP="00BE1428">
      <w:pPr>
        <w:pStyle w:val="a3"/>
        <w:shd w:val="clear" w:color="auto" w:fill="FFFFFF"/>
        <w:spacing w:before="0" w:beforeAutospacing="0" w:after="0" w:afterAutospacing="0" w:line="210" w:lineRule="atLeast"/>
        <w:rPr>
          <w:color w:val="000000"/>
          <w:sz w:val="21"/>
          <w:szCs w:val="21"/>
          <w:lang w:val="kk-KZ"/>
        </w:rPr>
      </w:pPr>
    </w:p>
    <w:p w:rsidR="00BE1428" w:rsidRDefault="00BE1428" w:rsidP="00BE1428">
      <w:pPr>
        <w:pStyle w:val="a3"/>
        <w:shd w:val="clear" w:color="auto" w:fill="FFFFFF"/>
        <w:spacing w:before="0" w:beforeAutospacing="0" w:after="0" w:afterAutospacing="0" w:line="210" w:lineRule="atLeast"/>
        <w:rPr>
          <w:color w:val="000000"/>
          <w:sz w:val="21"/>
          <w:szCs w:val="21"/>
        </w:rPr>
      </w:pPr>
      <w:r>
        <w:rPr>
          <w:color w:val="000000"/>
          <w:sz w:val="28"/>
          <w:szCs w:val="28"/>
          <w:lang w:val="kk-KZ"/>
        </w:rPr>
        <w:t>Калыкова Динара Ахметовна</w:t>
      </w:r>
    </w:p>
    <w:p w:rsidR="00BE1428" w:rsidRDefault="00BE1428" w:rsidP="00BE1428">
      <w:pPr>
        <w:pStyle w:val="a3"/>
        <w:shd w:val="clear" w:color="auto" w:fill="FFFFFF"/>
        <w:spacing w:before="0" w:beforeAutospacing="0" w:after="0" w:afterAutospacing="0" w:line="210" w:lineRule="atLeast"/>
        <w:rPr>
          <w:color w:val="000000"/>
          <w:sz w:val="21"/>
          <w:szCs w:val="21"/>
        </w:rPr>
      </w:pPr>
      <w:r>
        <w:rPr>
          <w:color w:val="000000"/>
          <w:sz w:val="28"/>
          <w:szCs w:val="28"/>
          <w:lang w:val="kk-KZ"/>
        </w:rPr>
        <w:t>Семей қаласының № 12 ОМ КММ</w:t>
      </w:r>
    </w:p>
    <w:p w:rsidR="00BE1428" w:rsidRDefault="00BE1428" w:rsidP="00BE1428">
      <w:pPr>
        <w:pStyle w:val="a3"/>
        <w:shd w:val="clear" w:color="auto" w:fill="FFFFFF"/>
        <w:spacing w:before="14" w:beforeAutospacing="0" w:after="14" w:afterAutospacing="0"/>
        <w:ind w:right="562"/>
        <w:rPr>
          <w:color w:val="000000"/>
          <w:sz w:val="21"/>
          <w:szCs w:val="21"/>
        </w:rPr>
      </w:pPr>
      <w:r>
        <w:rPr>
          <w:color w:val="000000"/>
          <w:sz w:val="28"/>
          <w:szCs w:val="28"/>
          <w:lang w:val="kk-KZ"/>
        </w:rPr>
        <w:t>қазақ тілі мен әдебиеті мұғалімі</w:t>
      </w:r>
    </w:p>
    <w:p w:rsidR="00BE1428" w:rsidRDefault="00BE1428" w:rsidP="00BE1428">
      <w:pPr>
        <w:pStyle w:val="a3"/>
        <w:shd w:val="clear" w:color="auto" w:fill="FFFFFF"/>
        <w:spacing w:before="0" w:beforeAutospacing="0" w:after="0" w:afterAutospacing="0" w:line="210" w:lineRule="atLeast"/>
        <w:rPr>
          <w:color w:val="000000"/>
          <w:sz w:val="21"/>
          <w:szCs w:val="21"/>
          <w:lang w:val="kk-KZ"/>
        </w:rPr>
      </w:pPr>
    </w:p>
    <w:p w:rsidR="00BE1428" w:rsidRPr="00BE1428" w:rsidRDefault="00BE1428" w:rsidP="00BE1428">
      <w:pPr>
        <w:pStyle w:val="a3"/>
        <w:shd w:val="clear" w:color="auto" w:fill="FFFFFF"/>
        <w:spacing w:before="0" w:beforeAutospacing="0" w:after="0" w:afterAutospacing="0" w:line="210" w:lineRule="atLeast"/>
        <w:ind w:firstLine="706"/>
        <w:rPr>
          <w:color w:val="000000"/>
          <w:sz w:val="21"/>
          <w:szCs w:val="21"/>
          <w:lang w:val="kk-KZ"/>
        </w:rPr>
      </w:pPr>
      <w:bookmarkStart w:id="0" w:name="_GoBack"/>
      <w:bookmarkEnd w:id="0"/>
      <w:r>
        <w:rPr>
          <w:color w:val="000000"/>
          <w:sz w:val="28"/>
          <w:szCs w:val="28"/>
          <w:lang w:val="kk-KZ"/>
        </w:rPr>
        <w:t xml:space="preserve"> Функционалдық сауаттылық дегеніміздің өзі -адамдардың әлеуметтік, мәдени, саяси және экономикалық қызметтерге белсене араласуы, яғни бүгінгі жаһандану дәуіріндегі заман ағымына, жасына қарамай ілесіп отыруы, адамның мамандығына , жасына қарамай үнемі білімін жетілдіріп отыруы. Ондағы басты мақсат жалпы білім беретін мектептерде Қазақстан Республикасының зияткерлік, дене және рухани тұрғысынан дамыған азаматын қалыптастыру, оның әлемде әлеуметтік бейімделуі болып таб</w:t>
      </w:r>
      <w:r w:rsidRPr="00BE1428">
        <w:rPr>
          <w:color w:val="000000"/>
          <w:sz w:val="28"/>
          <w:szCs w:val="28"/>
          <w:lang w:val="kk-KZ"/>
        </w:rPr>
        <w:t xml:space="preserve"> </w:t>
      </w:r>
      <w:r>
        <w:rPr>
          <w:color w:val="000000"/>
          <w:sz w:val="28"/>
          <w:szCs w:val="28"/>
          <w:lang w:val="kk-KZ"/>
        </w:rPr>
        <w:t>Оқушыларының функционалдық сауаттылығын дамытуда оқу бағдарламасындағы әрбір пәннің рөлі зор. Соның ішінде қазақ тілі мен әдебиетінің алатын орны ерекше. Осы ретте, оқушыға халықтың қоғамдық өмірін, арман-мүддесін танытуда, оларға идеялық-саяси, рухани-адамгершілік, этикалық-эстетикалық т.б. тәрбие беруде, дүниеге көзқарасын, мінезін, жалпы мәдениетін қалыптастыруда көркем әдебиетті қуатты құралдардың бірі ретінде пайдалану – әдебиет пәнінің басты мақсаты болып есептелсе, тіліміздің өзіндік қалыптасқан нормаларын, жалпы айтқанда грамматикасын үйрету – қазақ тілінің басты міндеті болып танылады.</w:t>
      </w:r>
    </w:p>
    <w:p w:rsidR="00BE1428" w:rsidRDefault="00BE1428" w:rsidP="00BE1428">
      <w:pPr>
        <w:pStyle w:val="a3"/>
        <w:shd w:val="clear" w:color="auto" w:fill="FFFFFF"/>
        <w:spacing w:before="0" w:beforeAutospacing="0" w:after="0" w:afterAutospacing="0" w:line="210" w:lineRule="atLeast"/>
        <w:rPr>
          <w:color w:val="000000"/>
          <w:sz w:val="28"/>
          <w:szCs w:val="28"/>
          <w:shd w:val="clear" w:color="auto" w:fill="FAFAFA"/>
          <w:lang w:val="kk-KZ"/>
        </w:rPr>
      </w:pPr>
      <w:r>
        <w:rPr>
          <w:color w:val="000000"/>
          <w:sz w:val="28"/>
          <w:szCs w:val="28"/>
          <w:lang w:val="kk-KZ"/>
        </w:rPr>
        <w:t>ылады.</w:t>
      </w:r>
      <w:r>
        <w:rPr>
          <w:color w:val="000000"/>
          <w:sz w:val="28"/>
          <w:szCs w:val="28"/>
          <w:shd w:val="clear" w:color="auto" w:fill="FAFAFA"/>
          <w:lang w:val="kk-KZ"/>
        </w:rPr>
        <w:t> </w:t>
      </w:r>
    </w:p>
    <w:p w:rsidR="00BE1428" w:rsidRPr="00BE1428" w:rsidRDefault="00BE1428" w:rsidP="00BE1428">
      <w:pPr>
        <w:pStyle w:val="a3"/>
        <w:shd w:val="clear" w:color="auto" w:fill="FFFFFF"/>
        <w:spacing w:before="0" w:beforeAutospacing="0" w:after="0" w:afterAutospacing="0" w:line="210" w:lineRule="atLeast"/>
        <w:rPr>
          <w:color w:val="000000"/>
          <w:sz w:val="21"/>
          <w:szCs w:val="21"/>
          <w:lang w:val="kk-KZ"/>
        </w:rPr>
      </w:pPr>
    </w:p>
    <w:p w:rsidR="00BE1428" w:rsidRPr="00BE1428" w:rsidRDefault="00BE1428" w:rsidP="00BE1428">
      <w:pPr>
        <w:pStyle w:val="a3"/>
        <w:shd w:val="clear" w:color="auto" w:fill="FFFFFF"/>
        <w:spacing w:before="0" w:beforeAutospacing="0" w:after="0" w:afterAutospacing="0" w:line="210" w:lineRule="atLeast"/>
        <w:rPr>
          <w:color w:val="000000"/>
          <w:sz w:val="21"/>
          <w:szCs w:val="21"/>
          <w:lang w:val="kk-KZ"/>
        </w:rPr>
      </w:pPr>
      <w:r>
        <w:rPr>
          <w:color w:val="000000"/>
          <w:sz w:val="28"/>
          <w:szCs w:val="28"/>
          <w:lang w:val="kk-KZ"/>
        </w:rPr>
        <w:t>Қазақ тілі мен әдебиеттен оқушыларының функционалдық сауаттылығын арттыру жұмыстарының мақсаты:</w:t>
      </w:r>
      <w:r w:rsidRPr="00BE1428">
        <w:rPr>
          <w:color w:val="000000"/>
          <w:sz w:val="21"/>
          <w:szCs w:val="21"/>
          <w:lang w:val="kk-KZ"/>
        </w:rPr>
        <w:t> </w:t>
      </w:r>
      <w:r>
        <w:rPr>
          <w:color w:val="000000"/>
          <w:sz w:val="28"/>
          <w:szCs w:val="28"/>
          <w:lang w:val="kk-KZ"/>
        </w:rPr>
        <w:t>оқу сауаттылығы</w:t>
      </w:r>
      <w:r w:rsidRPr="00BE1428">
        <w:rPr>
          <w:color w:val="000000"/>
          <w:sz w:val="21"/>
          <w:szCs w:val="21"/>
          <w:lang w:val="kk-KZ"/>
        </w:rPr>
        <w:t> </w:t>
      </w:r>
      <w:r>
        <w:rPr>
          <w:color w:val="000000"/>
          <w:sz w:val="28"/>
          <w:szCs w:val="28"/>
          <w:lang w:val="kk-KZ"/>
        </w:rPr>
        <w:t>– оқушылардың мәтін мазмұнын түсіне білуі</w:t>
      </w:r>
      <w:r w:rsidRPr="00BE1428">
        <w:rPr>
          <w:color w:val="000000"/>
          <w:sz w:val="21"/>
          <w:szCs w:val="21"/>
          <w:lang w:val="kk-KZ"/>
        </w:rPr>
        <w:t> </w:t>
      </w:r>
      <w:r>
        <w:rPr>
          <w:color w:val="000000"/>
          <w:sz w:val="28"/>
          <w:szCs w:val="28"/>
          <w:lang w:val="kk-KZ"/>
        </w:rPr>
        <w:t>және оларға ой жүгірте білу, мәтін мазмұнын өзіндік пайымдау жасауға пайдалана білуге баулу.</w:t>
      </w:r>
    </w:p>
    <w:p w:rsidR="00BE1428" w:rsidRPr="00BE1428" w:rsidRDefault="00BE1428" w:rsidP="00BE1428">
      <w:pPr>
        <w:pStyle w:val="a3"/>
        <w:shd w:val="clear" w:color="auto" w:fill="FFFFFF"/>
        <w:spacing w:before="0" w:beforeAutospacing="0" w:after="0" w:afterAutospacing="0" w:line="210" w:lineRule="atLeast"/>
        <w:rPr>
          <w:color w:val="000000"/>
          <w:sz w:val="21"/>
          <w:szCs w:val="21"/>
          <w:lang w:val="kk-KZ"/>
        </w:rPr>
      </w:pPr>
      <w:r>
        <w:rPr>
          <w:color w:val="000000"/>
          <w:sz w:val="28"/>
          <w:szCs w:val="28"/>
          <w:lang w:val="kk-KZ"/>
        </w:rPr>
        <w:t>Сондай-ақ, оқушылар функционалдық сауаттылықтың негізгі міндеті</w:t>
      </w:r>
      <w:r w:rsidRPr="00BE1428">
        <w:rPr>
          <w:color w:val="000000"/>
          <w:sz w:val="21"/>
          <w:szCs w:val="21"/>
          <w:lang w:val="kk-KZ"/>
        </w:rPr>
        <w:t> </w:t>
      </w:r>
      <w:r>
        <w:rPr>
          <w:color w:val="000000"/>
          <w:sz w:val="28"/>
          <w:szCs w:val="28"/>
          <w:lang w:val="kk-KZ"/>
        </w:rPr>
        <w:t>мәтiннiң</w:t>
      </w:r>
      <w:r w:rsidRPr="00BE1428">
        <w:rPr>
          <w:color w:val="000000"/>
          <w:sz w:val="21"/>
          <w:szCs w:val="21"/>
          <w:lang w:val="kk-KZ"/>
        </w:rPr>
        <w:t> </w:t>
      </w:r>
      <w:r>
        <w:rPr>
          <w:color w:val="000000"/>
          <w:sz w:val="28"/>
          <w:szCs w:val="28"/>
          <w:lang w:val="kk-KZ"/>
        </w:rPr>
        <w:t>қолдану жағдайы немесе</w:t>
      </w:r>
      <w:r w:rsidRPr="00BE1428">
        <w:rPr>
          <w:color w:val="000000"/>
          <w:sz w:val="21"/>
          <w:szCs w:val="21"/>
          <w:lang w:val="kk-KZ"/>
        </w:rPr>
        <w:t> </w:t>
      </w:r>
      <w:r>
        <w:rPr>
          <w:color w:val="000000"/>
          <w:sz w:val="28"/>
          <w:szCs w:val="28"/>
          <w:lang w:val="kk-KZ"/>
        </w:rPr>
        <w:t>мақсаттары аспектісін үйренеді, мәтiнді толық түсiнгенін дәлелдейтін машықтары дамытылады. Жұмыстар барысында бағдарламадан тыс көркем әдебиеттерге талдау жасалынады.</w:t>
      </w:r>
    </w:p>
    <w:p w:rsidR="00BE1428" w:rsidRPr="00BE1428" w:rsidRDefault="00BE1428" w:rsidP="00BE1428">
      <w:pPr>
        <w:pStyle w:val="a3"/>
        <w:shd w:val="clear" w:color="auto" w:fill="FFFFFF"/>
        <w:spacing w:before="0" w:beforeAutospacing="0" w:after="0" w:afterAutospacing="0" w:line="210" w:lineRule="atLeast"/>
        <w:rPr>
          <w:color w:val="000000"/>
          <w:sz w:val="21"/>
          <w:szCs w:val="21"/>
          <w:lang w:val="kk-KZ"/>
        </w:rPr>
      </w:pPr>
      <w:r>
        <w:rPr>
          <w:color w:val="000000"/>
          <w:sz w:val="28"/>
          <w:szCs w:val="28"/>
          <w:lang w:val="kk-KZ"/>
        </w:rPr>
        <w:t>Сыныптан тыс сабақтарда оқушыларды даяр мәтіндер бойынша тапсырмалар мен сұрақтар әзірлеуге төселдіру меңгерген дағдыны қолдана алуға үйретеді.</w:t>
      </w:r>
      <w:r w:rsidRPr="00BE1428">
        <w:rPr>
          <w:color w:val="000000"/>
          <w:sz w:val="21"/>
          <w:szCs w:val="21"/>
          <w:lang w:val="kk-KZ"/>
        </w:rPr>
        <w:t> </w:t>
      </w:r>
      <w:r>
        <w:rPr>
          <w:color w:val="000000"/>
          <w:sz w:val="28"/>
          <w:szCs w:val="28"/>
          <w:lang w:val="kk-KZ"/>
        </w:rPr>
        <w:t>Оқушылардың сөз мәдениетін жетілдіру, интеллектуалдық қабілеттерін арттыруға бағытталған сабақ түрлері қарастырылды. Қазақ тілі мен әдебиет пәндерінен интеллектуалды сайыстар мен олимпиадаларға оқушыларды жүйелі даярлау оқушылардың оқу сауаттылығын дамытуға әсер етеді. Себебі мұндай сайыстар</w:t>
      </w:r>
      <w:r w:rsidRPr="00BE1428">
        <w:rPr>
          <w:color w:val="000000"/>
          <w:sz w:val="21"/>
          <w:szCs w:val="21"/>
          <w:lang w:val="kk-KZ"/>
        </w:rPr>
        <w:t> </w:t>
      </w:r>
      <w:r>
        <w:rPr>
          <w:color w:val="000000"/>
          <w:sz w:val="28"/>
          <w:szCs w:val="28"/>
          <w:shd w:val="clear" w:color="auto" w:fill="FFFFFF"/>
          <w:lang w:val="kk-KZ"/>
        </w:rPr>
        <w:t>қазақ тілінің бай қолданыстарын және астарлы ойды түсінуге, қабілетті ұштауға әсер етеді.Оқушылар ойын жүйелі жеткізуге бейімделген сөз сазына зер салатын тұлғаны даярлауға бағытталды.</w:t>
      </w:r>
    </w:p>
    <w:p w:rsidR="000A3FB0" w:rsidRPr="00BE1428" w:rsidRDefault="00BE1428" w:rsidP="000A3FB0">
      <w:pPr>
        <w:pStyle w:val="a3"/>
        <w:shd w:val="clear" w:color="auto" w:fill="FFFFFF"/>
        <w:spacing w:before="0" w:beforeAutospacing="0" w:after="0" w:afterAutospacing="0" w:line="210" w:lineRule="atLeast"/>
        <w:ind w:firstLine="706"/>
        <w:rPr>
          <w:color w:val="000000"/>
          <w:sz w:val="21"/>
          <w:szCs w:val="21"/>
          <w:lang w:val="kk-KZ"/>
        </w:rPr>
      </w:pPr>
      <w:r>
        <w:rPr>
          <w:color w:val="000000"/>
          <w:sz w:val="28"/>
          <w:szCs w:val="28"/>
          <w:shd w:val="clear" w:color="auto" w:fill="FFFFFF"/>
          <w:lang w:val="kk-KZ"/>
        </w:rPr>
        <w:t xml:space="preserve">Оқушылардың функционалдық сауаттылығын арттыру арқылы таным көкжиегі кең, сөйлеу мәдениеті жоғары, өз ойын сенімді, жігерлі, шешен тілмен жеткізе білетін, көпшілікті өз сөзіне ұйыта алатын дағды, қасиеттерге </w:t>
      </w:r>
      <w:r>
        <w:rPr>
          <w:color w:val="000000"/>
          <w:sz w:val="28"/>
          <w:szCs w:val="28"/>
          <w:shd w:val="clear" w:color="auto" w:fill="FFFFFF"/>
          <w:lang w:val="kk-KZ"/>
        </w:rPr>
        <w:lastRenderedPageBreak/>
        <w:t>бейімделген тұлға тәрбиелейміз.</w:t>
      </w:r>
      <w:r w:rsidR="000A3FB0">
        <w:rPr>
          <w:color w:val="000000"/>
          <w:sz w:val="28"/>
          <w:szCs w:val="28"/>
          <w:shd w:val="clear" w:color="auto" w:fill="FFFFFF"/>
          <w:lang w:val="kk-KZ"/>
        </w:rPr>
        <w:t xml:space="preserve"> </w:t>
      </w:r>
      <w:r w:rsidR="000A3FB0">
        <w:rPr>
          <w:color w:val="000000"/>
          <w:sz w:val="28"/>
          <w:szCs w:val="28"/>
          <w:lang w:val="kk-KZ"/>
        </w:rPr>
        <w:t>Пән мұғалімі оқушының назарын аудару үшін сабақ кезінде әртүрлі тақырыптық, пәнаралық, сыныпаралық байланыс орнатып, қызықты әңгімелерді сахналық көрініс ретінде өтуді ұйымдастыра білуі қажет. Сонымен қатар, түрлі көрнекілік құралдарын қолдану, сұрақ-жауап, талдау, жинақтау, ажырату, тақтаға жазу, айтқан ойды мысалдармен дәлелдеу, сөздікпен жұмыс, проблемалық мәселелерге жауап беру, нақтылы және жалпылама тапсырмалар беріп, шағын шығармашылық жұмыстарды орындату, оқушының бірін-бірі сынауы, өзіндік пікір білдіруі, баяндама жасауы, ғылыми зерттеу жазып қорғауы т.б. алуан түрлі әдіс-тәсілдерді қолдануы керек. Осындай әдіс-тәсілдерді түрлендіріп, жүйелі түрде пайдаланып мұғалімнің шәкірттері өз бетімен жұмыс істеуге тез үйренеді.</w:t>
      </w:r>
    </w:p>
    <w:p w:rsidR="00BE1428" w:rsidRDefault="00BE1428" w:rsidP="00BE1428">
      <w:pPr>
        <w:pStyle w:val="a3"/>
        <w:shd w:val="clear" w:color="auto" w:fill="FFFFFF"/>
        <w:spacing w:before="0" w:beforeAutospacing="0" w:after="202" w:afterAutospacing="0" w:line="210" w:lineRule="atLeast"/>
        <w:rPr>
          <w:color w:val="000000"/>
          <w:sz w:val="28"/>
          <w:szCs w:val="28"/>
          <w:shd w:val="clear" w:color="auto" w:fill="FFFFFF"/>
          <w:lang w:val="kk-KZ"/>
        </w:rPr>
      </w:pPr>
      <w:r>
        <w:rPr>
          <w:color w:val="000000"/>
          <w:sz w:val="28"/>
          <w:szCs w:val="28"/>
          <w:shd w:val="clear" w:color="auto" w:fill="FFFFFF"/>
          <w:lang w:val="kk-KZ"/>
        </w:rPr>
        <w:t xml:space="preserve"> Осы мақсаттағы жұмыстар оқушылардың ойын, тіл шеберлігін, сауаттылығын, шығармашылық қабілетін арттыратын, тіл шеберлігінің ұшталуын, тіл ұстартуды көздейді. Себебі, астарлы ойды түсіну қабілеті ұшталған, ойын жүйелі жеткізуге бейімделген, сөз сазына зер салатын, өз шеберлігі мен кемшілігін аңғара білетін, жазба тіл шеберлігі қалыптасқан, айшықты сөйлеуге бейімделген тұлғаның тәрбиеленіп шығуына жол ашу әр мұғалімнің міндеті.</w:t>
      </w:r>
    </w:p>
    <w:p w:rsidR="00BE1428" w:rsidRPr="00BE1428" w:rsidRDefault="00BE1428" w:rsidP="00BE1428">
      <w:pPr>
        <w:pStyle w:val="a3"/>
        <w:shd w:val="clear" w:color="auto" w:fill="FFFFFF"/>
        <w:spacing w:before="0" w:beforeAutospacing="0" w:after="202" w:afterAutospacing="0" w:line="210" w:lineRule="atLeast"/>
        <w:rPr>
          <w:color w:val="000000"/>
          <w:sz w:val="21"/>
          <w:szCs w:val="21"/>
          <w:lang w:val="kk-KZ"/>
        </w:rPr>
      </w:pPr>
    </w:p>
    <w:p w:rsidR="000A3FB0" w:rsidRDefault="000A3FB0" w:rsidP="00BE1428">
      <w:pPr>
        <w:pStyle w:val="a3"/>
        <w:shd w:val="clear" w:color="auto" w:fill="FFFFFF"/>
        <w:spacing w:before="0" w:beforeAutospacing="0" w:after="0" w:afterAutospacing="0" w:line="210" w:lineRule="atLeast"/>
        <w:ind w:firstLine="706"/>
        <w:rPr>
          <w:color w:val="000000"/>
          <w:sz w:val="28"/>
          <w:szCs w:val="28"/>
          <w:lang w:val="kk-KZ"/>
        </w:rPr>
      </w:pPr>
    </w:p>
    <w:p w:rsidR="000A3FB0" w:rsidRDefault="000A3FB0" w:rsidP="00BE1428">
      <w:pPr>
        <w:pStyle w:val="a3"/>
        <w:shd w:val="clear" w:color="auto" w:fill="FFFFFF"/>
        <w:spacing w:before="0" w:beforeAutospacing="0" w:after="0" w:afterAutospacing="0" w:line="210" w:lineRule="atLeast"/>
        <w:ind w:firstLine="706"/>
        <w:rPr>
          <w:color w:val="000000"/>
          <w:sz w:val="28"/>
          <w:szCs w:val="28"/>
          <w:lang w:val="kk-KZ"/>
        </w:rPr>
      </w:pPr>
    </w:p>
    <w:p w:rsidR="000A3FB0" w:rsidRDefault="000A3FB0" w:rsidP="00BE1428">
      <w:pPr>
        <w:pStyle w:val="a3"/>
        <w:shd w:val="clear" w:color="auto" w:fill="FFFFFF"/>
        <w:spacing w:before="0" w:beforeAutospacing="0" w:after="0" w:afterAutospacing="0" w:line="210" w:lineRule="atLeast"/>
        <w:ind w:firstLine="706"/>
        <w:rPr>
          <w:color w:val="000000"/>
          <w:sz w:val="28"/>
          <w:szCs w:val="28"/>
          <w:lang w:val="kk-KZ"/>
        </w:rPr>
      </w:pPr>
    </w:p>
    <w:p w:rsidR="000A3FB0" w:rsidRDefault="000A3FB0" w:rsidP="00BE1428">
      <w:pPr>
        <w:pStyle w:val="a3"/>
        <w:shd w:val="clear" w:color="auto" w:fill="FFFFFF"/>
        <w:spacing w:before="0" w:beforeAutospacing="0" w:after="0" w:afterAutospacing="0" w:line="210" w:lineRule="atLeast"/>
        <w:ind w:firstLine="706"/>
        <w:rPr>
          <w:color w:val="000000"/>
          <w:sz w:val="28"/>
          <w:szCs w:val="28"/>
          <w:lang w:val="kk-KZ"/>
        </w:rPr>
      </w:pPr>
    </w:p>
    <w:p w:rsidR="00FA243E" w:rsidRPr="00BE1428" w:rsidRDefault="00FA243E">
      <w:pPr>
        <w:rPr>
          <w:lang w:val="kk-KZ"/>
        </w:rPr>
      </w:pPr>
    </w:p>
    <w:sectPr w:rsidR="00FA243E" w:rsidRPr="00BE14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E1428"/>
    <w:rsid w:val="000A3FB0"/>
    <w:rsid w:val="006D2E5F"/>
    <w:rsid w:val="00BE1428"/>
    <w:rsid w:val="00FA24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14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005293">
      <w:bodyDiv w:val="1"/>
      <w:marLeft w:val="0"/>
      <w:marRight w:val="0"/>
      <w:marTop w:val="0"/>
      <w:marBottom w:val="0"/>
      <w:divBdr>
        <w:top w:val="none" w:sz="0" w:space="0" w:color="auto"/>
        <w:left w:val="none" w:sz="0" w:space="0" w:color="auto"/>
        <w:bottom w:val="none" w:sz="0" w:space="0" w:color="auto"/>
        <w:right w:val="none" w:sz="0" w:space="0" w:color="auto"/>
      </w:divBdr>
    </w:div>
    <w:div w:id="12200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568</Words>
  <Characters>3242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Ахметовна</dc:creator>
  <cp:keywords/>
  <dc:description/>
  <cp:lastModifiedBy>Динара Ахметовна</cp:lastModifiedBy>
  <cp:revision>3</cp:revision>
  <dcterms:created xsi:type="dcterms:W3CDTF">2021-04-26T05:53:00Z</dcterms:created>
  <dcterms:modified xsi:type="dcterms:W3CDTF">2021-04-26T06:53:00Z</dcterms:modified>
</cp:coreProperties>
</file>