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tblpX="-986" w:tblpY="405"/>
        <w:tblW w:w="107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0"/>
        <w:gridCol w:w="402"/>
        <w:gridCol w:w="886"/>
        <w:gridCol w:w="1966"/>
        <w:gridCol w:w="1593"/>
        <w:gridCol w:w="982"/>
        <w:gridCol w:w="29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4" w:type="dxa"/>
            <w:gridSpan w:val="4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Ұзақ мерзімді жоспардың тарауы: 6.4В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Күні: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Сыныбы: 6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«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kk-KZ"/>
              </w:rPr>
              <w:t>А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  <w:lang w:val="ru-RU"/>
              </w:rPr>
              <w:t>»</w:t>
            </w:r>
          </w:p>
        </w:tc>
        <w:tc>
          <w:tcPr>
            <w:tcW w:w="5486" w:type="dxa"/>
            <w:gridSpan w:val="3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 xml:space="preserve">Мектеп: 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А.Жұбанов атындағы РҚМММИ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 xml:space="preserve">Мұғалімнің аты-жөні: 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Сабырова С.Д.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 xml:space="preserve">Қатысқандар саны: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 xml:space="preserve">   Қатыспағандар саны: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0" w:type="dxa"/>
            <w:gridSpan w:val="7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Сабақтың тақырыбы: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Тура пропорционалдық және оның графигі.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2" w:type="dxa"/>
            <w:gridSpan w:val="2"/>
            <w:tcBorders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Осы сабақта қол жеткізілетін оқу мақсатттары (оқу бағдарламасына сілтеме)</w:t>
            </w:r>
          </w:p>
        </w:tc>
        <w:tc>
          <w:tcPr>
            <w:tcW w:w="8338" w:type="dxa"/>
            <w:gridSpan w:val="5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pacing w:val="-3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pacing w:val="-3"/>
                <w:sz w:val="22"/>
                <w:szCs w:val="22"/>
                <w:lang w:val="kk-KZ"/>
              </w:rPr>
              <w:t>6.1.2.23 Тура пропорционал тәуелділіктерді танып білу және мысалдар келтіру.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pacing w:val="-3"/>
                <w:sz w:val="22"/>
                <w:szCs w:val="22"/>
                <w:lang w:val="kk-KZ"/>
              </w:rPr>
              <w:t>6.2.1.12 Тура пропорционалдықтың формуласын білу және графигін салу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2402" w:type="dxa"/>
            <w:gridSpan w:val="2"/>
            <w:tcBorders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Сабақ мақсаттары</w:t>
            </w:r>
          </w:p>
        </w:tc>
        <w:tc>
          <w:tcPr>
            <w:tcW w:w="8338" w:type="dxa"/>
            <w:gridSpan w:val="5"/>
            <w:tcBorders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 xml:space="preserve">Барлық оқушылар: 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Тура пропорционал тәуелділіктерді біледі, мысалдарды келтіре алады.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 xml:space="preserve">Оқушылардың басым бөлігі: 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тура пропорционалдықтың формуласын біледі және графигін сала алады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 xml:space="preserve">Кейбір оқушылар: 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Тура пропорционалдық формулаларын және қасиетін есептерді шығаруда дұрыс пайдалана алады.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2402" w:type="dxa"/>
            <w:gridSpan w:val="2"/>
            <w:tcBorders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Бағалау критерийі</w:t>
            </w:r>
          </w:p>
        </w:tc>
        <w:tc>
          <w:tcPr>
            <w:tcW w:w="8338" w:type="dxa"/>
            <w:gridSpan w:val="5"/>
            <w:tcBorders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Тура пропорционал тәуелділіктерді біледі, мысалдарды келтіре алады.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-Тура пропорционалдықтың формуласын біледі және графигін сала алады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Тура пропорционалдық формулаларын есептерді шығаруда дұрыс пайдалана алады.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2402" w:type="dxa"/>
            <w:gridSpan w:val="2"/>
            <w:tcBorders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Тілдік мақсат</w:t>
            </w:r>
          </w:p>
        </w:tc>
        <w:tc>
          <w:tcPr>
            <w:tcW w:w="8338" w:type="dxa"/>
            <w:gridSpan w:val="5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Тура пропорционалдық-прямая пропорциональность-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direct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proportionality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Формула-формула-formula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Түзу сызық-прямая-straight line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Коэффициент-коэффициент-coefficient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Жылдамдық-скорость-velocity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Қасиет-свойство-proporty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402" w:type="dxa"/>
            <w:gridSpan w:val="2"/>
            <w:tcBorders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Құндылықтарға баулу</w:t>
            </w:r>
          </w:p>
        </w:tc>
        <w:tc>
          <w:tcPr>
            <w:tcW w:w="8338" w:type="dxa"/>
            <w:gridSpan w:val="5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Жақсы қарым-қатынас орнату, ынтымақтастық дағдысын қалыптастыру,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2402" w:type="dxa"/>
            <w:gridSpan w:val="2"/>
            <w:tcBorders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Пәнаралық байланыс</w:t>
            </w:r>
          </w:p>
        </w:tc>
        <w:tc>
          <w:tcPr>
            <w:tcW w:w="8338" w:type="dxa"/>
            <w:gridSpan w:val="5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Информатика, физика, сызу, геометрия.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2" w:type="dxa"/>
            <w:gridSpan w:val="2"/>
            <w:tcBorders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Алдыңғы білім</w:t>
            </w:r>
          </w:p>
        </w:tc>
        <w:tc>
          <w:tcPr>
            <w:tcW w:w="8338" w:type="dxa"/>
            <w:gridSpan w:val="5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Тәуелділіктер арасындағы қатынастарды зерттей алады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0" w:type="dxa"/>
            <w:gridSpan w:val="7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 xml:space="preserve">Сабақтың барысы: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2" w:type="dxa"/>
            <w:gridSpan w:val="2"/>
            <w:tcBorders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Сабақтың жоспарланған кезеңдері</w:t>
            </w:r>
          </w:p>
        </w:tc>
        <w:tc>
          <w:tcPr>
            <w:tcW w:w="5427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Сабақтағы жоспарланған жаттығу түрлену</w:t>
            </w:r>
          </w:p>
        </w:tc>
        <w:tc>
          <w:tcPr>
            <w:tcW w:w="2911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Ресурстар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2" w:type="dxa"/>
            <w:gridSpan w:val="2"/>
            <w:tcBorders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Сабақтың басы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2 минут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Ой толғау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6 минут</w:t>
            </w:r>
          </w:p>
        </w:tc>
        <w:tc>
          <w:tcPr>
            <w:tcW w:w="5427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Сәлемдесу. Оқушылардың зейінін сабаққа шоғырландыру.</w:t>
            </w:r>
          </w:p>
          <w:p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“Қос шеңбер”құрастыру. Әр түрлі жемістер сүреттерін(алма, банан, құлыпнай, жүзім) таңдау арқылы топтарға бөліну.</w:t>
            </w:r>
          </w:p>
          <w:p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Әр топ басшысын сайлайды, топ басшыларға бағалау критерийсімен дискрипторлар жазылған бағалау парақтары таратылып беріледі.</w:t>
            </w:r>
          </w:p>
          <w:p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“Жұбыңды тексер” әдісі арқылы үй тапсырмасын тексеру. </w:t>
            </w:r>
          </w:p>
          <w:p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Сабақ мақсатттарын оқушылыармен бірге анықтау</w:t>
            </w:r>
          </w:p>
        </w:tc>
        <w:tc>
          <w:tcPr>
            <w:tcW w:w="2911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Әр түрлі жемістер сүреттері (алма, банан, құлыпнай, жүзім)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Бағалау парақтары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</w:trPr>
        <w:tc>
          <w:tcPr>
            <w:tcW w:w="2402" w:type="dxa"/>
            <w:gridSpan w:val="2"/>
            <w:tcBorders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Сабақтың ортасы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25 минут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5427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Оқушылар “Миға шабуыл” әдісі арқылы жаңа тақырыпты ашады. </w:t>
            </w:r>
          </w:p>
          <w:p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Әр топқа төмендегіндей есептерді беру арқылы топтық жұмысқа баулу және сол арқылы жаңа тақырыпты түсіндіру:</w:t>
            </w:r>
          </w:p>
          <w:p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-бір бағамен сатылатын тауардың құны мен мөлшері;</w:t>
            </w:r>
          </w:p>
          <w:p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-ені тұрақты болғанда тік төртбұрыштың ауданы мен ұзындығы </w:t>
            </w:r>
          </w:p>
          <w:p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-бірдей уақыт аралығында жүрілген жолмен жылдамдық.</w:t>
            </w:r>
          </w:p>
          <w:p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-бірдей уақыт аралығында орындалған жұмыс пен еңбек өнімділігін табу.</w:t>
            </w:r>
          </w:p>
          <w:p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Тура пропорционалдық ережесін қолдану арқылы оның формуласын келтіріп шығару.</w:t>
            </w:r>
          </w:p>
          <w:p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Оқулықпен жұмыс:</w:t>
            </w:r>
          </w:p>
          <w:p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№152-154</w:t>
            </w:r>
          </w:p>
          <w:p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№152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: Ұшақ 30минутта 300 километр ұшып өтті. Осындай жылдамдықпен ол 1) 1сағ, 2) 2сағ, 3)3 сағатта қанша километр ұшады?</w:t>
            </w:r>
          </w:p>
          <w:p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Шешуі: 1) 1сағ: 2*300=600</w:t>
            </w:r>
          </w:p>
          <w:p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2) 2сағ: 600*2=1200</w:t>
            </w:r>
          </w:p>
          <w:p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3)3 сағ: 600*3=1800</w:t>
            </w:r>
          </w:p>
          <w:p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Графигін салады.</w:t>
            </w:r>
          </w:p>
          <w:p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№154</w:t>
            </w: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. Қабырғасының ұзындығы 2дм; 4дм; 7дм болатын шаршының ауданын табыңдар.</w:t>
            </w:r>
          </w:p>
          <w:p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Шешуі: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S=</w:t>
            </w:r>
            <m:oMath>
              <m:sSup>
                <m:sSupPr>
                  <m:ctrlPr>
                    <w:rPr>
                      <w:rFonts w:ascii="Cambria Math" w:hAnsi="Times New Roman" w:cs="Times New Roman"/>
                      <w:i/>
                      <w:sz w:val="22"/>
                      <w:szCs w:val="22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2"/>
                      <w:szCs w:val="22"/>
                      <w:lang w:val="en-US"/>
                    </w:rPr>
                    <m:t>a</m:t>
                  </m:r>
                  <m:ctrlPr>
                    <w:rPr>
                      <w:rFonts w:ascii="Cambria Math" w:hAnsi="Times New Roman" w:cs="Times New Roman"/>
                      <w:i/>
                      <w:sz w:val="22"/>
                      <w:szCs w:val="22"/>
                      <w:lang w:val="en-US"/>
                    </w:rPr>
                  </m:ctrlPr>
                </m:e>
                <m:sup>
                  <m:r>
                    <w:rPr>
                      <w:rFonts w:ascii="Cambria Math" w:hAnsi="Times New Roman" w:cs="Times New Roman"/>
                      <w:sz w:val="22"/>
                      <w:szCs w:val="22"/>
                      <w:lang w:val="en-US"/>
                    </w:rPr>
                    <m:t>2</m:t>
                  </m:r>
                  <m:ctrlPr>
                    <w:rPr>
                      <w:rFonts w:ascii="Cambria Math" w:hAnsi="Times New Roman" w:cs="Times New Roman"/>
                      <w:i/>
                      <w:sz w:val="22"/>
                      <w:szCs w:val="22"/>
                      <w:lang w:val="en-US"/>
                    </w:rPr>
                  </m:ctrlPr>
                </m:sup>
              </m:sSup>
            </m:oMath>
          </w:p>
          <w:p>
            <w:pPr>
              <w:pStyle w:val="9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a=2, S=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up>
              </m:sSup>
              <m:r>
                <w:rPr>
                  <w:rFonts w:ascii="Cambria Math" w:hAnsi="Cambria Math"/>
                  <w:lang w:val="en-US"/>
                </w:rPr>
                <m:t xml:space="preserve"> </m:t>
              </m:r>
            </m:oMath>
            <w:r>
              <w:rPr>
                <w:rFonts w:ascii="Times New Roman" w:hAnsi="Times New Roman"/>
                <w:lang w:val="en-US"/>
              </w:rPr>
              <w:t>= 4</w:t>
            </w:r>
          </w:p>
          <w:p>
            <w:pPr>
              <w:pStyle w:val="9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a=4, S=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4</m:t>
                  </m: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up>
              </m:sSup>
              <m:r>
                <w:rPr>
                  <w:rFonts w:ascii="Cambria Math" w:hAnsi="Cambria Math"/>
                  <w:lang w:val="en-US"/>
                </w:rPr>
                <m:t>=</m:t>
              </m:r>
            </m:oMath>
            <w:r>
              <w:rPr>
                <w:rFonts w:ascii="Times New Roman" w:hAnsi="Times New Roman"/>
                <w:lang w:val="en-US"/>
              </w:rPr>
              <w:t>16</w:t>
            </w:r>
          </w:p>
          <w:p>
            <w:pPr>
              <w:pStyle w:val="9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a=7,</w:t>
            </w:r>
            <m:oMath>
              <m:r>
                <w:rPr>
                  <w:rFonts w:ascii="Cambria Math" w:hAnsi="Cambria Math"/>
                  <w:lang w:val="en-US"/>
                </w:rPr>
                <m:t xml:space="preserve"> </m:t>
              </m:r>
            </m:oMath>
            <w:r>
              <w:rPr>
                <w:rFonts w:ascii="Times New Roman" w:hAnsi="Times New Roman"/>
                <w:lang w:val="en-US"/>
              </w:rPr>
              <w:t>S=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7</m:t>
                  </m: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up>
              </m:sSup>
              <m:r>
                <w:rPr>
                  <w:rFonts w:ascii="Cambria Math" w:hAnsi="Cambria Math"/>
                  <w:lang w:val="en-US"/>
                </w:rPr>
                <m:t xml:space="preserve">= </m:t>
              </m:r>
            </m:oMath>
            <w:r>
              <w:rPr>
                <w:rFonts w:ascii="Times New Roman" w:hAnsi="Times New Roman"/>
                <w:lang w:val="en-US"/>
              </w:rPr>
              <w:t>49</w:t>
            </w:r>
          </w:p>
          <w:p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Бағалау критерийі: </w:t>
            </w:r>
          </w:p>
          <w:p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А) тәуелділіктердің өзара қатынасын анықтай алады</w:t>
            </w:r>
          </w:p>
          <w:p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В) формуланы пайдаланып есепті шығара алады және графигін сыза алады.</w:t>
            </w:r>
          </w:p>
          <w:p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С) бір шаманы бір неше есе арттырса онда екінші шама сонша есе артатынын біледі.</w:t>
            </w:r>
          </w:p>
          <w:p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Дескриптор:</w:t>
            </w:r>
          </w:p>
          <w:tbl>
            <w:tblPr>
              <w:tblStyle w:val="7"/>
              <w:tblW w:w="4707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96"/>
              <w:gridCol w:w="4111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96" w:type="dxa"/>
                </w:tcPr>
                <w:p>
                  <w:pPr>
                    <w:pStyle w:val="9"/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Times New Roman" w:hAnsi="Times New Roman"/>
                      <w:lang w:val="kk-KZ"/>
                    </w:rPr>
                  </w:pPr>
                </w:p>
              </w:tc>
              <w:tc>
                <w:tcPr>
                  <w:tcW w:w="4111" w:type="dxa"/>
                </w:tcPr>
                <w:p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kk-KZ"/>
                    </w:rPr>
                    <w:t>Тура пропорционалдықтың пайда болу заңдылығын анықтай алады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96" w:type="dxa"/>
                </w:tcPr>
                <w:p>
                  <w:pPr>
                    <w:pStyle w:val="9"/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Times New Roman" w:hAnsi="Times New Roman"/>
                      <w:lang w:val="kk-KZ"/>
                    </w:rPr>
                  </w:pPr>
                </w:p>
              </w:tc>
              <w:tc>
                <w:tcPr>
                  <w:tcW w:w="4111" w:type="dxa"/>
                </w:tcPr>
                <w:p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kk-KZ"/>
                    </w:rPr>
                    <w:t>Есеп шығару барысында формуланы қолдана алады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96" w:type="dxa"/>
                </w:tcPr>
                <w:p>
                  <w:pPr>
                    <w:pStyle w:val="9"/>
                    <w:numPr>
                      <w:ilvl w:val="0"/>
                      <w:numId w:val="2"/>
                    </w:numPr>
                    <w:spacing w:after="0" w:line="240" w:lineRule="auto"/>
                    <w:jc w:val="both"/>
                    <w:rPr>
                      <w:rFonts w:ascii="Times New Roman" w:hAnsi="Times New Roman"/>
                      <w:lang w:val="kk-KZ"/>
                    </w:rPr>
                  </w:pPr>
                </w:p>
              </w:tc>
              <w:tc>
                <w:tcPr>
                  <w:tcW w:w="4111" w:type="dxa"/>
                </w:tcPr>
                <w:p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val="kk-KZ"/>
                    </w:rPr>
                    <w:t xml:space="preserve">Қиындығы жоғары есептерді шығара алады. </w:t>
                  </w:r>
                </w:p>
              </w:tc>
            </w:tr>
          </w:tbl>
          <w:p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 Қалыптастырушы бағалау: смайликтермен бағалаймын</w:t>
            </w:r>
          </w:p>
        </w:tc>
        <w:tc>
          <w:tcPr>
            <w:tcW w:w="2911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ind w:left="-84" w:firstLine="84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>
            <w:pPr>
              <w:spacing w:after="0" w:line="240" w:lineRule="auto"/>
              <w:ind w:left="-84" w:firstLine="84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>
            <w:pPr>
              <w:spacing w:after="0" w:line="240" w:lineRule="auto"/>
              <w:ind w:left="-84" w:firstLine="84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>
            <w:pPr>
              <w:spacing w:after="0" w:line="240" w:lineRule="auto"/>
              <w:ind w:left="-84" w:firstLine="84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>
            <w:pPr>
              <w:spacing w:after="0" w:line="240" w:lineRule="auto"/>
              <w:ind w:left="-84" w:firstLine="84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>
            <w:pPr>
              <w:spacing w:after="0" w:line="240" w:lineRule="auto"/>
              <w:ind w:left="-84" w:firstLine="84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  <w:p>
            <w:pPr>
              <w:spacing w:after="0" w:line="240" w:lineRule="auto"/>
              <w:ind w:left="-84" w:firstLine="84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402" w:type="dxa"/>
            <w:gridSpan w:val="2"/>
            <w:tcBorders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Сабақтың соңы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8 минут</w:t>
            </w:r>
          </w:p>
        </w:tc>
        <w:tc>
          <w:tcPr>
            <w:tcW w:w="5427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“Бес саусақ ” әдісі арқылы кері байланыс алу.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Топтарда белсенді қатысқан оқушыларды ынталандыру</w:t>
            </w:r>
          </w:p>
          <w:p>
            <w:pPr>
              <w:pStyle w:val="8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Үй тапсырмасы: №155</w:t>
            </w:r>
          </w:p>
        </w:tc>
        <w:tc>
          <w:tcPr>
            <w:tcW w:w="2911" w:type="dxa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8" w:type="dxa"/>
            <w:gridSpan w:val="3"/>
            <w:tcBorders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Саралау-Сіз қосымша көмек көрсетуді  қалай жоспарлайсыз?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Сіз қабілеті жоғары оқушыларға тапсырманы күрделендіруді қалай жоспарлайсыз?</w:t>
            </w:r>
          </w:p>
        </w:tc>
        <w:tc>
          <w:tcPr>
            <w:tcW w:w="3559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Бағалау-Оқушылардың білімін қалай тексересіз?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  <w:tc>
          <w:tcPr>
            <w:tcW w:w="3893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 xml:space="preserve">Пәнаралық байланыс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Қауіпсіздік және еңбекті қорғау ережелері АКТ-мен байланыс Құндылықтардағы байланыс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3288" w:type="dxa"/>
            <w:gridSpan w:val="3"/>
            <w:tcBorders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 xml:space="preserve">Деңгейі жоғары оқушылар күрделі есептерменсабақта қосымша түрде жұмыс істейді. </w:t>
            </w:r>
          </w:p>
        </w:tc>
        <w:tc>
          <w:tcPr>
            <w:tcW w:w="3559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Тапсырманы дұрыс орындаған оқушыларды жақсы, жарайсың деген сөздерді пайдаланып марапаттау. Кері байланыс беру арқылы бағалау</w:t>
            </w:r>
          </w:p>
        </w:tc>
        <w:tc>
          <w:tcPr>
            <w:tcW w:w="3893" w:type="dxa"/>
            <w:gridSpan w:val="2"/>
            <w:tcBorders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Оқушылар қауіпсіздік ережелерімен таныстырылады.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</w:trPr>
        <w:tc>
          <w:tcPr>
            <w:tcW w:w="2000" w:type="dxa"/>
            <w:vMerge w:val="restart"/>
            <w:tcBorders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Рефлексия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Сабақ/оқу мақсаттары шынайы ма? Бүгін оқушылар не білді?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Сыныптағы ахуал қалай болды?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Мен жоспарлаған саралау іс-шаралары тиімді болды ма?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Мен берілен уақыт ішінде үлгердім бе?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Мен өз жоспарыма түзетілер енгіздім және неліктен?</w:t>
            </w:r>
          </w:p>
        </w:tc>
        <w:tc>
          <w:tcPr>
            <w:tcW w:w="8740" w:type="dxa"/>
            <w:gridSpan w:val="6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</w:trPr>
        <w:tc>
          <w:tcPr>
            <w:tcW w:w="2000" w:type="dxa"/>
            <w:vMerge w:val="continue"/>
            <w:tcBorders>
              <w:bottom w:val="nil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8740" w:type="dxa"/>
            <w:gridSpan w:val="6"/>
            <w:tcBorders>
              <w:top w:val="single" w:color="auto" w:sz="4" w:space="0"/>
              <w:left w:val="single" w:color="auto" w:sz="4" w:space="0"/>
              <w:bottom w:val="nil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</w:trPr>
        <w:tc>
          <w:tcPr>
            <w:tcW w:w="2000" w:type="dxa"/>
            <w:tcBorders>
              <w:top w:val="nil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  <w:tc>
          <w:tcPr>
            <w:tcW w:w="8740" w:type="dxa"/>
            <w:gridSpan w:val="6"/>
            <w:tcBorders>
              <w:top w:val="nil"/>
              <w:lef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lang w:val="kk-KZ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40" w:type="dxa"/>
            <w:gridSpan w:val="7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  <w:t>Қорытынды бағамдау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kk-KZ"/>
              </w:rPr>
            </w:pPr>
          </w:p>
        </w:tc>
      </w:tr>
    </w:tbl>
    <w:p>
      <w:pPr>
        <w:spacing w:line="240" w:lineRule="auto"/>
        <w:rPr>
          <w:rFonts w:ascii="Times New Roman" w:hAnsi="Times New Roman" w:cs="Times New Roman"/>
          <w:sz w:val="22"/>
          <w:szCs w:val="22"/>
          <w:lang w:val="kk-KZ"/>
        </w:rPr>
      </w:pPr>
    </w:p>
    <w:p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 Math">
    <w:panose1 w:val="02040503050406030204"/>
    <w:charset w:val="CC"/>
    <w:family w:val="roman"/>
    <w:pitch w:val="default"/>
    <w:sig w:usb0="A00002EF" w:usb1="420020E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426A6"/>
    <w:multiLevelType w:val="multilevel"/>
    <w:tmpl w:val="0FF426A6"/>
    <w:lvl w:ilvl="0" w:tentative="0">
      <w:start w:val="1"/>
      <w:numFmt w:val="decimal"/>
      <w:lvlText w:val="%1."/>
      <w:lvlJc w:val="left"/>
      <w:pPr>
        <w:ind w:left="2220" w:hanging="360"/>
      </w:pPr>
    </w:lvl>
    <w:lvl w:ilvl="1" w:tentative="0">
      <w:start w:val="1"/>
      <w:numFmt w:val="lowerLetter"/>
      <w:lvlText w:val="%2."/>
      <w:lvlJc w:val="left"/>
      <w:pPr>
        <w:ind w:left="2940" w:hanging="360"/>
      </w:pPr>
    </w:lvl>
    <w:lvl w:ilvl="2" w:tentative="0">
      <w:start w:val="1"/>
      <w:numFmt w:val="lowerRoman"/>
      <w:lvlText w:val="%3."/>
      <w:lvlJc w:val="right"/>
      <w:pPr>
        <w:ind w:left="3660" w:hanging="180"/>
      </w:pPr>
    </w:lvl>
    <w:lvl w:ilvl="3" w:tentative="0">
      <w:start w:val="1"/>
      <w:numFmt w:val="decimal"/>
      <w:lvlText w:val="%4."/>
      <w:lvlJc w:val="left"/>
      <w:pPr>
        <w:ind w:left="4380" w:hanging="360"/>
      </w:pPr>
    </w:lvl>
    <w:lvl w:ilvl="4" w:tentative="0">
      <w:start w:val="1"/>
      <w:numFmt w:val="lowerLetter"/>
      <w:lvlText w:val="%5."/>
      <w:lvlJc w:val="left"/>
      <w:pPr>
        <w:ind w:left="5100" w:hanging="360"/>
      </w:pPr>
    </w:lvl>
    <w:lvl w:ilvl="5" w:tentative="0">
      <w:start w:val="1"/>
      <w:numFmt w:val="lowerRoman"/>
      <w:lvlText w:val="%6."/>
      <w:lvlJc w:val="right"/>
      <w:pPr>
        <w:ind w:left="5820" w:hanging="180"/>
      </w:pPr>
    </w:lvl>
    <w:lvl w:ilvl="6" w:tentative="0">
      <w:start w:val="1"/>
      <w:numFmt w:val="decimal"/>
      <w:lvlText w:val="%7."/>
      <w:lvlJc w:val="left"/>
      <w:pPr>
        <w:ind w:left="6540" w:hanging="360"/>
      </w:pPr>
    </w:lvl>
    <w:lvl w:ilvl="7" w:tentative="0">
      <w:start w:val="1"/>
      <w:numFmt w:val="lowerLetter"/>
      <w:lvlText w:val="%8."/>
      <w:lvlJc w:val="left"/>
      <w:pPr>
        <w:ind w:left="7260" w:hanging="360"/>
      </w:pPr>
    </w:lvl>
    <w:lvl w:ilvl="8" w:tentative="0">
      <w:start w:val="1"/>
      <w:numFmt w:val="lowerRoman"/>
      <w:lvlText w:val="%9."/>
      <w:lvlJc w:val="right"/>
      <w:pPr>
        <w:ind w:left="7980" w:hanging="180"/>
      </w:pPr>
    </w:lvl>
  </w:abstractNum>
  <w:abstractNum w:abstractNumId="1">
    <w:nsid w:val="502F50C2"/>
    <w:multiLevelType w:val="multilevel"/>
    <w:tmpl w:val="502F50C2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ocumentProtection w:enforcement="0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943"/>
    <w:rsid w:val="00001DD2"/>
    <w:rsid w:val="000A1E65"/>
    <w:rsid w:val="000C021E"/>
    <w:rsid w:val="00100F9D"/>
    <w:rsid w:val="001117B4"/>
    <w:rsid w:val="0011569C"/>
    <w:rsid w:val="00130FF6"/>
    <w:rsid w:val="00132607"/>
    <w:rsid w:val="00154351"/>
    <w:rsid w:val="00193D95"/>
    <w:rsid w:val="0019789A"/>
    <w:rsid w:val="001C4936"/>
    <w:rsid w:val="00245954"/>
    <w:rsid w:val="002A1088"/>
    <w:rsid w:val="002B5133"/>
    <w:rsid w:val="002F3DDA"/>
    <w:rsid w:val="00314A22"/>
    <w:rsid w:val="0032423E"/>
    <w:rsid w:val="00360A3D"/>
    <w:rsid w:val="00437F78"/>
    <w:rsid w:val="00441490"/>
    <w:rsid w:val="004660A0"/>
    <w:rsid w:val="00472C29"/>
    <w:rsid w:val="00477841"/>
    <w:rsid w:val="004C2640"/>
    <w:rsid w:val="004E2C5C"/>
    <w:rsid w:val="004E5399"/>
    <w:rsid w:val="00507941"/>
    <w:rsid w:val="00507FF1"/>
    <w:rsid w:val="0051287C"/>
    <w:rsid w:val="0053442D"/>
    <w:rsid w:val="00570A90"/>
    <w:rsid w:val="0057393A"/>
    <w:rsid w:val="005B2F07"/>
    <w:rsid w:val="006B0C89"/>
    <w:rsid w:val="006D4724"/>
    <w:rsid w:val="006D7D98"/>
    <w:rsid w:val="006F5156"/>
    <w:rsid w:val="00702F36"/>
    <w:rsid w:val="0074351B"/>
    <w:rsid w:val="00743C31"/>
    <w:rsid w:val="00753F3A"/>
    <w:rsid w:val="00775EB4"/>
    <w:rsid w:val="007B43C0"/>
    <w:rsid w:val="00805EA5"/>
    <w:rsid w:val="00822C79"/>
    <w:rsid w:val="00833AE0"/>
    <w:rsid w:val="008403A9"/>
    <w:rsid w:val="00846943"/>
    <w:rsid w:val="008553F8"/>
    <w:rsid w:val="00861985"/>
    <w:rsid w:val="00875225"/>
    <w:rsid w:val="008D422E"/>
    <w:rsid w:val="008D641B"/>
    <w:rsid w:val="008F656D"/>
    <w:rsid w:val="009161B8"/>
    <w:rsid w:val="00944036"/>
    <w:rsid w:val="009856E1"/>
    <w:rsid w:val="00AC40AC"/>
    <w:rsid w:val="00AC5354"/>
    <w:rsid w:val="00B45825"/>
    <w:rsid w:val="00B80E2B"/>
    <w:rsid w:val="00B8719A"/>
    <w:rsid w:val="00B87910"/>
    <w:rsid w:val="00B921FD"/>
    <w:rsid w:val="00BA6C0E"/>
    <w:rsid w:val="00BE53E2"/>
    <w:rsid w:val="00C42021"/>
    <w:rsid w:val="00C83F2F"/>
    <w:rsid w:val="00CA5FF7"/>
    <w:rsid w:val="00CD1799"/>
    <w:rsid w:val="00CD37E3"/>
    <w:rsid w:val="00D05D33"/>
    <w:rsid w:val="00D567B5"/>
    <w:rsid w:val="00D61807"/>
    <w:rsid w:val="00DC5015"/>
    <w:rsid w:val="00E32B61"/>
    <w:rsid w:val="00EE0391"/>
    <w:rsid w:val="00EE3357"/>
    <w:rsid w:val="00EF5D0F"/>
    <w:rsid w:val="00F43B6E"/>
    <w:rsid w:val="00F94DF6"/>
    <w:rsid w:val="00F9714E"/>
    <w:rsid w:val="00FD73B7"/>
    <w:rsid w:val="00FE45D2"/>
    <w:rsid w:val="08894125"/>
    <w:rsid w:val="18453E07"/>
    <w:rsid w:val="656C4B48"/>
    <w:rsid w:val="6D37480E"/>
    <w:rsid w:val="6FDA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ahoma" w:hAnsi="Tahoma" w:eastAsia="Calibri" w:cs="Tahoma"/>
      <w:color w:val="000000"/>
      <w:sz w:val="19"/>
      <w:szCs w:val="19"/>
      <w:lang w:val="ru-RU" w:eastAsia="en-US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pPr>
      <w:spacing w:after="0" w:line="240" w:lineRule="auto"/>
    </w:pPr>
    <w:rPr>
      <w:sz w:val="16"/>
      <w:szCs w:val="16"/>
    </w:rPr>
  </w:style>
  <w:style w:type="paragraph" w:styleId="3">
    <w:name w:val="header"/>
    <w:basedOn w:val="1"/>
    <w:link w:val="12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7">
    <w:name w:val="Table Grid"/>
    <w:basedOn w:val="6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paragraph" w:customStyle="1" w:styleId="8">
    <w:name w:val="No Spacing"/>
    <w:qFormat/>
    <w:uiPriority w:val="1"/>
    <w:pPr>
      <w:spacing w:after="0" w:line="240" w:lineRule="auto"/>
    </w:pPr>
    <w:rPr>
      <w:rFonts w:ascii="Tahoma" w:hAnsi="Tahoma" w:eastAsia="Calibri" w:cs="Tahoma"/>
      <w:color w:val="000000"/>
      <w:sz w:val="19"/>
      <w:szCs w:val="19"/>
      <w:lang w:val="ru-RU" w:eastAsia="en-US" w:bidi="ar-SA"/>
    </w:rPr>
  </w:style>
  <w:style w:type="paragraph" w:customStyle="1" w:styleId="9">
    <w:name w:val="List Paragraph"/>
    <w:basedOn w:val="1"/>
    <w:qFormat/>
    <w:uiPriority w:val="99"/>
    <w:pPr>
      <w:ind w:left="720"/>
      <w:contextualSpacing/>
    </w:pPr>
    <w:rPr>
      <w:rFonts w:ascii="Calibri" w:hAnsi="Calibri" w:cs="Times New Roman"/>
      <w:color w:val="auto"/>
      <w:sz w:val="22"/>
      <w:szCs w:val="22"/>
    </w:rPr>
  </w:style>
  <w:style w:type="character" w:customStyle="1" w:styleId="10">
    <w:name w:val="Текст выноски Знак"/>
    <w:basedOn w:val="5"/>
    <w:link w:val="2"/>
    <w:semiHidden/>
    <w:qFormat/>
    <w:uiPriority w:val="99"/>
    <w:rPr>
      <w:rFonts w:ascii="Tahoma" w:hAnsi="Tahoma" w:eastAsia="Calibri" w:cs="Tahoma"/>
      <w:color w:val="000000"/>
      <w:sz w:val="16"/>
      <w:szCs w:val="16"/>
    </w:rPr>
  </w:style>
  <w:style w:type="character" w:customStyle="1" w:styleId="11">
    <w:name w:val="Placeholder Text"/>
    <w:basedOn w:val="5"/>
    <w:semiHidden/>
    <w:qFormat/>
    <w:uiPriority w:val="99"/>
    <w:rPr>
      <w:color w:val="808080"/>
    </w:rPr>
  </w:style>
  <w:style w:type="character" w:customStyle="1" w:styleId="12">
    <w:name w:val="Верхний колонтитул Знак"/>
    <w:basedOn w:val="5"/>
    <w:link w:val="3"/>
    <w:semiHidden/>
    <w:qFormat/>
    <w:uiPriority w:val="99"/>
    <w:rPr>
      <w:rFonts w:ascii="Tahoma" w:hAnsi="Tahoma" w:eastAsia="Calibri" w:cs="Tahoma"/>
      <w:color w:val="000000"/>
      <w:sz w:val="19"/>
      <w:szCs w:val="19"/>
    </w:rPr>
  </w:style>
  <w:style w:type="character" w:customStyle="1" w:styleId="13">
    <w:name w:val="Нижний колонтитул Знак"/>
    <w:basedOn w:val="5"/>
    <w:link w:val="4"/>
    <w:semiHidden/>
    <w:qFormat/>
    <w:uiPriority w:val="99"/>
    <w:rPr>
      <w:rFonts w:ascii="Tahoma" w:hAnsi="Tahoma" w:eastAsia="Calibri" w:cs="Tahoma"/>
      <w:color w:val="000000"/>
      <w:sz w:val="19"/>
      <w:szCs w:val="19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3</Pages>
  <Words>643</Words>
  <Characters>3670</Characters>
  <Lines>30</Lines>
  <Paragraphs>8</Paragraphs>
  <TotalTime>1</TotalTime>
  <ScaleCrop>false</ScaleCrop>
  <LinksUpToDate>false</LinksUpToDate>
  <CharactersWithSpaces>4305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2018-03-14T20:12:00Z</dcterms:created>
  <dc:creator>User</dc:creator>
  <cp:lastModifiedBy>user</cp:lastModifiedBy>
  <cp:lastPrinted>2016-11-26T01:21:00Z</cp:lastPrinted>
  <dcterms:modified xsi:type="dcterms:W3CDTF">2021-04-29T16:41:47Z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