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812" w:type="pct"/>
        <w:tblInd w:w="-1094" w:type="dxa"/>
        <w:tblLayout w:type="fixed"/>
        <w:tblLook w:val="0000" w:firstRow="0" w:lastRow="0" w:firstColumn="0" w:lastColumn="0" w:noHBand="0" w:noVBand="0"/>
      </w:tblPr>
      <w:tblGrid>
        <w:gridCol w:w="1816"/>
        <w:gridCol w:w="1513"/>
        <w:gridCol w:w="992"/>
        <w:gridCol w:w="1135"/>
        <w:gridCol w:w="142"/>
        <w:gridCol w:w="2412"/>
        <w:gridCol w:w="563"/>
        <w:gridCol w:w="142"/>
        <w:gridCol w:w="2410"/>
      </w:tblGrid>
      <w:tr w:rsidR="007801EB" w:rsidRPr="00E376C3" w:rsidTr="00C81D99">
        <w:trPr>
          <w:trHeight w:val="473"/>
        </w:trPr>
        <w:tc>
          <w:tcPr>
            <w:tcW w:w="2516" w:type="pct"/>
            <w:gridSpan w:val="5"/>
          </w:tcPr>
          <w:p w:rsidR="007801EB" w:rsidRPr="00846424" w:rsidRDefault="00905FAC" w:rsidP="005E22F0">
            <w:pPr>
              <w:spacing w:before="120" w:after="120" w:line="240" w:lineRule="auto"/>
              <w:outlineLvl w:val="2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7801EB" w:rsidRPr="0084642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Ұзақ мерзімді жоспар бөлімі:</w:t>
            </w:r>
          </w:p>
          <w:p w:rsidR="007801EB" w:rsidRPr="00376CBF" w:rsidRDefault="00376CBF" w:rsidP="005E22F0">
            <w:pPr>
              <w:spacing w:before="120" w:after="120" w:line="240" w:lineRule="auto"/>
              <w:outlineLvl w:val="2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376CBF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7.3 Қазақстан Ресей империясының құрамында</w:t>
            </w:r>
          </w:p>
          <w:p w:rsidR="00376CBF" w:rsidRPr="00846424" w:rsidRDefault="00376CBF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4642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Зерттеу сұрағы:</w:t>
            </w:r>
            <w:r w:rsidR="00846424" w:rsidRPr="0084642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</w:t>
            </w:r>
            <w:r w:rsidRPr="0084642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Патша өкіметі тарапынан «бөліп ал да, билей бер» ұстанымы қалай жүзеге асты?</w:t>
            </w:r>
          </w:p>
        </w:tc>
        <w:tc>
          <w:tcPr>
            <w:tcW w:w="2484" w:type="pct"/>
            <w:gridSpan w:val="4"/>
          </w:tcPr>
          <w:p w:rsidR="007801EB" w:rsidRPr="00376CBF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Мектеп: «</w:t>
            </w:r>
            <w:r w:rsidR="00B83C96"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Қ.Қошмамбетов атындағы орта мектебі»КММ</w:t>
            </w:r>
          </w:p>
        </w:tc>
      </w:tr>
      <w:tr w:rsidR="007801EB" w:rsidRPr="00E376C3" w:rsidTr="00C81D99">
        <w:trPr>
          <w:trHeight w:val="472"/>
        </w:trPr>
        <w:tc>
          <w:tcPr>
            <w:tcW w:w="2516" w:type="pct"/>
            <w:gridSpan w:val="5"/>
          </w:tcPr>
          <w:p w:rsidR="007801EB" w:rsidRPr="00376CBF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Күні:</w:t>
            </w:r>
            <w:r w:rsidR="00A9631C" w:rsidRPr="00376C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E376C3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="00B83C96" w:rsidRPr="00376C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.01.19 </w:t>
            </w:r>
          </w:p>
        </w:tc>
        <w:tc>
          <w:tcPr>
            <w:tcW w:w="2484" w:type="pct"/>
            <w:gridSpan w:val="4"/>
          </w:tcPr>
          <w:p w:rsidR="007801EB" w:rsidRPr="00376CBF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Мұғалімнің аты-жөні:</w:t>
            </w:r>
            <w:r w:rsidR="00B83C96"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Сарсенгалиева Шолпан Құдайбергенқызы</w:t>
            </w:r>
          </w:p>
        </w:tc>
        <w:bookmarkStart w:id="0" w:name="_GoBack"/>
        <w:bookmarkEnd w:id="0"/>
      </w:tr>
      <w:tr w:rsidR="00B83C96" w:rsidRPr="007104EB" w:rsidTr="00C81D99">
        <w:trPr>
          <w:trHeight w:val="472"/>
        </w:trPr>
        <w:tc>
          <w:tcPr>
            <w:tcW w:w="2516" w:type="pct"/>
            <w:gridSpan w:val="5"/>
          </w:tcPr>
          <w:p w:rsidR="00B83C96" w:rsidRPr="00376CBF" w:rsidRDefault="00B83C96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Сынып:</w:t>
            </w:r>
            <w:r w:rsidRPr="00376C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376C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8 </w:t>
            </w:r>
            <w:r w:rsidR="00A9631C"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 w:rsidR="00E376C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</w:t>
            </w: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084" w:type="pct"/>
          </w:tcPr>
          <w:p w:rsidR="00B83C96" w:rsidRPr="00376CBF" w:rsidRDefault="00B83C96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400" w:type="pct"/>
            <w:gridSpan w:val="3"/>
          </w:tcPr>
          <w:p w:rsidR="00B83C96" w:rsidRPr="00376CBF" w:rsidRDefault="00B83C96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7801EB" w:rsidRPr="00E376C3" w:rsidTr="00846424">
        <w:trPr>
          <w:trHeight w:val="368"/>
        </w:trPr>
        <w:tc>
          <w:tcPr>
            <w:tcW w:w="1496" w:type="pct"/>
            <w:gridSpan w:val="2"/>
          </w:tcPr>
          <w:p w:rsidR="007801EB" w:rsidRPr="00376CBF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504" w:type="pct"/>
            <w:gridSpan w:val="7"/>
          </w:tcPr>
          <w:p w:rsidR="007801EB" w:rsidRPr="00376CBF" w:rsidRDefault="00376CBF" w:rsidP="00E07B4A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XIX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ғасырдың екінші жартысындағы Қазақстандағы әкімшілік</w:t>
            </w:r>
            <w:r w:rsidRPr="00376CB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аумақтық </w:t>
            </w:r>
            <w:r w:rsidR="00E07B4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реформалар</w:t>
            </w:r>
          </w:p>
        </w:tc>
      </w:tr>
      <w:tr w:rsidR="007801EB" w:rsidRPr="007801EB" w:rsidTr="00846424">
        <w:tc>
          <w:tcPr>
            <w:tcW w:w="1496" w:type="pct"/>
            <w:gridSpan w:val="2"/>
          </w:tcPr>
          <w:p w:rsidR="007801EB" w:rsidRPr="00846424" w:rsidRDefault="007801EB" w:rsidP="005E22F0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сабақта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жеткізілетін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proofErr w:type="gram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қу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сілтеме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4" w:type="pct"/>
            <w:gridSpan w:val="7"/>
          </w:tcPr>
          <w:p w:rsidR="007801EB" w:rsidRPr="00E07B4A" w:rsidRDefault="00E07B4A" w:rsidP="00E07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7.3.1.4- патша үкіметі реформалары  нәтижаесіндегі әкімшілік</w:t>
            </w:r>
            <w:r w:rsidRPr="00E07B4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аумақтық  өзгерістерді түсіндіру;</w:t>
            </w:r>
          </w:p>
        </w:tc>
      </w:tr>
      <w:tr w:rsidR="007801EB" w:rsidRPr="00B552B7" w:rsidTr="00846424">
        <w:trPr>
          <w:trHeight w:val="603"/>
        </w:trPr>
        <w:tc>
          <w:tcPr>
            <w:tcW w:w="1496" w:type="pct"/>
            <w:gridSpan w:val="2"/>
          </w:tcPr>
          <w:p w:rsidR="007801EB" w:rsidRPr="00846424" w:rsidRDefault="007801EB" w:rsidP="005E22F0">
            <w:pPr>
              <w:spacing w:before="40" w:after="40" w:line="276" w:lineRule="auto"/>
              <w:ind w:left="-468" w:firstLine="4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3504" w:type="pct"/>
            <w:gridSpan w:val="7"/>
          </w:tcPr>
          <w:p w:rsidR="00C81D99" w:rsidRDefault="00E07B4A" w:rsidP="0018495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49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</w:t>
            </w:r>
            <w:r w:rsidR="00C81D99" w:rsidRPr="001849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C81D99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="00C81D99" w:rsidRPr="00C81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ғасырдың </w:t>
            </w:r>
            <w:r w:rsidR="00C81D99" w:rsidRPr="00C81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D9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C81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жартысындағы Қазақстандағы реформалардың себебін түсінеді;</w:t>
            </w:r>
          </w:p>
          <w:p w:rsidR="00C81D99" w:rsidRDefault="0018495F" w:rsidP="0018495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49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Көпшілігі:</w:t>
            </w:r>
            <w:r w:rsidR="00982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81D99" w:rsidRPr="00B552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1867-1868 </w:t>
            </w:r>
            <w:r w:rsidR="00B552B7">
              <w:rPr>
                <w:rFonts w:ascii="Times New Roman" w:hAnsi="Times New Roman"/>
                <w:sz w:val="24"/>
                <w:szCs w:val="24"/>
                <w:lang w:val="kk-KZ"/>
              </w:rPr>
              <w:t>жылғы реформаның әкімшілі</w:t>
            </w:r>
            <w:r w:rsidR="00AD59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 аумақтық өзгерістерін  анықтай </w:t>
            </w:r>
            <w:r w:rsidR="00B552B7">
              <w:rPr>
                <w:rFonts w:ascii="Times New Roman" w:hAnsi="Times New Roman"/>
                <w:sz w:val="24"/>
                <w:szCs w:val="24"/>
                <w:lang w:val="kk-KZ"/>
              </w:rPr>
              <w:t>алады.</w:t>
            </w:r>
          </w:p>
          <w:p w:rsidR="00B552B7" w:rsidRPr="00B552B7" w:rsidRDefault="0018495F" w:rsidP="0018495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49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="00B552B7" w:rsidRPr="00AD592E">
              <w:rPr>
                <w:rFonts w:ascii="Times New Roman" w:hAnsi="Times New Roman"/>
                <w:sz w:val="24"/>
                <w:szCs w:val="24"/>
              </w:rPr>
              <w:t>1867-1868</w:t>
            </w:r>
            <w:r w:rsidR="00B552B7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="00B552B7">
              <w:rPr>
                <w:rFonts w:ascii="Times New Roman" w:hAnsi="Times New Roman"/>
                <w:sz w:val="24"/>
                <w:szCs w:val="24"/>
                <w:lang w:val="kk-KZ"/>
              </w:rPr>
              <w:t>ылғы  реформаны</w:t>
            </w:r>
            <w:r w:rsidR="00AD59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сатылай жіктей алады</w:t>
            </w:r>
          </w:p>
        </w:tc>
      </w:tr>
      <w:tr w:rsidR="007801EB" w:rsidRPr="00F03D26" w:rsidTr="00846424">
        <w:trPr>
          <w:trHeight w:val="603"/>
        </w:trPr>
        <w:tc>
          <w:tcPr>
            <w:tcW w:w="1496" w:type="pct"/>
            <w:gridSpan w:val="2"/>
          </w:tcPr>
          <w:p w:rsidR="007801EB" w:rsidRPr="00846424" w:rsidRDefault="007801EB" w:rsidP="005E22F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Бағалау критерийлері </w:t>
            </w:r>
          </w:p>
          <w:p w:rsidR="007801EB" w:rsidRPr="00846424" w:rsidRDefault="007801EB" w:rsidP="005E22F0">
            <w:pPr>
              <w:spacing w:after="0" w:line="276" w:lineRule="auto"/>
              <w:ind w:firstLine="4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04" w:type="pct"/>
            <w:gridSpan w:val="7"/>
          </w:tcPr>
          <w:p w:rsidR="0018495F" w:rsidRDefault="0018495F" w:rsidP="0018495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оқушы:</w:t>
            </w:r>
            <w:r w:rsidRPr="001849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XIX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ғасырдың </w:t>
            </w:r>
            <w:r w:rsidRPr="001849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жартысындағы Қазақстандағы реформалардың себебін түсінеді;</w:t>
            </w:r>
          </w:p>
          <w:p w:rsidR="0018495F" w:rsidRDefault="0018495F" w:rsidP="0018495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Көпшілігі: </w:t>
            </w:r>
            <w:r w:rsidRPr="00B552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1867-1868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жылғы реформаның әкімшілік аумақтық өзгерістерін  анықтай алады.</w:t>
            </w:r>
          </w:p>
          <w:p w:rsidR="00F03D26" w:rsidRPr="00AD592E" w:rsidRDefault="0018495F" w:rsidP="0018495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Кейбірі;  </w:t>
            </w:r>
            <w:r w:rsidRPr="00AD592E">
              <w:rPr>
                <w:rFonts w:ascii="Times New Roman" w:hAnsi="Times New Roman"/>
                <w:sz w:val="24"/>
                <w:szCs w:val="24"/>
              </w:rPr>
              <w:t>1867-1868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ылғы  реформаны сатылай жіктей алады</w:t>
            </w:r>
          </w:p>
        </w:tc>
      </w:tr>
      <w:tr w:rsidR="007801EB" w:rsidRPr="007104EB" w:rsidTr="00846424">
        <w:trPr>
          <w:trHeight w:val="603"/>
        </w:trPr>
        <w:tc>
          <w:tcPr>
            <w:tcW w:w="1496" w:type="pct"/>
            <w:gridSpan w:val="2"/>
          </w:tcPr>
          <w:p w:rsidR="007801EB" w:rsidRPr="00846424" w:rsidRDefault="007801EB" w:rsidP="005E22F0">
            <w:pPr>
              <w:spacing w:before="40" w:after="40" w:line="276" w:lineRule="auto"/>
              <w:ind w:left="-468" w:firstLine="4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Тілдік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мақсатта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ры</w:t>
            </w:r>
          </w:p>
        </w:tc>
        <w:tc>
          <w:tcPr>
            <w:tcW w:w="3504" w:type="pct"/>
            <w:gridSpan w:val="7"/>
          </w:tcPr>
          <w:p w:rsidR="00C81D99" w:rsidRDefault="00C81D99" w:rsidP="00F03D2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Пәнге қатысты терминология</w:t>
            </w:r>
          </w:p>
          <w:p w:rsidR="00C81D99" w:rsidRPr="00A708FF" w:rsidRDefault="00A708FF" w:rsidP="00F03D2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Отар...реформа....</w:t>
            </w:r>
            <w:r w:rsidRPr="00A708FF">
              <w:rPr>
                <w:rFonts w:ascii="Times New Roman" w:hAnsi="Times New Roman"/>
                <w:sz w:val="28"/>
                <w:szCs w:val="28"/>
                <w:lang w:val="kk-KZ"/>
              </w:rPr>
              <w:t>генерал</w:t>
            </w:r>
            <w:r w:rsidR="00C81D99" w:rsidRPr="00A708FF">
              <w:rPr>
                <w:rFonts w:ascii="Times New Roman" w:hAnsi="Times New Roman"/>
                <w:sz w:val="28"/>
                <w:szCs w:val="28"/>
                <w:lang w:val="kk-KZ"/>
              </w:rPr>
              <w:t>-губернатор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..сот жүйесі..уезд..</w:t>
            </w:r>
            <w:r w:rsidRPr="00A708FF">
              <w:rPr>
                <w:rFonts w:ascii="Times New Roman" w:hAnsi="Times New Roman"/>
                <w:sz w:val="28"/>
                <w:szCs w:val="28"/>
                <w:lang w:val="kk-KZ"/>
              </w:rPr>
              <w:t>әкімшілік-аумақтар</w:t>
            </w:r>
          </w:p>
          <w:p w:rsidR="00F03D26" w:rsidRPr="00F03D26" w:rsidRDefault="00F03D26" w:rsidP="00F03D2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3D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Жазылым:</w:t>
            </w:r>
            <w:r w:rsidR="00897D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сабақ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барысында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кесте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тректермен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</w:p>
          <w:p w:rsidR="00F03D26" w:rsidRPr="00F03D26" w:rsidRDefault="00F03D26" w:rsidP="00F03D2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3D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Айтылым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: диалог арқылы ой бөлісу</w:t>
            </w:r>
          </w:p>
          <w:p w:rsidR="00F03D26" w:rsidRPr="00D202F5" w:rsidRDefault="00F03D26" w:rsidP="00F03D2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09B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 w:rsidRPr="00D202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қылым: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Мәтінмен жұмыс</w:t>
            </w:r>
          </w:p>
          <w:p w:rsidR="007801EB" w:rsidRPr="007104EB" w:rsidRDefault="00F03D26" w:rsidP="00F03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6EE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Тындалым:</w:t>
            </w:r>
            <w:r w:rsidR="00897D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306EE7">
              <w:rPr>
                <w:rFonts w:ascii="Times New Roman" w:hAnsi="Times New Roman"/>
                <w:sz w:val="28"/>
                <w:szCs w:val="28"/>
                <w:lang w:val="kk-KZ"/>
              </w:rPr>
              <w:t>өзара әңгіме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</w:tr>
      <w:tr w:rsidR="00E22C70" w:rsidRPr="007104EB" w:rsidTr="00846424">
        <w:trPr>
          <w:trHeight w:val="603"/>
        </w:trPr>
        <w:tc>
          <w:tcPr>
            <w:tcW w:w="1496" w:type="pct"/>
            <w:gridSpan w:val="2"/>
          </w:tcPr>
          <w:p w:rsidR="00E22C70" w:rsidRPr="00E22C70" w:rsidRDefault="00E22C70" w:rsidP="005E22F0">
            <w:pPr>
              <w:spacing w:before="40" w:after="40" w:line="276" w:lineRule="auto"/>
              <w:ind w:left="-468" w:firstLine="4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Ресурстар</w:t>
            </w:r>
          </w:p>
        </w:tc>
        <w:tc>
          <w:tcPr>
            <w:tcW w:w="3504" w:type="pct"/>
            <w:gridSpan w:val="7"/>
          </w:tcPr>
          <w:p w:rsidR="00E22C70" w:rsidRPr="00E22C70" w:rsidRDefault="00E22C70" w:rsidP="00F03D2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Оқулық, суреттер,сызба</w:t>
            </w:r>
            <w:r w:rsidRPr="00E22C70">
              <w:rPr>
                <w:rFonts w:ascii="Times New Roman" w:hAnsi="Times New Roman"/>
                <w:sz w:val="28"/>
                <w:szCs w:val="28"/>
              </w:rPr>
              <w:t>-</w:t>
            </w:r>
            <w:r w:rsidRPr="00E22C70">
              <w:rPr>
                <w:rFonts w:ascii="Times New Roman" w:hAnsi="Times New Roman"/>
                <w:sz w:val="28"/>
                <w:szCs w:val="28"/>
                <w:lang w:val="kk-KZ"/>
              </w:rPr>
              <w:t>тректер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,видеоролик</w:t>
            </w:r>
          </w:p>
        </w:tc>
      </w:tr>
      <w:tr w:rsidR="00E22C70" w:rsidRPr="00E376C3" w:rsidTr="00846424">
        <w:trPr>
          <w:trHeight w:val="603"/>
        </w:trPr>
        <w:tc>
          <w:tcPr>
            <w:tcW w:w="1496" w:type="pct"/>
            <w:gridSpan w:val="2"/>
          </w:tcPr>
          <w:p w:rsidR="00E22C70" w:rsidRPr="00E22C70" w:rsidRDefault="00E22C70" w:rsidP="005E22F0">
            <w:pPr>
              <w:spacing w:before="40" w:after="40" w:line="276" w:lineRule="auto"/>
              <w:ind w:left="-468" w:firstLine="46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Әдіс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тәсілдер</w:t>
            </w:r>
          </w:p>
        </w:tc>
        <w:tc>
          <w:tcPr>
            <w:tcW w:w="3504" w:type="pct"/>
            <w:gridSpan w:val="7"/>
          </w:tcPr>
          <w:p w:rsidR="00E22C70" w:rsidRPr="00553636" w:rsidRDefault="00AD68C7" w:rsidP="00F03D2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Тарихи диктант, сәйкестендіру,</w:t>
            </w:r>
            <w:r w:rsidR="00E22C70" w:rsidRPr="00E22C70">
              <w:rPr>
                <w:rFonts w:ascii="Times New Roman" w:hAnsi="Times New Roman"/>
                <w:sz w:val="28"/>
                <w:szCs w:val="28"/>
                <w:lang w:val="kk-KZ"/>
              </w:rPr>
              <w:t>Джи</w:t>
            </w:r>
            <w:r w:rsidR="005536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гсо, </w:t>
            </w:r>
            <w:r w:rsidR="00E22C70" w:rsidRPr="00E22C70">
              <w:rPr>
                <w:rFonts w:ascii="Times New Roman" w:hAnsi="Times New Roman"/>
                <w:sz w:val="28"/>
                <w:szCs w:val="28"/>
                <w:lang w:val="kk-KZ"/>
              </w:rPr>
              <w:t>сұрақ</w:t>
            </w:r>
            <w:r w:rsidR="00E22C70" w:rsidRPr="00AD68C7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E22C70" w:rsidRPr="00E22C70">
              <w:rPr>
                <w:rFonts w:ascii="Times New Roman" w:hAnsi="Times New Roman"/>
                <w:sz w:val="28"/>
                <w:szCs w:val="28"/>
                <w:lang w:val="kk-KZ"/>
              </w:rPr>
              <w:t>жауап,</w:t>
            </w:r>
            <w:r w:rsidR="005536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сызба</w:t>
            </w:r>
            <w:r w:rsidR="00553636" w:rsidRPr="00AD68C7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53636">
              <w:rPr>
                <w:rFonts w:ascii="Times New Roman" w:hAnsi="Times New Roman"/>
                <w:sz w:val="28"/>
                <w:szCs w:val="28"/>
                <w:lang w:val="kk-KZ"/>
              </w:rPr>
              <w:t>трек, кесте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</w:p>
        </w:tc>
      </w:tr>
      <w:tr w:rsidR="007801EB" w:rsidRPr="00E376C3" w:rsidTr="00846424">
        <w:trPr>
          <w:trHeight w:val="760"/>
        </w:trPr>
        <w:tc>
          <w:tcPr>
            <w:tcW w:w="1496" w:type="pct"/>
            <w:gridSpan w:val="2"/>
          </w:tcPr>
          <w:p w:rsidR="007801EB" w:rsidRPr="00846424" w:rsidRDefault="007801EB" w:rsidP="005E22F0">
            <w:pPr>
              <w:spacing w:before="40" w:after="40" w:line="276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Құндылықтарды</w:t>
            </w:r>
          </w:p>
          <w:p w:rsidR="007801EB" w:rsidRPr="00846424" w:rsidRDefault="007801EB" w:rsidP="00897DC5">
            <w:pPr>
              <w:spacing w:before="40" w:after="40" w:line="276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дарыту</w:t>
            </w:r>
          </w:p>
        </w:tc>
        <w:tc>
          <w:tcPr>
            <w:tcW w:w="3504" w:type="pct"/>
            <w:gridSpan w:val="7"/>
          </w:tcPr>
          <w:p w:rsidR="007801EB" w:rsidRPr="007104EB" w:rsidRDefault="00F03D26" w:rsidP="005E22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Мәңгілік елдің бесінші құндылығын пайдалана отырып оқушылардың бойына партиоттық сезімін ояту,елін жерін сүюге тәрбиелеу;</w:t>
            </w:r>
          </w:p>
        </w:tc>
      </w:tr>
      <w:tr w:rsidR="007801EB" w:rsidRPr="007104EB" w:rsidTr="00846424">
        <w:trPr>
          <w:trHeight w:val="622"/>
        </w:trPr>
        <w:tc>
          <w:tcPr>
            <w:tcW w:w="1496" w:type="pct"/>
            <w:gridSpan w:val="2"/>
          </w:tcPr>
          <w:p w:rsidR="007801EB" w:rsidRPr="00846424" w:rsidRDefault="007801EB" w:rsidP="005E22F0">
            <w:pPr>
              <w:spacing w:before="40" w:after="40" w:line="276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әнаралық</w:t>
            </w:r>
            <w:proofErr w:type="spellEnd"/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46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байланыстар</w:t>
            </w:r>
            <w:proofErr w:type="spellEnd"/>
          </w:p>
        </w:tc>
        <w:tc>
          <w:tcPr>
            <w:tcW w:w="3504" w:type="pct"/>
            <w:gridSpan w:val="7"/>
          </w:tcPr>
          <w:p w:rsidR="007801EB" w:rsidRPr="007104EB" w:rsidRDefault="007801EB" w:rsidP="007D5B2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i/>
                <w:color w:val="2976A4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Дүние жүзі тарихы»,</w:t>
            </w:r>
            <w:r w:rsidRPr="007104E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«Әдебиет» пәндері</w:t>
            </w:r>
          </w:p>
        </w:tc>
      </w:tr>
      <w:tr w:rsidR="007801EB" w:rsidRPr="00E376C3" w:rsidTr="00846424">
        <w:tc>
          <w:tcPr>
            <w:tcW w:w="1496" w:type="pct"/>
            <w:gridSpan w:val="2"/>
          </w:tcPr>
          <w:p w:rsidR="007801EB" w:rsidRPr="00846424" w:rsidRDefault="007801EB" w:rsidP="005E22F0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464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Бастапқы білім </w:t>
            </w:r>
          </w:p>
        </w:tc>
        <w:tc>
          <w:tcPr>
            <w:tcW w:w="3504" w:type="pct"/>
            <w:gridSpan w:val="7"/>
          </w:tcPr>
          <w:p w:rsidR="007801EB" w:rsidRPr="007D5B29" w:rsidRDefault="007D5B29" w:rsidP="005E22F0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i/>
                <w:color w:val="2976A4"/>
                <w:sz w:val="24"/>
                <w:szCs w:val="24"/>
                <w:lang w:val="kk-KZ" w:eastAsia="ru-RU"/>
              </w:rPr>
            </w:pPr>
            <w:r w:rsidRPr="007D5B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XIX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ғасырдың екінші жартысындағы Қазақстандағы реформалар туралы түсініктері бар</w:t>
            </w:r>
          </w:p>
        </w:tc>
      </w:tr>
      <w:tr w:rsidR="007801EB" w:rsidRPr="007104EB" w:rsidTr="00003383">
        <w:trPr>
          <w:trHeight w:val="564"/>
        </w:trPr>
        <w:tc>
          <w:tcPr>
            <w:tcW w:w="5000" w:type="pct"/>
            <w:gridSpan w:val="9"/>
          </w:tcPr>
          <w:p w:rsidR="007801EB" w:rsidRPr="007104EB" w:rsidRDefault="007801EB" w:rsidP="005E22F0">
            <w:pPr>
              <w:spacing w:before="240" w:after="24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Сабақ барысы</w:t>
            </w:r>
          </w:p>
        </w:tc>
      </w:tr>
      <w:tr w:rsidR="007801EB" w:rsidRPr="007104EB" w:rsidTr="00994749">
        <w:trPr>
          <w:trHeight w:val="974"/>
        </w:trPr>
        <w:tc>
          <w:tcPr>
            <w:tcW w:w="816" w:type="pct"/>
          </w:tcPr>
          <w:p w:rsidR="007801EB" w:rsidRPr="007104EB" w:rsidRDefault="007801EB" w:rsidP="005E22F0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Сабақтың жоспарланған кезеңдері</w:t>
            </w:r>
          </w:p>
        </w:tc>
        <w:tc>
          <w:tcPr>
            <w:tcW w:w="3101" w:type="pct"/>
            <w:gridSpan w:val="7"/>
          </w:tcPr>
          <w:p w:rsidR="007801EB" w:rsidRPr="007104EB" w:rsidRDefault="007801EB" w:rsidP="005E22F0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Сабақтағы жоспарланған іс-әрекет</w:t>
            </w:r>
          </w:p>
          <w:p w:rsidR="007801EB" w:rsidRPr="007104EB" w:rsidRDefault="007801EB" w:rsidP="005E22F0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83" w:type="pct"/>
          </w:tcPr>
          <w:p w:rsidR="007801EB" w:rsidRPr="007104EB" w:rsidRDefault="007801EB" w:rsidP="005E22F0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7801EB" w:rsidRPr="008E5104" w:rsidTr="00994749">
        <w:trPr>
          <w:trHeight w:val="5659"/>
        </w:trPr>
        <w:tc>
          <w:tcPr>
            <w:tcW w:w="816" w:type="pct"/>
          </w:tcPr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Сабақтың басы </w:t>
            </w:r>
          </w:p>
          <w:p w:rsidR="007801EB" w:rsidRPr="007104EB" w:rsidRDefault="00F47AF8" w:rsidP="005E2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7801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F47AF8" w:rsidRDefault="00F47AF8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F47AF8" w:rsidRDefault="00F47AF8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F47AF8" w:rsidRDefault="00F47AF8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F47AF8" w:rsidRDefault="00F47AF8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F47AF8" w:rsidRPr="00F47AF8" w:rsidRDefault="00F47AF8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      3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101" w:type="pct"/>
            <w:gridSpan w:val="7"/>
          </w:tcPr>
          <w:p w:rsidR="00F03D26" w:rsidRPr="00994749" w:rsidRDefault="00F03D26" w:rsidP="004F108E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552B7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</w:t>
            </w:r>
            <w:r w:rsidR="00B552B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B552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амандасу/</w:t>
            </w:r>
            <w:r w:rsidR="004F108E" w:rsidRPr="00B552B7">
              <w:rPr>
                <w:rFonts w:ascii="Times New Roman" w:hAnsi="Times New Roman"/>
                <w:sz w:val="24"/>
                <w:szCs w:val="24"/>
                <w:lang w:val="kk-KZ"/>
              </w:rPr>
              <w:t>жоқ  оқушыларды  түгендеу</w:t>
            </w:r>
            <w:r w:rsidR="00994749" w:rsidRPr="00994749">
              <w:rPr>
                <w:rFonts w:ascii="Times New Roman" w:hAnsi="Times New Roman"/>
                <w:sz w:val="24"/>
                <w:szCs w:val="24"/>
              </w:rPr>
              <w:t>/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 қима қағаздар арқылы топқа бөлу керек екендігін түсіндіру.</w:t>
            </w:r>
          </w:p>
          <w:p w:rsidR="00003383" w:rsidRDefault="00003383" w:rsidP="00F03D26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бөлу</w:t>
            </w:r>
            <w:r w:rsidR="00A708F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 w:rsidR="009947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/Б</w:t>
            </w:r>
            <w:r w:rsidR="00A708F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ірдей </w:t>
            </w:r>
            <w:r w:rsidR="00B552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қима қағазда</w:t>
            </w:r>
            <w:r w:rsidR="009947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рға Орынбор,Түркістан,Батыс Сібір жазылған сөздер </w:t>
            </w:r>
            <w:r w:rsidR="00B552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F67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арқыл</w:t>
            </w:r>
            <w:r w:rsidR="009947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топқа бөлу</w:t>
            </w:r>
            <w:r w:rsidRPr="00CF67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/</w:t>
            </w:r>
          </w:p>
          <w:p w:rsidR="003A2C71" w:rsidRDefault="003A2C71" w:rsidP="00F03D26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A2C7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Орынбор</w:t>
            </w:r>
          </w:p>
          <w:p w:rsidR="003A2C71" w:rsidRDefault="003A2C71" w:rsidP="00F03D26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947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Түркістан</w:t>
            </w:r>
          </w:p>
          <w:p w:rsidR="003A2C71" w:rsidRDefault="003A2C71" w:rsidP="00F03D26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9947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Батыс сібір</w:t>
            </w:r>
          </w:p>
          <w:p w:rsidR="00994749" w:rsidRPr="003A2C71" w:rsidRDefault="00994749" w:rsidP="00F03D2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Топқа бөлінгеннен кейін үй тапсырмасына тоқталу</w:t>
            </w:r>
          </w:p>
          <w:p w:rsidR="00E565C9" w:rsidRDefault="001034A8" w:rsidP="00F03D2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Үй тапсырмасын қайталау</w:t>
            </w:r>
          </w:p>
          <w:p w:rsidR="00F03D26" w:rsidRPr="0018495F" w:rsidRDefault="00F03D26" w:rsidP="00F03D2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8E51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Тарихи диктант</w:t>
            </w:r>
            <w:r w:rsidRPr="00CF6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Pr="00CF67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әдісі </w:t>
            </w:r>
          </w:p>
          <w:p w:rsidR="00F03D26" w:rsidRPr="00CF6754" w:rsidRDefault="00F03D26" w:rsidP="00F03D26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 алдыңғы тақырыпқа байланысты білімдерін тексеру</w:t>
            </w:r>
            <w:r w:rsidR="00982D2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сөйлемді</w:t>
            </w:r>
            <w:r w:rsidR="009947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толықтыр</w:t>
            </w:r>
            <w:r w:rsidRPr="00CF67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  <w:p w:rsidR="003A2C71" w:rsidRDefault="00F03D26" w:rsidP="003A2C7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3A2C71" w:rsidRPr="003A2C71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3A2C71">
              <w:rPr>
                <w:rFonts w:ascii="Times New Roman" w:hAnsi="Times New Roman"/>
                <w:sz w:val="24"/>
                <w:szCs w:val="24"/>
                <w:lang w:val="kk-KZ"/>
              </w:rPr>
              <w:t>тар дегеніміз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>.........</w:t>
            </w:r>
            <w:r w:rsidR="003A2C71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3A2C71" w:rsidRDefault="003A2C71" w:rsidP="003A2C7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474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.Реформа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>............ деген мағынаны білдіреді.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3A2C71" w:rsidRPr="003A2C71" w:rsidRDefault="003A2C71" w:rsidP="003A2C7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7AF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47A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1822 жылы </w:t>
            </w:r>
            <w:r w:rsidR="00F47AF8">
              <w:rPr>
                <w:rFonts w:ascii="Times New Roman" w:hAnsi="Times New Roman"/>
                <w:sz w:val="24"/>
                <w:szCs w:val="24"/>
                <w:lang w:val="kk-KZ"/>
              </w:rPr>
              <w:t>«Сібір қа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>зақтарының» жарғысы бойынша ......................жүзде хандық билік жойылды.</w:t>
            </w:r>
          </w:p>
          <w:p w:rsidR="003A2C71" w:rsidRPr="00115EEC" w:rsidRDefault="003A2C71" w:rsidP="00115EE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7AF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F47A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«Орынбор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қазақтары» жөніндегі жарғы...................</w:t>
            </w:r>
            <w:r w:rsidR="00F47AF8">
              <w:rPr>
                <w:rFonts w:ascii="Times New Roman" w:hAnsi="Times New Roman"/>
                <w:sz w:val="24"/>
                <w:szCs w:val="24"/>
                <w:lang w:val="kk-KZ"/>
              </w:rPr>
              <w:t>жылы қабылданды?</w:t>
            </w:r>
          </w:p>
          <w:p w:rsidR="003A2C71" w:rsidRPr="00115EEC" w:rsidRDefault="00115EEC" w:rsidP="003A2C7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474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94749">
              <w:rPr>
                <w:rFonts w:ascii="Times New Roman" w:hAnsi="Times New Roman"/>
                <w:sz w:val="24"/>
                <w:szCs w:val="24"/>
                <w:lang w:val="kk-KZ"/>
              </w:rPr>
              <w:t>1822-1824 жыл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 реформалардың нәтижесі</w:t>
            </w:r>
            <w:r w:rsid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хандық билік.............сақталды.</w:t>
            </w:r>
          </w:p>
          <w:p w:rsidR="007801EB" w:rsidRDefault="00115EEC" w:rsidP="003A2C7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5EEC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даласын Р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>есей  қол астына өту үшін...............саясатын  іске асырды</w:t>
            </w:r>
          </w:p>
          <w:p w:rsidR="008E5104" w:rsidRPr="008E5104" w:rsidRDefault="008E5104" w:rsidP="003A2C71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E51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Сәйкестендіру</w:t>
            </w:r>
            <w:r>
              <w:rPr>
                <w:noProof/>
                <w:lang w:eastAsia="ru-RU"/>
              </w:rPr>
              <w:t xml:space="preserve">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2"/>
              <w:gridCol w:w="3261"/>
            </w:tblGrid>
            <w:tr w:rsidR="008E5104" w:rsidTr="008E5104">
              <w:tc>
                <w:tcPr>
                  <w:tcW w:w="3242" w:type="dxa"/>
                </w:tcPr>
                <w:p w:rsidR="008E5104" w:rsidRPr="008E5104" w:rsidRDefault="008E5104" w:rsidP="003A2C71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E510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1822 </w:t>
                  </w:r>
                  <w:r w:rsidRPr="008E510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жылғы реформа</w:t>
                  </w:r>
                </w:p>
              </w:tc>
              <w:tc>
                <w:tcPr>
                  <w:tcW w:w="3261" w:type="dxa"/>
                </w:tcPr>
                <w:p w:rsidR="008E5104" w:rsidRPr="008E5104" w:rsidRDefault="008E5104" w:rsidP="003A2C71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E510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  <w:r w:rsidRPr="008E510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сатылы болды</w:t>
                  </w:r>
                </w:p>
              </w:tc>
            </w:tr>
            <w:tr w:rsidR="008E5104" w:rsidRPr="00E376C3" w:rsidTr="008E5104">
              <w:tc>
                <w:tcPr>
                  <w:tcW w:w="3242" w:type="dxa"/>
                </w:tcPr>
                <w:p w:rsidR="008E5104" w:rsidRPr="008E5104" w:rsidRDefault="008E5104" w:rsidP="003A2C71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E510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1824 </w:t>
                  </w:r>
                  <w:r w:rsidRPr="008E510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жылғы реформа</w:t>
                  </w:r>
                </w:p>
              </w:tc>
              <w:tc>
                <w:tcPr>
                  <w:tcW w:w="3261" w:type="dxa"/>
                </w:tcPr>
                <w:p w:rsidR="008E5104" w:rsidRPr="008E5104" w:rsidRDefault="008E5104" w:rsidP="003A2C71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E510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Орта жүзде хандық билік жойылды</w:t>
                  </w:r>
                </w:p>
              </w:tc>
            </w:tr>
            <w:tr w:rsidR="008E5104" w:rsidRPr="00E376C3" w:rsidTr="008E5104">
              <w:tc>
                <w:tcPr>
                  <w:tcW w:w="3242" w:type="dxa"/>
                </w:tcPr>
                <w:p w:rsidR="008E5104" w:rsidRPr="008E5104" w:rsidRDefault="008E5104" w:rsidP="003A2C71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E510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Әкімшілік билік  </w:t>
                  </w:r>
                </w:p>
              </w:tc>
              <w:tc>
                <w:tcPr>
                  <w:tcW w:w="3261" w:type="dxa"/>
                </w:tcPr>
                <w:p w:rsidR="008E5104" w:rsidRPr="008E5104" w:rsidRDefault="008E5104" w:rsidP="003A2C71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E510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Кіші жүзде хандық билік жойылды</w:t>
                  </w:r>
                </w:p>
              </w:tc>
            </w:tr>
          </w:tbl>
          <w:p w:rsidR="00E376C3" w:rsidRPr="008E5104" w:rsidRDefault="00E376C3" w:rsidP="003A2C71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A0E0F" w:rsidRPr="00994749" w:rsidRDefault="00EA0E0F" w:rsidP="003A2C71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0E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ҚБ.Мадақтау</w:t>
            </w:r>
          </w:p>
          <w:p w:rsidR="00EA0E0F" w:rsidRPr="00994749" w:rsidRDefault="00982D24" w:rsidP="003A2C7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Мұғалім: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EA0E0F" w:rsidRPr="00994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үгінгі сабақтың тақырыбы және </w:t>
            </w:r>
            <w:r w:rsidR="00994749" w:rsidRPr="00994749">
              <w:rPr>
                <w:rFonts w:ascii="Times New Roman" w:hAnsi="Times New Roman"/>
                <w:sz w:val="24"/>
                <w:szCs w:val="24"/>
                <w:lang w:val="kk-KZ"/>
              </w:rPr>
              <w:t>оқу мақсатымен таныстырамын</w:t>
            </w:r>
          </w:p>
        </w:tc>
        <w:tc>
          <w:tcPr>
            <w:tcW w:w="1083" w:type="pct"/>
          </w:tcPr>
          <w:p w:rsidR="00111CA0" w:rsidRDefault="00111CA0" w:rsidP="005E22F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03D26" w:rsidRPr="00B552B7" w:rsidRDefault="00B552B7" w:rsidP="005E22F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Орынбор Түркістан және Батыс Сібір </w:t>
            </w:r>
            <w:r w:rsidRPr="00B552B7">
              <w:rPr>
                <w:rFonts w:ascii="Times New Roman" w:hAnsi="Times New Roman"/>
                <w:sz w:val="24"/>
                <w:szCs w:val="24"/>
                <w:lang w:val="kk-KZ" w:eastAsia="ru-RU"/>
              </w:rPr>
              <w:t>/</w:t>
            </w:r>
            <w:r w:rsidRPr="00B552B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қима қағаздар/</w:t>
            </w:r>
          </w:p>
          <w:p w:rsidR="00003383" w:rsidRDefault="00003383" w:rsidP="005E22F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708FF" w:rsidRDefault="00A708FF" w:rsidP="005E2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708FF" w:rsidRDefault="00A708FF" w:rsidP="005E2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801EB" w:rsidRPr="007104EB" w:rsidRDefault="00F47AF8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</w:t>
            </w:r>
            <w:r w:rsidR="00111CA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</w:t>
            </w:r>
            <w:r w:rsidR="00994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слайд</w:t>
            </w:r>
          </w:p>
          <w:p w:rsidR="000473BB" w:rsidRPr="00994749" w:rsidRDefault="000473BB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3A2C71" w:rsidRPr="00994749" w:rsidRDefault="003A2C71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11CA0" w:rsidRDefault="003A2C71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</w:t>
            </w:r>
            <w:r w:rsidRPr="00994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11CA0" w:rsidRDefault="00111CA0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11CA0" w:rsidRDefault="00111CA0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11CA0" w:rsidRDefault="003A2C71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94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91621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</w:t>
            </w:r>
            <w:r w:rsidRPr="00994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Қазақстан </w:t>
            </w:r>
            <w:r w:rsidR="00111CA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</w:t>
            </w:r>
          </w:p>
          <w:p w:rsidR="003A2C71" w:rsidRDefault="00111CA0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</w:t>
            </w:r>
            <w:r w:rsidR="003A2C7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тарихы </w:t>
            </w:r>
          </w:p>
          <w:p w:rsidR="00A708FF" w:rsidRDefault="00E70615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91621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</w:t>
            </w:r>
            <w:r w:rsidR="00A708FF" w:rsidRPr="004F108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8 </w:t>
            </w:r>
            <w:r w:rsidR="00A708F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сынып</w:t>
            </w:r>
          </w:p>
          <w:p w:rsidR="003A2C71" w:rsidRPr="003A2C71" w:rsidRDefault="003A2C71" w:rsidP="003A2C71">
            <w:pPr>
              <w:shd w:val="clear" w:color="auto" w:fill="FFFFFF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A2C71">
              <w:rPr>
                <w:rFonts w:ascii="Times New Roman" w:hAnsi="Times New Roman"/>
                <w:sz w:val="24"/>
                <w:szCs w:val="24"/>
                <w:lang w:val="kk-KZ" w:eastAsia="ru-RU"/>
              </w:rPr>
              <w:t>(Т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Pr="003A2C7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Омарбеков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,Г.Хабижанова, Т.Қартаева, М.Ноғайбаева</w:t>
            </w:r>
            <w:r w:rsidRPr="003A2C71">
              <w:rPr>
                <w:rFonts w:ascii="Times New Roman" w:hAnsi="Times New Roman"/>
                <w:sz w:val="24"/>
                <w:szCs w:val="24"/>
                <w:lang w:val="kk-KZ" w:eastAsia="ru-RU"/>
              </w:rPr>
              <w:t>)</w:t>
            </w:r>
          </w:p>
          <w:p w:rsidR="00CF6754" w:rsidRDefault="00CF6754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47AF8" w:rsidRDefault="00F47AF8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47AF8" w:rsidRDefault="00F47AF8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47AF8" w:rsidRDefault="00F47AF8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47AF8" w:rsidRDefault="00F47AF8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F47AF8" w:rsidRDefault="00F47AF8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</w:t>
            </w:r>
          </w:p>
          <w:p w:rsidR="008E5104" w:rsidRDefault="008E5104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E5104" w:rsidRDefault="008E5104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E5104" w:rsidRDefault="008E5104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E5104" w:rsidRPr="003A2C71" w:rsidRDefault="008E5104" w:rsidP="003A2C71">
            <w:pPr>
              <w:shd w:val="clear" w:color="auto" w:fill="FFFFFF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Сәйкестендіру</w:t>
            </w:r>
          </w:p>
        </w:tc>
      </w:tr>
      <w:tr w:rsidR="007801EB" w:rsidRPr="007104EB" w:rsidTr="00E376C3">
        <w:trPr>
          <w:trHeight w:val="2683"/>
        </w:trPr>
        <w:tc>
          <w:tcPr>
            <w:tcW w:w="816" w:type="pct"/>
          </w:tcPr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Сабақтың ортасы  </w:t>
            </w:r>
          </w:p>
          <w:p w:rsidR="007801EB" w:rsidRPr="007104EB" w:rsidRDefault="00115EEC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1</w:t>
            </w:r>
            <w:r w:rsidRPr="00115EEC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  <w:r w:rsidR="00F47AF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мин</w:t>
            </w: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EA0E0F" w:rsidRDefault="00EA0E0F" w:rsidP="00EA0E0F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994749" w:rsidRPr="007104EB" w:rsidRDefault="00994749" w:rsidP="00EA0E0F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AF645C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05C8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F47AF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мин</w:t>
            </w:r>
            <w:r w:rsidR="00115EEC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AF645C" w:rsidRPr="00AF645C" w:rsidRDefault="00AF645C" w:rsidP="00AF645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405C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мин</w:t>
            </w: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7A2A40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E565C9" w:rsidRPr="007104EB" w:rsidRDefault="00E565C9" w:rsidP="005E22F0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1034A8" w:rsidRDefault="001034A8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1034A8" w:rsidRDefault="001034A8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5405C8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мин</w:t>
            </w:r>
          </w:p>
          <w:p w:rsidR="001B14C3" w:rsidRDefault="001B14C3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1B14C3" w:rsidRDefault="001B14C3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1B14C3" w:rsidRDefault="001B14C3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1B14C3" w:rsidRDefault="001B14C3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8E2D9D" w:rsidRDefault="008E2D9D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B14C3" w:rsidRPr="008E2D9D" w:rsidRDefault="008E2D9D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169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мин</w:t>
            </w:r>
          </w:p>
          <w:p w:rsidR="001B14C3" w:rsidRDefault="001B14C3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B14C3" w:rsidRDefault="001B14C3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B14C3" w:rsidRDefault="001B14C3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B14C3" w:rsidRDefault="00DA7A8C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8E2D9D" w:rsidRDefault="008E2D9D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E2D9D" w:rsidRDefault="008E2D9D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8E2D9D" w:rsidRDefault="008E2D9D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111CA0" w:rsidRPr="00111CA0" w:rsidRDefault="00111CA0" w:rsidP="00E376C3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8E2D9D" w:rsidRPr="001B14C3" w:rsidRDefault="008E2D9D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 мин</w:t>
            </w:r>
          </w:p>
        </w:tc>
        <w:tc>
          <w:tcPr>
            <w:tcW w:w="3101" w:type="pct"/>
            <w:gridSpan w:val="7"/>
          </w:tcPr>
          <w:p w:rsidR="00BE3C4A" w:rsidRDefault="00831A69" w:rsidP="005E22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58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="00BE3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3A2C71" w:rsidRPr="003A2C71" w:rsidRDefault="00982D24" w:rsidP="003A2C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3A2C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ДЖИГСО» әдісі</w:t>
            </w:r>
          </w:p>
          <w:p w:rsidR="00BE3C4A" w:rsidRPr="00115EEC" w:rsidRDefault="007801EB" w:rsidP="00E34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A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15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Дерекпен жұмыс</w:t>
            </w:r>
            <w:r w:rsidR="003A2C71" w:rsidRPr="00115E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E345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47AF8" w:rsidRPr="00115EEC">
              <w:rPr>
                <w:rFonts w:ascii="Times New Roman" w:hAnsi="Times New Roman"/>
                <w:sz w:val="24"/>
                <w:szCs w:val="24"/>
                <w:lang w:val="kk-KZ"/>
              </w:rPr>
              <w:t>Оқуш</w:t>
            </w:r>
            <w:r w:rsidR="003A2C71" w:rsidRPr="00115EEC">
              <w:rPr>
                <w:rFonts w:ascii="Times New Roman" w:hAnsi="Times New Roman"/>
                <w:sz w:val="24"/>
                <w:szCs w:val="24"/>
                <w:lang w:val="kk-KZ"/>
              </w:rPr>
              <w:t>ыларға әр топқа әр түрлі мәтін таратылады</w:t>
            </w:r>
            <w:r w:rsidR="00BE3C4A" w:rsidRPr="00115EEC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="003A2C71" w:rsidRPr="00115EEC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115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(Қосымша 1)</w:t>
            </w:r>
          </w:p>
          <w:p w:rsidR="007801EB" w:rsidRPr="00115EEC" w:rsidRDefault="00E251D7" w:rsidP="00F47A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</w:pPr>
            <w:r w:rsidRPr="00115EEC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="00115EEC" w:rsidRPr="00115EEC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Мәтінде берілген сөздерді оқып топ басшысы топ мүшелеріне түсіндіреді</w:t>
            </w:r>
            <w:r w:rsidR="00115EEC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.Барлық мәтінді білу түсіну үшін топ мүшелері бір бірімен орындарын аустырып үш топқа берілген мәтінде</w:t>
            </w:r>
            <w:r w:rsidR="00994749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р</w:t>
            </w:r>
            <w:r w:rsidR="00115EEC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мен танысып біліп,түсініп, өз тобына келіп  түсіндіреді. Әр топтан екі оқушы мәтін бойынша түсінік айтады.</w:t>
            </w:r>
          </w:p>
          <w:p w:rsidR="00F47AF8" w:rsidRDefault="00EA0E0F" w:rsidP="00F47A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ҚБ: «Өзін</w:t>
            </w:r>
            <w:r w:rsidRPr="0099474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өзі бағалау»</w:t>
            </w:r>
          </w:p>
          <w:p w:rsidR="00994749" w:rsidRDefault="00994749" w:rsidP="00F47A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</w:p>
          <w:p w:rsidR="007A2A40" w:rsidRDefault="00115EEC" w:rsidP="0004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474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2A40" w:rsidRPr="007A2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</w:t>
            </w:r>
            <w:r w:rsidR="00E565C9" w:rsidRPr="006953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15EEC" w:rsidRPr="00115EEC" w:rsidRDefault="00115EEC" w:rsidP="0004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«Ойлан, жұптас, талқыла» әдісі</w:t>
            </w:r>
          </w:p>
          <w:p w:rsidR="00115EEC" w:rsidRPr="00994749" w:rsidRDefault="00115EEC" w:rsidP="0004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4749">
              <w:rPr>
                <w:rFonts w:ascii="Times New Roman" w:hAnsi="Times New Roman"/>
                <w:sz w:val="24"/>
                <w:szCs w:val="24"/>
                <w:lang w:val="kk-KZ"/>
              </w:rPr>
              <w:t>Әр  топқа  тірек- сызба және кескін карта беріледі</w:t>
            </w:r>
          </w:p>
          <w:p w:rsidR="00115EEC" w:rsidRDefault="00F3097B" w:rsidP="0004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Орынбор тобы</w:t>
            </w:r>
            <w:r w:rsidRPr="00F3097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Орынбор генерал</w:t>
            </w:r>
            <w:r w:rsidRPr="00F3097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губернаторлықтарына кірген облыстарды және оның орталықтарын сызба </w:t>
            </w:r>
            <w:r w:rsidRPr="00F3097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трек арқылы жазып,кескін картадан көрсетеді</w:t>
            </w:r>
          </w:p>
          <w:p w:rsidR="00E34534" w:rsidRDefault="00E34534" w:rsidP="0004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Түркістан тобы</w:t>
            </w:r>
            <w:r w:rsidRPr="00E3453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Түркістан генерал</w:t>
            </w:r>
            <w:r w:rsidRPr="00E3453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губернаторлықтарына кірген облыстарды және оның орталығын  </w:t>
            </w:r>
            <w:r w:rsidR="00FC3213">
              <w:rPr>
                <w:rFonts w:ascii="Times New Roman" w:hAnsi="Times New Roman"/>
                <w:sz w:val="24"/>
                <w:szCs w:val="24"/>
                <w:lang w:val="kk-KZ"/>
              </w:rPr>
              <w:t>сызба</w:t>
            </w:r>
            <w:r w:rsidR="00FC3213" w:rsidRPr="00FC321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C32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трек  арқылы жазып,картадан көрсетеді</w:t>
            </w:r>
          </w:p>
          <w:p w:rsidR="00FC3213" w:rsidRPr="00FC3213" w:rsidRDefault="00FC3213" w:rsidP="0004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Батыс Сібір тобы</w:t>
            </w:r>
            <w:r w:rsidRPr="00FC32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Батыс Сібір генерал </w:t>
            </w:r>
            <w:r w:rsidRPr="00FC321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губернаторлығына кірген облыстарды және оған кіретін облыстарды трек</w:t>
            </w:r>
            <w:r w:rsidRPr="00FC3213">
              <w:rPr>
                <w:rFonts w:ascii="Times New Roman" w:hAnsi="Times New Roman"/>
                <w:sz w:val="24"/>
                <w:szCs w:val="24"/>
                <w:lang w:val="kk-KZ"/>
              </w:rPr>
              <w:t>-сызба 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қылы жазып</w:t>
            </w:r>
            <w:r w:rsidR="00AF645C">
              <w:rPr>
                <w:rFonts w:ascii="Times New Roman" w:hAnsi="Times New Roman"/>
                <w:sz w:val="24"/>
                <w:szCs w:val="24"/>
                <w:lang w:val="kk-KZ"/>
              </w:rPr>
              <w:t>, картадан көрсетеді.</w:t>
            </w:r>
          </w:p>
          <w:p w:rsidR="00E34534" w:rsidRPr="00E34534" w:rsidRDefault="005E1693" w:rsidP="0004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E752CE" wp14:editId="7260532B">
                  <wp:extent cx="3580598" cy="991402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9"/>
                          <a:srcRect l="14740" t="26885" r="12875" b="8247"/>
                          <a:stretch/>
                        </pic:blipFill>
                        <pic:spPr bwMode="auto">
                          <a:xfrm>
                            <a:off x="0" y="0"/>
                            <a:ext cx="3592471" cy="994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4534" w:rsidRDefault="00AF645C" w:rsidP="0004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64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 Өзін</w:t>
            </w:r>
            <w:r w:rsidRPr="00D939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AF64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 бағалау</w:t>
            </w:r>
          </w:p>
          <w:p w:rsidR="00E22C70" w:rsidRPr="00AF645C" w:rsidRDefault="00E22C70" w:rsidP="0004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9390A" w:rsidRDefault="00D9390A" w:rsidP="0004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939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 </w:t>
            </w:r>
          </w:p>
          <w:p w:rsidR="00F3097B" w:rsidRPr="00B80C2B" w:rsidRDefault="00D9390A" w:rsidP="0004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Салыстыру </w:t>
            </w:r>
          </w:p>
          <w:p w:rsidR="00D9390A" w:rsidRPr="00B80C2B" w:rsidRDefault="00D9390A" w:rsidP="0004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2B">
              <w:rPr>
                <w:rFonts w:ascii="Times New Roman" w:hAnsi="Times New Roman"/>
                <w:sz w:val="24"/>
                <w:szCs w:val="24"/>
                <w:lang w:val="kk-KZ"/>
              </w:rPr>
              <w:t>1867-1868  жылғы реформаның пайдалы және зиянды жақтары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4"/>
              <w:gridCol w:w="3334"/>
            </w:tblGrid>
            <w:tr w:rsidR="00D9390A" w:rsidRPr="00E22C70" w:rsidTr="00D9390A">
              <w:tc>
                <w:tcPr>
                  <w:tcW w:w="3334" w:type="dxa"/>
                </w:tcPr>
                <w:p w:rsidR="00D9390A" w:rsidRPr="00B80C2B" w:rsidRDefault="00D9390A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80C2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Пайдалы жақтары</w:t>
                  </w:r>
                </w:p>
              </w:tc>
              <w:tc>
                <w:tcPr>
                  <w:tcW w:w="3334" w:type="dxa"/>
                </w:tcPr>
                <w:p w:rsidR="00D9390A" w:rsidRPr="00B80C2B" w:rsidRDefault="00D9390A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80C2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Зиянды жақтары</w:t>
                  </w:r>
                </w:p>
              </w:tc>
            </w:tr>
            <w:tr w:rsidR="00D9390A" w:rsidRPr="00E22C70" w:rsidTr="00D9390A">
              <w:tc>
                <w:tcPr>
                  <w:tcW w:w="3334" w:type="dxa"/>
                </w:tcPr>
                <w:p w:rsidR="00D9390A" w:rsidRPr="00B80C2B" w:rsidRDefault="00D9390A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34" w:type="dxa"/>
                </w:tcPr>
                <w:p w:rsidR="00D9390A" w:rsidRPr="00B80C2B" w:rsidRDefault="00D9390A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9390A" w:rsidRPr="00E22C70" w:rsidTr="00D9390A">
              <w:tc>
                <w:tcPr>
                  <w:tcW w:w="3334" w:type="dxa"/>
                </w:tcPr>
                <w:p w:rsidR="00D9390A" w:rsidRPr="00B80C2B" w:rsidRDefault="00D9390A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34" w:type="dxa"/>
                </w:tcPr>
                <w:p w:rsidR="00D9390A" w:rsidRPr="00B80C2B" w:rsidRDefault="00D9390A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9390A" w:rsidRPr="00E22C70" w:rsidTr="00D9390A">
              <w:tc>
                <w:tcPr>
                  <w:tcW w:w="3334" w:type="dxa"/>
                </w:tcPr>
                <w:p w:rsidR="00D9390A" w:rsidRPr="00B80C2B" w:rsidRDefault="00D9390A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34" w:type="dxa"/>
                </w:tcPr>
                <w:p w:rsidR="00D9390A" w:rsidRPr="00B80C2B" w:rsidRDefault="00D9390A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9390A" w:rsidRPr="00E22C70" w:rsidTr="00D9390A">
              <w:tc>
                <w:tcPr>
                  <w:tcW w:w="3334" w:type="dxa"/>
                </w:tcPr>
                <w:p w:rsidR="00D9390A" w:rsidRPr="00B80C2B" w:rsidRDefault="00D9390A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34" w:type="dxa"/>
                </w:tcPr>
                <w:p w:rsidR="00D9390A" w:rsidRPr="00B80C2B" w:rsidRDefault="00D9390A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405C8" w:rsidRPr="008E2D9D" w:rsidRDefault="008E2D9D" w:rsidP="005E2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ҚБ. «Өзін</w:t>
            </w:r>
            <w:r w:rsidRPr="008E2D9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 бағалау»</w:t>
            </w:r>
          </w:p>
          <w:p w:rsidR="007801EB" w:rsidRPr="007104EB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7801EB" w:rsidRPr="00655B86" w:rsidRDefault="005235CB" w:rsidP="00AF6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35CB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994749" w:rsidRPr="00994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XIX 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ғасырдың </w:t>
            </w:r>
            <w:r w:rsidR="00994749" w:rsidRPr="00994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жартысындағы Қазақстандағы реформалардың себебін</w:t>
            </w:r>
            <w:r w:rsidR="00655B86" w:rsidRPr="00655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55B86">
              <w:rPr>
                <w:rFonts w:ascii="Times New Roman" w:hAnsi="Times New Roman"/>
                <w:sz w:val="24"/>
                <w:szCs w:val="24"/>
                <w:lang w:val="kk-KZ"/>
              </w:rPr>
              <w:t>мәтін арқылы</w:t>
            </w:r>
            <w:r w:rsidR="00994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түсінеді</w:t>
            </w:r>
          </w:p>
          <w:p w:rsidR="005235CB" w:rsidRPr="005235CB" w:rsidRDefault="005235CB" w:rsidP="00655B8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B86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B552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1867-1868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жылғы реформаның әкімшілік аумақтық өзгерістерін </w:t>
            </w:r>
            <w:r w:rsidR="00655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</w:t>
            </w:r>
            <w:r w:rsidR="00655B86" w:rsidRPr="00655B8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55B86">
              <w:rPr>
                <w:rFonts w:ascii="Times New Roman" w:hAnsi="Times New Roman"/>
                <w:sz w:val="24"/>
                <w:szCs w:val="24"/>
                <w:lang w:val="kk-KZ"/>
              </w:rPr>
              <w:t>тіректер арқылы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анықтай алады.</w:t>
            </w:r>
          </w:p>
          <w:p w:rsidR="005235CB" w:rsidRPr="00655B86" w:rsidRDefault="005235CB" w:rsidP="00655B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55B86">
              <w:rPr>
                <w:rFonts w:ascii="Times New Roman" w:hAnsi="Times New Roman"/>
                <w:sz w:val="24"/>
                <w:szCs w:val="24"/>
              </w:rPr>
              <w:t>3.</w:t>
            </w:r>
            <w:r w:rsidR="00655B86" w:rsidRPr="00AD592E">
              <w:rPr>
                <w:rFonts w:ascii="Times New Roman" w:hAnsi="Times New Roman"/>
                <w:sz w:val="24"/>
                <w:szCs w:val="24"/>
              </w:rPr>
              <w:t xml:space="preserve"> 1867-1868</w:t>
            </w:r>
            <w:r w:rsidR="00655B86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="00655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ылғы  реформаның </w:t>
            </w:r>
            <w:r w:rsidR="001034A8">
              <w:rPr>
                <w:rFonts w:ascii="Times New Roman" w:hAnsi="Times New Roman"/>
                <w:sz w:val="24"/>
                <w:szCs w:val="24"/>
                <w:lang w:val="kk-KZ"/>
              </w:rPr>
              <w:t>пайдалы және зиянды кесте арқылы салыстыра  алады</w:t>
            </w:r>
          </w:p>
          <w:p w:rsidR="00994749" w:rsidRDefault="00994749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7801EB" w:rsidRPr="00E251D7" w:rsidRDefault="007801EB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Кері байланыс</w:t>
            </w:r>
            <w:r w:rsidRPr="007104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. Мұғалімнің бағалауы</w:t>
            </w:r>
            <w:r w:rsidR="002839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7801EB" w:rsidRPr="007104EB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Интерпретация</w:t>
            </w:r>
          </w:p>
          <w:p w:rsidR="00CE3C31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М. </w:t>
            </w: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t>Сабақтың қорытынды бөлімінде тапс</w:t>
            </w:r>
            <w:r w:rsidR="00CE3C31">
              <w:rPr>
                <w:rFonts w:ascii="Times New Roman" w:hAnsi="Times New Roman"/>
                <w:sz w:val="24"/>
                <w:szCs w:val="24"/>
                <w:lang w:val="kk-KZ"/>
              </w:rPr>
              <w:t>ырманы барлық оқушыларға беремін</w:t>
            </w:r>
          </w:p>
          <w:p w:rsidR="00B80C2B" w:rsidRPr="005405C8" w:rsidRDefault="007801EB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Оқушыларға келесі сұрақтарды қою арқы</w:t>
            </w:r>
            <w:r w:rsidR="00CE3C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лы сыныптық талқылау жүргіземін.</w:t>
            </w:r>
          </w:p>
          <w:p w:rsidR="00B80C2B" w:rsidRPr="00B85C1D" w:rsidRDefault="00B80C2B" w:rsidP="00B8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C1D">
              <w:rPr>
                <w:rFonts w:ascii="Times New Roman" w:hAnsi="Times New Roman"/>
                <w:sz w:val="24"/>
                <w:szCs w:val="24"/>
              </w:rPr>
              <w:t>1</w:t>
            </w:r>
            <w:r w:rsidR="00B85C1D">
              <w:rPr>
                <w:rFonts w:ascii="Times New Roman" w:hAnsi="Times New Roman"/>
                <w:sz w:val="24"/>
                <w:szCs w:val="24"/>
                <w:lang w:val="kk-KZ"/>
              </w:rPr>
              <w:t>.Уақытша ереже қ</w:t>
            </w:r>
            <w:proofErr w:type="gramStart"/>
            <w:r w:rsidR="00B85C1D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  <w:proofErr w:type="gramEnd"/>
            <w:r w:rsidR="00B85C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кезден бастап іске асырыла бастады?</w:t>
            </w:r>
          </w:p>
          <w:p w:rsidR="00B80C2B" w:rsidRPr="00B85C1D" w:rsidRDefault="00B80C2B" w:rsidP="00B8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C1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B85C1D">
              <w:rPr>
                <w:rFonts w:ascii="Times New Roman" w:hAnsi="Times New Roman"/>
                <w:sz w:val="24"/>
                <w:szCs w:val="24"/>
                <w:lang w:val="kk-KZ"/>
              </w:rPr>
              <w:t>.Қазақ еңбекшілері неліктен  оны қабылдаудан бас тартты?</w:t>
            </w:r>
          </w:p>
          <w:p w:rsidR="00B80C2B" w:rsidRPr="001B14C3" w:rsidRDefault="00B80C2B" w:rsidP="00B8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14C3">
              <w:rPr>
                <w:rFonts w:ascii="Times New Roman" w:hAnsi="Times New Roman"/>
                <w:sz w:val="24"/>
                <w:szCs w:val="24"/>
              </w:rPr>
              <w:t>3</w:t>
            </w:r>
            <w:r w:rsidR="00B85C1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B14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 реформа қанша </w:t>
            </w:r>
            <w:proofErr w:type="gramStart"/>
            <w:r w:rsidR="001B14C3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  <w:proofErr w:type="gramEnd"/>
            <w:r w:rsidR="001B14C3">
              <w:rPr>
                <w:rFonts w:ascii="Times New Roman" w:hAnsi="Times New Roman"/>
                <w:sz w:val="24"/>
                <w:szCs w:val="24"/>
                <w:lang w:val="kk-KZ"/>
              </w:rPr>
              <w:t>ға созылды?</w:t>
            </w:r>
          </w:p>
          <w:p w:rsidR="00B80C2B" w:rsidRDefault="00B80C2B" w:rsidP="00B8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14C3">
              <w:rPr>
                <w:rFonts w:ascii="Times New Roman" w:hAnsi="Times New Roman"/>
                <w:sz w:val="24"/>
                <w:szCs w:val="24"/>
              </w:rPr>
              <w:t>4</w:t>
            </w:r>
            <w:r w:rsidR="001B14C3">
              <w:rPr>
                <w:rFonts w:ascii="Times New Roman" w:hAnsi="Times New Roman"/>
                <w:sz w:val="24"/>
                <w:szCs w:val="24"/>
                <w:lang w:val="kk-KZ"/>
              </w:rPr>
              <w:t>. Реформаның соңы неге алып келді?</w:t>
            </w:r>
          </w:p>
          <w:p w:rsidR="001B14C3" w:rsidRPr="001B14C3" w:rsidRDefault="001B14C3" w:rsidP="00B8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14C3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Салықтың  қандай түрлері болды?</w:t>
            </w:r>
          </w:p>
          <w:p w:rsidR="001B14C3" w:rsidRPr="001B14C3" w:rsidRDefault="001B14C3" w:rsidP="00B8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14C3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Қоғамдық салықтар не үшін жиналды?</w:t>
            </w:r>
          </w:p>
          <w:p w:rsidR="00FE1648" w:rsidRPr="00FE1648" w:rsidRDefault="001B14C3" w:rsidP="00FE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14C3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Реформаға сын айтқан қазақ ақындары?</w:t>
            </w:r>
          </w:p>
        </w:tc>
        <w:tc>
          <w:tcPr>
            <w:tcW w:w="1083" w:type="pct"/>
          </w:tcPr>
          <w:p w:rsidR="00994749" w:rsidRPr="00E34534" w:rsidRDefault="00CE3C31" w:rsidP="0099474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lastRenderedPageBreak/>
              <w:t xml:space="preserve">  </w:t>
            </w:r>
            <w:r w:rsidR="00994749"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</w:t>
            </w:r>
            <w:r w:rsidR="00E251D7"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Таратпа </w:t>
            </w:r>
            <w:r w:rsidR="00994749"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E251D7" w:rsidRPr="00E34534" w:rsidRDefault="00994749" w:rsidP="0099474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E251D7" w:rsidRPr="00E34534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</w:t>
            </w:r>
          </w:p>
          <w:p w:rsidR="00CE3C31" w:rsidRPr="00E34534" w:rsidRDefault="00CE3C31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C31" w:rsidRPr="00E34534" w:rsidRDefault="00CE3C31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:rsidR="007801EB" w:rsidRPr="00E34534" w:rsidRDefault="007A2A40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="00994749"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251D7"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 </w:t>
            </w:r>
          </w:p>
          <w:p w:rsidR="00CE3C31" w:rsidRPr="00E34534" w:rsidRDefault="00CE3C31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C31" w:rsidRPr="00E34534" w:rsidRDefault="00CE3C31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C31" w:rsidRPr="00E34534" w:rsidRDefault="00994749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534"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парақшасы</w:t>
            </w:r>
          </w:p>
          <w:p w:rsidR="00982D24" w:rsidRPr="00E34534" w:rsidRDefault="00CE3C31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94749"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831A69" w:rsidRPr="00E34534" w:rsidRDefault="00982D24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994749" w:rsidRPr="00E34534">
              <w:rPr>
                <w:rFonts w:ascii="Times New Roman" w:hAnsi="Times New Roman"/>
                <w:sz w:val="24"/>
                <w:szCs w:val="24"/>
                <w:lang w:val="kk-KZ"/>
              </w:rPr>
              <w:t>АКТ қолдану</w:t>
            </w:r>
            <w:r w:rsidR="00CE3C31"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E565C9" w:rsidRPr="00E34534" w:rsidRDefault="007A2A40" w:rsidP="007A2A4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5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831A69" w:rsidRPr="00E34534" w:rsidRDefault="00831A69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31A69" w:rsidRPr="007A2A40" w:rsidRDefault="00831A6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7A2A40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</w:t>
            </w:r>
          </w:p>
          <w:p w:rsidR="00897DC5" w:rsidRDefault="00897DC5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897DC5" w:rsidRDefault="00897DC5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897DC5" w:rsidRDefault="00897DC5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CE3C31" w:rsidRPr="00994749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AF645C" w:rsidRDefault="00AF645C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AF645C" w:rsidRPr="00AF645C" w:rsidRDefault="00AF645C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E565C9" w:rsidRPr="00111CA0" w:rsidRDefault="00AF645C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1CA0">
              <w:rPr>
                <w:rFonts w:ascii="Times New Roman" w:hAnsi="Times New Roman"/>
                <w:sz w:val="24"/>
                <w:szCs w:val="24"/>
              </w:rPr>
              <w:t>Б</w:t>
            </w:r>
            <w:r w:rsidRPr="00111CA0">
              <w:rPr>
                <w:rFonts w:ascii="Times New Roman" w:hAnsi="Times New Roman"/>
                <w:sz w:val="24"/>
                <w:szCs w:val="24"/>
                <w:lang w:val="kk-KZ"/>
              </w:rPr>
              <w:t>ағалау парақшасы</w:t>
            </w:r>
          </w:p>
          <w:p w:rsidR="00E565C9" w:rsidRPr="00111CA0" w:rsidRDefault="00E565C9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:rsidR="00E565C9" w:rsidRPr="00111CA0" w:rsidRDefault="00E565C9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:rsidR="00E565C9" w:rsidRPr="00111CA0" w:rsidRDefault="00E565C9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:rsidR="00E565C9" w:rsidRPr="00111CA0" w:rsidRDefault="00E565C9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:rsidR="00E565C9" w:rsidRPr="00111CA0" w:rsidRDefault="008E2D9D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1CA0"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</w:p>
          <w:p w:rsidR="008E2D9D" w:rsidRPr="00111CA0" w:rsidRDefault="008E2D9D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2D9D" w:rsidRPr="00111CA0" w:rsidRDefault="008E2D9D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2D9D" w:rsidRPr="00111CA0" w:rsidRDefault="008E2D9D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2D9D" w:rsidRPr="00111CA0" w:rsidRDefault="008E2D9D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2D9D" w:rsidRPr="00111CA0" w:rsidRDefault="008E2D9D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2D9D" w:rsidRPr="00111CA0" w:rsidRDefault="008E2D9D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2D9D" w:rsidRPr="00111CA0" w:rsidRDefault="008E2D9D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2D9D" w:rsidRPr="00111CA0" w:rsidRDefault="008E2D9D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E2D9D" w:rsidRDefault="008E2D9D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111CA0" w:rsidRDefault="00111CA0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111CA0" w:rsidRDefault="00111CA0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111CA0" w:rsidRDefault="00111CA0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111CA0" w:rsidRPr="00111CA0" w:rsidRDefault="00111CA0" w:rsidP="00111CA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1CA0">
              <w:rPr>
                <w:rFonts w:ascii="Times New Roman" w:hAnsi="Times New Roman"/>
                <w:sz w:val="24"/>
                <w:szCs w:val="24"/>
              </w:rPr>
              <w:t>Б</w:t>
            </w:r>
            <w:r w:rsidRPr="00111CA0">
              <w:rPr>
                <w:rFonts w:ascii="Times New Roman" w:hAnsi="Times New Roman"/>
                <w:sz w:val="24"/>
                <w:szCs w:val="24"/>
                <w:lang w:val="kk-KZ"/>
              </w:rPr>
              <w:t>ағалау парақшасы</w:t>
            </w:r>
          </w:p>
          <w:p w:rsidR="00111CA0" w:rsidRPr="00AD68C7" w:rsidRDefault="00111CA0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8E5104" w:rsidRPr="00AD68C7" w:rsidRDefault="008E5104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8E5104" w:rsidRPr="00AD68C7" w:rsidRDefault="008E5104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8E5104" w:rsidRPr="00AD68C7" w:rsidRDefault="008E5104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8E5104" w:rsidRPr="00AD68C7" w:rsidRDefault="008E5104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8E5104" w:rsidRPr="00AD68C7" w:rsidRDefault="008E5104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8E5104" w:rsidRPr="00AD68C7" w:rsidRDefault="008E5104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8E5104" w:rsidRPr="00AD68C7" w:rsidRDefault="008E5104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8E5104" w:rsidRPr="00E376C3" w:rsidRDefault="00AD68C7" w:rsidP="005E22F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="008E5104" w:rsidRPr="00111CA0">
              <w:rPr>
                <w:rFonts w:ascii="Times New Roman" w:hAnsi="Times New Roman"/>
                <w:sz w:val="24"/>
                <w:szCs w:val="24"/>
                <w:lang w:val="kk-KZ"/>
              </w:rPr>
              <w:t>Диаграмма</w:t>
            </w:r>
          </w:p>
        </w:tc>
      </w:tr>
      <w:tr w:rsidR="007801EB" w:rsidRPr="00E376C3" w:rsidTr="00994749">
        <w:trPr>
          <w:trHeight w:val="840"/>
        </w:trPr>
        <w:tc>
          <w:tcPr>
            <w:tcW w:w="816" w:type="pct"/>
          </w:tcPr>
          <w:p w:rsidR="007801EB" w:rsidRPr="007104EB" w:rsidRDefault="007801EB" w:rsidP="005E22F0">
            <w:pPr>
              <w:spacing w:after="12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7801EB" w:rsidRPr="007104EB" w:rsidRDefault="007801EB" w:rsidP="005E22F0">
            <w:pPr>
              <w:spacing w:after="12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801EB" w:rsidRPr="007104EB" w:rsidRDefault="008E2D9D" w:rsidP="005E22F0">
            <w:pPr>
              <w:spacing w:after="12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38</w:t>
            </w:r>
            <w:r w:rsidR="007801EB"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-40 мин</w:t>
            </w:r>
          </w:p>
        </w:tc>
        <w:tc>
          <w:tcPr>
            <w:tcW w:w="3101" w:type="pct"/>
            <w:gridSpan w:val="7"/>
          </w:tcPr>
          <w:p w:rsidR="002839A7" w:rsidRDefault="002839A7" w:rsidP="008E2D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839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Үйге тапсырма: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C54545" w:rsidRDefault="005E1693" w:rsidP="008E2D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Орынбор тобына</w:t>
            </w:r>
            <w:r w:rsidR="00F823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="00C545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Орал мен Торғай облысындағы көтеріліс</w:t>
            </w:r>
            <w:r w:rsidR="00F823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5E1693" w:rsidRDefault="005E1693" w:rsidP="008E2D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Түркістан тобына</w:t>
            </w:r>
            <w:r w:rsidR="00BF04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="00F823C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22126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C545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Сот басқару жүйесіндегі өзгерістер </w:t>
            </w:r>
          </w:p>
          <w:p w:rsidR="005E1693" w:rsidRPr="002839A7" w:rsidRDefault="005E1693" w:rsidP="008E2D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Батыс Сібір тобына</w:t>
            </w:r>
            <w:r w:rsidR="00BF04A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 w:rsidR="00111CA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C545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Әкімшілік басқару  мен салық жүйесіндегі өзгерістер </w:t>
            </w:r>
          </w:p>
        </w:tc>
        <w:tc>
          <w:tcPr>
            <w:tcW w:w="1083" w:type="pct"/>
          </w:tcPr>
          <w:p w:rsidR="007801EB" w:rsidRPr="007104EB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before="60" w:after="60" w:line="276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ru-RU"/>
              </w:rPr>
            </w:pPr>
          </w:p>
        </w:tc>
      </w:tr>
      <w:tr w:rsidR="007801EB" w:rsidRPr="00E376C3" w:rsidTr="000F5904">
        <w:trPr>
          <w:trHeight w:val="1414"/>
        </w:trPr>
        <w:tc>
          <w:tcPr>
            <w:tcW w:w="2452" w:type="pct"/>
            <w:gridSpan w:val="4"/>
          </w:tcPr>
          <w:p w:rsidR="007801EB" w:rsidRPr="007104EB" w:rsidRDefault="007801EB" w:rsidP="005E22F0">
            <w:pPr>
              <w:spacing w:after="0" w:line="240" w:lineRule="auto"/>
              <w:ind w:right="-472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Саралау –оқушыларға қалай </w:t>
            </w:r>
          </w:p>
          <w:p w:rsidR="007801EB" w:rsidRPr="007104EB" w:rsidRDefault="007801EB" w:rsidP="005E22F0">
            <w:pPr>
              <w:spacing w:after="0" w:line="240" w:lineRule="auto"/>
              <w:ind w:right="-472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көбірек қолдау көрсетуді жоспарлайсыз? Қабі</w:t>
            </w:r>
            <w:r w:rsidRPr="007104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леті жоғары оқушыларға қандай міндет қоюды жоспарлап отырсыз?</w:t>
            </w:r>
          </w:p>
        </w:tc>
        <w:tc>
          <w:tcPr>
            <w:tcW w:w="1401" w:type="pct"/>
            <w:gridSpan w:val="3"/>
          </w:tcPr>
          <w:p w:rsidR="007801EB" w:rsidRPr="007104EB" w:rsidRDefault="007801EB" w:rsidP="00CE3C31">
            <w:pPr>
              <w:spacing w:before="120" w:after="12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147" w:type="pct"/>
            <w:gridSpan w:val="2"/>
          </w:tcPr>
          <w:p w:rsidR="007801EB" w:rsidRPr="007104EB" w:rsidRDefault="007801EB" w:rsidP="005E22F0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Денсаулық және қауі</w:t>
            </w:r>
            <w:r w:rsidR="000F590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псіздік техникасының сақталуы </w:t>
            </w:r>
          </w:p>
        </w:tc>
      </w:tr>
      <w:tr w:rsidR="007801EB" w:rsidRPr="00E376C3" w:rsidTr="00544C1D">
        <w:trPr>
          <w:trHeight w:val="2294"/>
        </w:trPr>
        <w:tc>
          <w:tcPr>
            <w:tcW w:w="2452" w:type="pct"/>
            <w:gridSpan w:val="4"/>
          </w:tcPr>
          <w:p w:rsidR="00544C1D" w:rsidRPr="007104EB" w:rsidRDefault="00544C1D" w:rsidP="005E22F0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01" w:type="pct"/>
            <w:gridSpan w:val="3"/>
          </w:tcPr>
          <w:p w:rsidR="007801EB" w:rsidRPr="007104EB" w:rsidRDefault="007801EB" w:rsidP="005E22F0">
            <w:pPr>
              <w:spacing w:before="60" w:after="60" w:line="276" w:lineRule="auto"/>
              <w:rPr>
                <w:rFonts w:ascii="Times New Roman" w:eastAsia="Times New Roman" w:hAnsi="Times New Roman"/>
                <w:bCs/>
                <w:i/>
                <w:color w:val="2976A4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147" w:type="pct"/>
            <w:gridSpan w:val="2"/>
          </w:tcPr>
          <w:p w:rsidR="007801EB" w:rsidRPr="007104EB" w:rsidRDefault="007801EB" w:rsidP="005E22F0">
            <w:pPr>
              <w:spacing w:before="60" w:after="60" w:line="276" w:lineRule="auto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7801EB" w:rsidRPr="00E376C3" w:rsidTr="00E376C3">
        <w:trPr>
          <w:trHeight w:val="2170"/>
        </w:trPr>
        <w:tc>
          <w:tcPr>
            <w:tcW w:w="1942" w:type="pct"/>
            <w:gridSpan w:val="3"/>
            <w:vMerge w:val="restart"/>
          </w:tcPr>
          <w:p w:rsidR="007801EB" w:rsidRPr="007104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 xml:space="preserve">Сабақ бойынша рефлексия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Жеткізбесе, неліктен?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Сабақта саралау дұрыс жүргізілді ме?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Сабақтың уақыттық кезеңдері сақталды ма?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Сабақ жоспарынан қандай ауытқулар болды, неліктен? </w:t>
            </w:r>
          </w:p>
        </w:tc>
        <w:tc>
          <w:tcPr>
            <w:tcW w:w="3058" w:type="pct"/>
            <w:gridSpan w:val="6"/>
          </w:tcPr>
          <w:p w:rsidR="007801EB" w:rsidRPr="007104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7801EB" w:rsidRPr="00E376C3" w:rsidTr="00E376C3">
        <w:trPr>
          <w:trHeight w:val="968"/>
        </w:trPr>
        <w:tc>
          <w:tcPr>
            <w:tcW w:w="1942" w:type="pct"/>
            <w:gridSpan w:val="3"/>
            <w:vMerge/>
          </w:tcPr>
          <w:p w:rsidR="007801EB" w:rsidRPr="007104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058" w:type="pct"/>
            <w:gridSpan w:val="6"/>
          </w:tcPr>
          <w:p w:rsidR="007801EB" w:rsidRPr="007104EB" w:rsidRDefault="007801EB" w:rsidP="005E22F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801EB" w:rsidRPr="00E376C3" w:rsidTr="000F5904">
        <w:trPr>
          <w:trHeight w:val="415"/>
        </w:trPr>
        <w:tc>
          <w:tcPr>
            <w:tcW w:w="5000" w:type="pct"/>
            <w:gridSpan w:val="9"/>
          </w:tcPr>
          <w:p w:rsidR="007801EB" w:rsidRPr="007104EB" w:rsidRDefault="007801EB" w:rsidP="000F590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Жалпы баға </w:t>
            </w:r>
          </w:p>
          <w:p w:rsidR="007801EB" w:rsidRPr="007104EB" w:rsidRDefault="007801EB" w:rsidP="000F5904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Сабақтың жақсы өткен екі аспектісі (оқыту туралы да, оқу туралы да ойланыңыз)?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1:</w:t>
            </w:r>
            <w:r w:rsidRPr="007104EB">
              <w:rPr>
                <w:rFonts w:ascii="Times New Roman" w:eastAsia="MS Minngs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2: </w:t>
            </w:r>
          </w:p>
          <w:p w:rsidR="007801EB" w:rsidRPr="007104EB" w:rsidRDefault="007801EB" w:rsidP="005E22F0">
            <w:pPr>
              <w:spacing w:after="6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Сабақты жақсартуға не ықпал ете алады (оқыту туралы да, оқу туралы да ойланыңыз)?</w:t>
            </w:r>
          </w:p>
          <w:p w:rsidR="00CE3C31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1: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2:</w:t>
            </w: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7801EB" w:rsidRPr="000F5904" w:rsidRDefault="007801EB" w:rsidP="000F5904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7E066C" w:rsidRPr="00CE3C31" w:rsidRDefault="007E066C">
      <w:pPr>
        <w:rPr>
          <w:lang w:val="kk-KZ"/>
        </w:rPr>
      </w:pPr>
    </w:p>
    <w:sectPr w:rsidR="007E066C" w:rsidRPr="00CE3C31" w:rsidSect="007E066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3D" w:rsidRDefault="00E2543D" w:rsidP="00E376C3">
      <w:pPr>
        <w:spacing w:after="0" w:line="240" w:lineRule="auto"/>
      </w:pPr>
      <w:r>
        <w:separator/>
      </w:r>
    </w:p>
  </w:endnote>
  <w:endnote w:type="continuationSeparator" w:id="0">
    <w:p w:rsidR="00E2543D" w:rsidRDefault="00E2543D" w:rsidP="00E3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3D" w:rsidRDefault="00E2543D" w:rsidP="00E376C3">
      <w:pPr>
        <w:spacing w:after="0" w:line="240" w:lineRule="auto"/>
      </w:pPr>
      <w:r>
        <w:separator/>
      </w:r>
    </w:p>
  </w:footnote>
  <w:footnote w:type="continuationSeparator" w:id="0">
    <w:p w:rsidR="00E2543D" w:rsidRDefault="00E2543D" w:rsidP="00E3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C3" w:rsidRDefault="00E376C3">
    <w:pPr>
      <w:pStyle w:val="a8"/>
    </w:pPr>
    <w:proofErr w:type="spellStart"/>
    <w:r>
      <w:t>Тексерген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9C2"/>
    <w:multiLevelType w:val="hybridMultilevel"/>
    <w:tmpl w:val="217E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6B31"/>
    <w:multiLevelType w:val="hybridMultilevel"/>
    <w:tmpl w:val="B04CE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643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CB9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66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60E5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523D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AF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8AC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C20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D2852"/>
    <w:multiLevelType w:val="hybridMultilevel"/>
    <w:tmpl w:val="2632CA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57BBA"/>
    <w:multiLevelType w:val="hybridMultilevel"/>
    <w:tmpl w:val="B9D0FE8E"/>
    <w:lvl w:ilvl="0" w:tplc="DC0EBA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C03E6"/>
    <w:multiLevelType w:val="hybridMultilevel"/>
    <w:tmpl w:val="28FCB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905ED"/>
    <w:multiLevelType w:val="hybridMultilevel"/>
    <w:tmpl w:val="FFB09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809D9"/>
    <w:multiLevelType w:val="hybridMultilevel"/>
    <w:tmpl w:val="EA869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80487"/>
    <w:multiLevelType w:val="hybridMultilevel"/>
    <w:tmpl w:val="AD10E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C5FF7"/>
    <w:multiLevelType w:val="hybridMultilevel"/>
    <w:tmpl w:val="8AC42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9683E"/>
    <w:multiLevelType w:val="hybridMultilevel"/>
    <w:tmpl w:val="88024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643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CB9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66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60E5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523D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AF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8AC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C20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E4599E"/>
    <w:multiLevelType w:val="hybridMultilevel"/>
    <w:tmpl w:val="9996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7157E"/>
    <w:multiLevelType w:val="hybridMultilevel"/>
    <w:tmpl w:val="9216C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27D92"/>
    <w:multiLevelType w:val="hybridMultilevel"/>
    <w:tmpl w:val="2ED8A3E0"/>
    <w:lvl w:ilvl="0" w:tplc="6A386F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D67A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2E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C76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A651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00EA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8809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2096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C6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2B04DE"/>
    <w:multiLevelType w:val="hybridMultilevel"/>
    <w:tmpl w:val="E304A416"/>
    <w:lvl w:ilvl="0" w:tplc="847296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3A35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8F0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9842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662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CC3D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A3D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1891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033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1EB"/>
    <w:rsid w:val="00003383"/>
    <w:rsid w:val="00034FB9"/>
    <w:rsid w:val="00035873"/>
    <w:rsid w:val="000473BB"/>
    <w:rsid w:val="00097D9E"/>
    <w:rsid w:val="000F5904"/>
    <w:rsid w:val="001034A8"/>
    <w:rsid w:val="00111CA0"/>
    <w:rsid w:val="00115EEC"/>
    <w:rsid w:val="00152C38"/>
    <w:rsid w:val="00170FEF"/>
    <w:rsid w:val="0018495F"/>
    <w:rsid w:val="0019118F"/>
    <w:rsid w:val="00197FCC"/>
    <w:rsid w:val="001B14C3"/>
    <w:rsid w:val="001C5ABB"/>
    <w:rsid w:val="001E09B8"/>
    <w:rsid w:val="0022126C"/>
    <w:rsid w:val="002839A7"/>
    <w:rsid w:val="002C093D"/>
    <w:rsid w:val="002D6D63"/>
    <w:rsid w:val="002E6B60"/>
    <w:rsid w:val="00376CBF"/>
    <w:rsid w:val="003A2C71"/>
    <w:rsid w:val="004054CB"/>
    <w:rsid w:val="004A16B1"/>
    <w:rsid w:val="004F108E"/>
    <w:rsid w:val="005235CB"/>
    <w:rsid w:val="005405C8"/>
    <w:rsid w:val="00544C1D"/>
    <w:rsid w:val="00553636"/>
    <w:rsid w:val="005E1693"/>
    <w:rsid w:val="00655B86"/>
    <w:rsid w:val="006953CD"/>
    <w:rsid w:val="006A3C5C"/>
    <w:rsid w:val="007801EB"/>
    <w:rsid w:val="007A2A40"/>
    <w:rsid w:val="007D5B29"/>
    <w:rsid w:val="007E066C"/>
    <w:rsid w:val="00822EAE"/>
    <w:rsid w:val="00831A69"/>
    <w:rsid w:val="00846424"/>
    <w:rsid w:val="00897DC5"/>
    <w:rsid w:val="008E2D9D"/>
    <w:rsid w:val="008E5104"/>
    <w:rsid w:val="008F4540"/>
    <w:rsid w:val="00903C87"/>
    <w:rsid w:val="00905FAC"/>
    <w:rsid w:val="00916212"/>
    <w:rsid w:val="00934132"/>
    <w:rsid w:val="00936F66"/>
    <w:rsid w:val="00982D24"/>
    <w:rsid w:val="0099034A"/>
    <w:rsid w:val="00994749"/>
    <w:rsid w:val="00A708FF"/>
    <w:rsid w:val="00A9631C"/>
    <w:rsid w:val="00AD592E"/>
    <w:rsid w:val="00AD68C7"/>
    <w:rsid w:val="00AF645C"/>
    <w:rsid w:val="00B552B7"/>
    <w:rsid w:val="00B77132"/>
    <w:rsid w:val="00B80C2B"/>
    <w:rsid w:val="00B83C96"/>
    <w:rsid w:val="00B85C1D"/>
    <w:rsid w:val="00BE3C4A"/>
    <w:rsid w:val="00BF04A1"/>
    <w:rsid w:val="00C54545"/>
    <w:rsid w:val="00C81D99"/>
    <w:rsid w:val="00CA114D"/>
    <w:rsid w:val="00CE3C31"/>
    <w:rsid w:val="00CF6754"/>
    <w:rsid w:val="00D75613"/>
    <w:rsid w:val="00D9390A"/>
    <w:rsid w:val="00DA7A8C"/>
    <w:rsid w:val="00DF6C4C"/>
    <w:rsid w:val="00E07B4A"/>
    <w:rsid w:val="00E20C0F"/>
    <w:rsid w:val="00E22C70"/>
    <w:rsid w:val="00E251D7"/>
    <w:rsid w:val="00E2543D"/>
    <w:rsid w:val="00E264CE"/>
    <w:rsid w:val="00E31769"/>
    <w:rsid w:val="00E34534"/>
    <w:rsid w:val="00E376C3"/>
    <w:rsid w:val="00E565C9"/>
    <w:rsid w:val="00E70615"/>
    <w:rsid w:val="00EA0E0F"/>
    <w:rsid w:val="00EA4D32"/>
    <w:rsid w:val="00EF22AE"/>
    <w:rsid w:val="00F03D26"/>
    <w:rsid w:val="00F3097B"/>
    <w:rsid w:val="00F47AF8"/>
    <w:rsid w:val="00F823C5"/>
    <w:rsid w:val="00FA1547"/>
    <w:rsid w:val="00FC3213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E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01EB"/>
    <w:pPr>
      <w:spacing w:line="25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801E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780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754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76C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3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76C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8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0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5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8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72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4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4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3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116B-0A18-41B1-AD61-06389556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Сарсеналиева</dc:creator>
  <cp:lastModifiedBy>Admin</cp:lastModifiedBy>
  <cp:revision>51</cp:revision>
  <cp:lastPrinted>2019-01-30T13:29:00Z</cp:lastPrinted>
  <dcterms:created xsi:type="dcterms:W3CDTF">2019-01-12T06:07:00Z</dcterms:created>
  <dcterms:modified xsi:type="dcterms:W3CDTF">2019-01-30T13:29:00Z</dcterms:modified>
</cp:coreProperties>
</file>