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Pr="008548EE" w:rsidRDefault="008548EE" w:rsidP="008548EE">
      <w:pPr>
        <w:spacing w:line="276" w:lineRule="auto"/>
        <w:rPr>
          <w:rFonts w:ascii="Times New Roman" w:hAnsi="Times New Roman" w:cs="Times New Roman"/>
          <w:b/>
          <w:bCs/>
          <w:sz w:val="52"/>
          <w:szCs w:val="52"/>
          <w:shd w:val="clear" w:color="auto" w:fill="FFFFFF"/>
          <w:lang w:val="kk-KZ"/>
        </w:rPr>
      </w:pPr>
      <w:r>
        <w:rPr>
          <w:rFonts w:ascii="Times New Roman" w:hAnsi="Times New Roman" w:cs="Times New Roman"/>
          <w:b/>
          <w:bCs/>
          <w:sz w:val="52"/>
          <w:szCs w:val="52"/>
          <w:shd w:val="clear" w:color="auto" w:fill="FFFFFF"/>
          <w:lang w:val="kk-KZ"/>
        </w:rPr>
        <w:t xml:space="preserve">     Отбасы – әлеуметтік </w:t>
      </w:r>
      <w:r w:rsidRPr="008548EE">
        <w:rPr>
          <w:rFonts w:ascii="Times New Roman" w:hAnsi="Times New Roman" w:cs="Times New Roman"/>
          <w:b/>
          <w:bCs/>
          <w:sz w:val="52"/>
          <w:szCs w:val="52"/>
          <w:shd w:val="clear" w:color="auto" w:fill="FFFFFF"/>
          <w:lang w:val="kk-KZ"/>
        </w:rPr>
        <w:t>институт</w:t>
      </w:r>
    </w:p>
    <w:p w:rsidR="008548EE" w:rsidRDefault="008548EE" w:rsidP="008548EE">
      <w:pPr>
        <w:spacing w:line="276" w:lineRule="auto"/>
        <w:jc w:val="center"/>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8548EE">
      <w:pPr>
        <w:spacing w:line="276" w:lineRule="auto"/>
        <w:jc w:val="right"/>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 xml:space="preserve">Орындаған :             Директордың тәрбие ісі жөніндегі орынбасары </w:t>
      </w:r>
      <w:bookmarkStart w:id="0" w:name="_GoBack"/>
      <w:bookmarkEnd w:id="0"/>
      <w:r>
        <w:rPr>
          <w:rFonts w:ascii="Times New Roman" w:hAnsi="Times New Roman" w:cs="Times New Roman"/>
          <w:b/>
          <w:bCs/>
          <w:sz w:val="28"/>
          <w:szCs w:val="28"/>
          <w:shd w:val="clear" w:color="auto" w:fill="FFFFFF"/>
          <w:lang w:val="kk-KZ"/>
        </w:rPr>
        <w:t>А.Т.Аруынов</w:t>
      </w: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p>
    <w:p w:rsidR="008548EE" w:rsidRDefault="008548EE" w:rsidP="003E20DA">
      <w:pPr>
        <w:spacing w:line="276" w:lineRule="auto"/>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 xml:space="preserve">                                                 Алматы 2021ж.</w:t>
      </w:r>
    </w:p>
    <w:p w:rsidR="003E20DA" w:rsidRPr="008548EE" w:rsidRDefault="002B703E" w:rsidP="003E20DA">
      <w:pPr>
        <w:spacing w:line="276" w:lineRule="auto"/>
        <w:rPr>
          <w:rFonts w:ascii="Times New Roman" w:hAnsi="Times New Roman" w:cs="Times New Roman"/>
          <w:sz w:val="24"/>
          <w:szCs w:val="24"/>
          <w:shd w:val="clear" w:color="auto" w:fill="FFFFFF"/>
          <w:lang w:val="kk-KZ"/>
        </w:rPr>
      </w:pPr>
      <w:r w:rsidRPr="008548EE">
        <w:rPr>
          <w:rFonts w:ascii="Times New Roman" w:hAnsi="Times New Roman" w:cs="Times New Roman"/>
          <w:sz w:val="24"/>
          <w:szCs w:val="24"/>
          <w:shd w:val="clear" w:color="auto" w:fill="FFFFFF"/>
          <w:lang w:val="kk-KZ"/>
        </w:rPr>
        <w:lastRenderedPageBreak/>
        <w:br/>
      </w:r>
      <w:r w:rsidRPr="008548EE">
        <w:rPr>
          <w:rFonts w:ascii="Times New Roman" w:hAnsi="Times New Roman" w:cs="Times New Roman"/>
          <w:sz w:val="24"/>
          <w:szCs w:val="24"/>
          <w:shd w:val="clear" w:color="auto" w:fill="FFFFFF"/>
          <w:lang w:val="kk-KZ"/>
        </w:rPr>
        <w:br/>
        <w:t>Отбасы - адам үшін ең жақын әлеуметтік орта. Отбасы белгілі дәстүрлердің, жағымды өнегелердің, мұралар мен салт-дәстүрлердің сақтаулысы. Отбасында бала алғаш рет өмірмен, коршаған ортамен танысып, мінез-құлық нормаларын игереді. Отбасы баланың, азамат болып өсуінің негізі болып табылады. </w:t>
      </w:r>
      <w:r w:rsidRPr="008548EE">
        <w:rPr>
          <w:rFonts w:ascii="Times New Roman" w:hAnsi="Times New Roman" w:cs="Times New Roman"/>
          <w:sz w:val="24"/>
          <w:szCs w:val="24"/>
          <w:shd w:val="clear" w:color="auto" w:fill="FFFFFF"/>
          <w:lang w:val="kk-KZ"/>
        </w:rPr>
        <w:br/>
        <w:t>Отбасының басты қызметі - бала тәрбиелеу. Отбасы тәрбиесі - бұл жалпы тәрбиенің ең басты бір бөлігі. Ата-ана және отбасы мүшелері жас нәресте дүниеге келген күннен бастап, оның өміріне қамқорлық жасап, болашағын жоспарлайды және саналы азамат болып өсуі үшін қажет жағдай жасайды. Бұған баланың қажеттілігі толық қанағаттандыру, оны дене және ой-еңбегіне үйрету, күн тәртібін дұрыс реттеуге, салауатты өмір сүруге, адал болуға тәрбиелеу, жақсылықты үйренуге, жамандықтан жиренуге үйрету, бойында жастайынан мәдени құндылықтар мен адамгершілік қасиеттерді қалыптастыру жатады.  </w:t>
      </w:r>
      <w:r w:rsidRPr="008548EE">
        <w:rPr>
          <w:rFonts w:ascii="Times New Roman" w:hAnsi="Times New Roman" w:cs="Times New Roman"/>
          <w:sz w:val="24"/>
          <w:szCs w:val="24"/>
          <w:shd w:val="clear" w:color="auto" w:fill="FFFFFF"/>
          <w:lang w:val="kk-KZ"/>
        </w:rPr>
        <w:br/>
        <w:t>• Отбасы - сапасы бірқатар параметрлермен анықталатын, бала өмірі мен дамуының ортасы. Отбасының әлеуметтік-мәдени параметрі ата-аналарының білімдік деңгейімен және олардың қоғам өміріне қатысуымен анықталады. Отбасының әлеуметтік-экономикалық параметрі дүние-мүліктік сипаттамасымен және ата-аналарының жұмыспен қамтылуымен анықталады. Техникалық-гигиеналық параметрі өмір сүру жағдайымен, баспананың жабдықталуымен, өмір салтының ерекшелігімен анықталады. Демографиялық параметрі отбасы құрылымымен анықталады. Баланың дамуының қандай қырын алмайық қай жас кезеңінде болмасын оның тиімді болуында отбасының рөлі ерекше.  </w:t>
      </w:r>
      <w:r w:rsidRPr="008548EE">
        <w:rPr>
          <w:rFonts w:ascii="Times New Roman" w:hAnsi="Times New Roman" w:cs="Times New Roman"/>
          <w:sz w:val="24"/>
          <w:szCs w:val="24"/>
          <w:shd w:val="clear" w:color="auto" w:fill="FFFFFF"/>
          <w:lang w:val="kk-KZ"/>
        </w:rPr>
        <w:br/>
        <w:t>Баланың отбасындағы өмірін және іс-әрекетін ұйымдастыруда күн тәртібін жасау және талап қоя білудің мәні ерекше. Күн тәртібі баланың еңбегі мен демалысъның, парасаттылықпен, жас және дербес ерекшелігіне сәйкес өтуін қамтамасыз етуі тиіс. Отбасы мүшелері бала бойында жақсы әдеттерді қалыптастыруды және оның дүниетанымы мен өмірлік бағыт-бағдары мен көзқарастарын дұрыс қалыптастыруды мақсат тұтады.  </w:t>
      </w:r>
      <w:r w:rsidRPr="008548EE">
        <w:rPr>
          <w:rFonts w:ascii="Times New Roman" w:hAnsi="Times New Roman" w:cs="Times New Roman"/>
          <w:sz w:val="24"/>
          <w:szCs w:val="24"/>
          <w:shd w:val="clear" w:color="auto" w:fill="FFFFFF"/>
          <w:lang w:val="kk-KZ"/>
        </w:rPr>
        <w:br/>
        <w:t>Отбасы бала тәй-тәй басып жүре бастаған кезден-ақ оны жинақылыққа, тілалғьштыққа, еңбекке, мұқияттылыққа, жауапкершілікке, әдептілікке үйретеді. Отбасы баланың күн тәртібін құруда өз отбасының үй жағдайын, баланың денсаулығын, дәрігер, тәрбиеші не мұғалімдер кеңесін, мектеп пен отбасы талаптарының бірлігін есепке алғаны дұрыс. Өйткені бала өмірінде еңбек, демалыс, ойын, үй тапсырмасын орындау ұйқы және т.б. дүрыс кезектесіп отыруы тиіс. Педагог-психолог ғалымдар пікірлері бойынша белгілі-бір реттелген күн тәртібін сақтау нәтижесінде бала миының үлкен жарты шарының қабында динамикалық стереотип пайда болады. Мысалы, баланың </w:t>
      </w:r>
      <w:r w:rsidRPr="008548EE">
        <w:rPr>
          <w:rFonts w:ascii="Times New Roman" w:hAnsi="Times New Roman" w:cs="Times New Roman"/>
          <w:sz w:val="24"/>
          <w:szCs w:val="24"/>
          <w:lang w:val="kk-KZ"/>
        </w:rPr>
        <w:t>нақты бір мезгілде тамақтануы</w:t>
      </w:r>
      <w:r w:rsidRPr="008548EE">
        <w:rPr>
          <w:rFonts w:ascii="Times New Roman" w:hAnsi="Times New Roman" w:cs="Times New Roman"/>
          <w:sz w:val="24"/>
          <w:szCs w:val="24"/>
          <w:shd w:val="clear" w:color="auto" w:fill="FFFFFF"/>
          <w:lang w:val="kk-KZ"/>
        </w:rPr>
        <w:t>, ұйқыға кетуі берік қалыптасса, ағзасы сол уақытта оған даяр болып, денсаулығы нығая түспек. Белгілі дағды әдетке айналады. </w:t>
      </w:r>
      <w:r w:rsidRPr="008548EE">
        <w:rPr>
          <w:rFonts w:ascii="Times New Roman" w:hAnsi="Times New Roman" w:cs="Times New Roman"/>
          <w:sz w:val="24"/>
          <w:szCs w:val="24"/>
          <w:shd w:val="clear" w:color="auto" w:fill="FFFFFF"/>
          <w:lang w:val="kk-KZ"/>
        </w:rPr>
        <w:br/>
        <w:t>Бала толыққанды отбасы мүшесі, сондықтан оның отбасындағы өзінің міндеттері мен борышын адал атқаруы оған да, отбасы мүшелеріне де қуаньш сезімін сыйлайды. Ол үшін отбасы мүшелері бала еңбегіне артық салмақ түсірмей не жеңіл-желпі қарамай, парасатты және әділетті болғандары абзал. Яғни, оқудан келген соң демалуын, оқуын пайдалы еңбекпен ұштастырып отыруын бақылап, дұрыс бағыт-бағдар беріп отырулары керек. Отбасы мүшелері баланы түрлі іс-әрекеттерге және өз бетімен еңбек етуге үйретулері қажет. </w:t>
      </w:r>
      <w:r w:rsidRPr="008548EE">
        <w:rPr>
          <w:rFonts w:ascii="Times New Roman" w:hAnsi="Times New Roman" w:cs="Times New Roman"/>
          <w:sz w:val="24"/>
          <w:szCs w:val="24"/>
          <w:shd w:val="clear" w:color="auto" w:fill="FFFFFF"/>
          <w:lang w:val="kk-KZ"/>
        </w:rPr>
        <w:br/>
        <w:t>Отбасында ата-аналар балалар іс-әрекетін ұйымдастыруда төмендегідей шарттарды есепке алуы тиіс: </w:t>
      </w:r>
      <w:r w:rsidRPr="008548EE">
        <w:rPr>
          <w:rFonts w:ascii="Times New Roman" w:hAnsi="Times New Roman" w:cs="Times New Roman"/>
          <w:sz w:val="24"/>
          <w:szCs w:val="24"/>
          <w:shd w:val="clear" w:color="auto" w:fill="FFFFFF"/>
          <w:lang w:val="kk-KZ"/>
        </w:rPr>
        <w:br/>
      </w:r>
      <w:r w:rsidRPr="008548EE">
        <w:rPr>
          <w:rFonts w:ascii="Times New Roman" w:hAnsi="Times New Roman" w:cs="Times New Roman"/>
          <w:sz w:val="24"/>
          <w:szCs w:val="24"/>
          <w:shd w:val="clear" w:color="auto" w:fill="FFFFFF"/>
          <w:lang w:val="kk-KZ"/>
        </w:rPr>
        <w:lastRenderedPageBreak/>
        <w:t>– баланың қызығушылығын, ішкі сезімдері мен көңіл-күйлерін түрақтандыру мақсатында міндеттерін бөлуді жоспарлау мен жүзеге асыруда онымен санасу жағын қарастыру; </w:t>
      </w:r>
      <w:r w:rsidRPr="008548EE">
        <w:rPr>
          <w:rFonts w:ascii="Times New Roman" w:hAnsi="Times New Roman" w:cs="Times New Roman"/>
          <w:sz w:val="24"/>
          <w:szCs w:val="24"/>
          <w:shd w:val="clear" w:color="auto" w:fill="FFFFFF"/>
          <w:lang w:val="kk-KZ"/>
        </w:rPr>
        <w:br/>
        <w:t>– балаға сенім білдіру және жас және дербес ерекішелігіне сәйкес болуын қадағалау; </w:t>
      </w:r>
      <w:r w:rsidRPr="008548EE">
        <w:rPr>
          <w:rFonts w:ascii="Times New Roman" w:hAnsi="Times New Roman" w:cs="Times New Roman"/>
          <w:sz w:val="24"/>
          <w:szCs w:val="24"/>
          <w:shd w:val="clear" w:color="auto" w:fill="FFFFFF"/>
          <w:lang w:val="kk-KZ"/>
        </w:rPr>
        <w:br/>
        <w:t>– </w:t>
      </w:r>
      <w:r w:rsidRPr="008548EE">
        <w:rPr>
          <w:rFonts w:ascii="Times New Roman" w:hAnsi="Times New Roman" w:cs="Times New Roman"/>
          <w:sz w:val="24"/>
          <w:szCs w:val="24"/>
          <w:lang w:val="kk-KZ"/>
        </w:rPr>
        <w:t>әр баланың міндеттерін дәл</w:t>
      </w:r>
      <w:r w:rsidRPr="008548EE">
        <w:rPr>
          <w:rFonts w:ascii="Times New Roman" w:hAnsi="Times New Roman" w:cs="Times New Roman"/>
          <w:sz w:val="24"/>
          <w:szCs w:val="24"/>
          <w:shd w:val="clear" w:color="auto" w:fill="FFFFFF"/>
          <w:lang w:val="kk-KZ"/>
        </w:rPr>
        <w:t>, нақты анықтау; </w:t>
      </w:r>
      <w:r w:rsidRPr="008548EE">
        <w:rPr>
          <w:rFonts w:ascii="Times New Roman" w:hAnsi="Times New Roman" w:cs="Times New Roman"/>
          <w:sz w:val="24"/>
          <w:szCs w:val="24"/>
          <w:shd w:val="clear" w:color="auto" w:fill="FFFFFF"/>
          <w:lang w:val="kk-KZ"/>
        </w:rPr>
        <w:br/>
        <w:t>– әр істің балалардың өзара қатынасының дамуы мен нығаюына және рухының өсуіне қажетті тәрбиелік мәнінің болуы; </w:t>
      </w:r>
      <w:r w:rsidRPr="008548EE">
        <w:rPr>
          <w:rFonts w:ascii="Times New Roman" w:hAnsi="Times New Roman" w:cs="Times New Roman"/>
          <w:sz w:val="24"/>
          <w:szCs w:val="24"/>
          <w:shd w:val="clear" w:color="auto" w:fill="FFFFFF"/>
          <w:lang w:val="kk-KZ"/>
        </w:rPr>
        <w:br/>
        <w:t>– жалпы отбасы тәрбиесінің тұлға дамуының факторы болуын қамтамасыз ету; </w:t>
      </w:r>
      <w:r w:rsidRPr="008548EE">
        <w:rPr>
          <w:rFonts w:ascii="Times New Roman" w:hAnsi="Times New Roman" w:cs="Times New Roman"/>
          <w:sz w:val="24"/>
          <w:szCs w:val="24"/>
          <w:shd w:val="clear" w:color="auto" w:fill="FFFFFF"/>
          <w:lang w:val="kk-KZ"/>
        </w:rPr>
        <w:br/>
        <w:t>– баланың дербестігі мен ынтасын есепке алу; </w:t>
      </w:r>
      <w:r w:rsidRPr="008548EE">
        <w:rPr>
          <w:rFonts w:ascii="Times New Roman" w:hAnsi="Times New Roman" w:cs="Times New Roman"/>
          <w:sz w:val="24"/>
          <w:szCs w:val="24"/>
          <w:shd w:val="clear" w:color="auto" w:fill="FFFFFF"/>
          <w:lang w:val="kk-KZ"/>
        </w:rPr>
        <w:br/>
        <w:t>– балалардың өзара сыйласымдылық пен мейірімділікке, сенімге негізделетін іс-әрекеттерді тапсыру; </w:t>
      </w:r>
      <w:r w:rsidRPr="008548EE">
        <w:rPr>
          <w:rFonts w:ascii="Times New Roman" w:hAnsi="Times New Roman" w:cs="Times New Roman"/>
          <w:sz w:val="24"/>
          <w:szCs w:val="24"/>
          <w:shd w:val="clear" w:color="auto" w:fill="FFFFFF"/>
          <w:lang w:val="kk-KZ"/>
        </w:rPr>
        <w:br/>
        <w:t>– тапсырманы орындау барысында қолдау көрсету, түрткі қалыптастыру. </w:t>
      </w:r>
      <w:r w:rsidRPr="008548EE">
        <w:rPr>
          <w:rFonts w:ascii="Times New Roman" w:hAnsi="Times New Roman" w:cs="Times New Roman"/>
          <w:sz w:val="24"/>
          <w:szCs w:val="24"/>
          <w:shd w:val="clear" w:color="auto" w:fill="FFFFFF"/>
          <w:lang w:val="kk-KZ"/>
        </w:rPr>
        <w:br/>
        <w:t>Қазақ отбасы тәрбиесінің өзекті мәселелері педагог-ғалымдар С.Қалиев, М.Смайылова, М.Оразаев, Е.Ұзақбаева, К.Қожахметова Р.М.Қоянбаев, Ж.Б. Қоянбаевтардың еңбектерінде жан-жакты сөз болған. Ж.Б.Қоянбаев "Семья және балалар мен жеткіншіктер тәрбиесі" атты еңбегінде отбасының өзіне тән ерекше қызметтері деп: халықтың өсуін, адамзат ұрпағын әрі қарай жалғастыруын қажеттік-шаруашылық функциясын, отбасьның тәрбиелік функциясын, отбасы мүшелерінің өзара және туған-туысқандармен қарым-қатынас жасау функциясын есептейді.  </w:t>
      </w:r>
      <w:r w:rsidRPr="008548EE">
        <w:rPr>
          <w:rFonts w:ascii="Times New Roman" w:hAnsi="Times New Roman" w:cs="Times New Roman"/>
          <w:sz w:val="24"/>
          <w:szCs w:val="24"/>
          <w:shd w:val="clear" w:color="auto" w:fill="FFFFFF"/>
          <w:lang w:val="kk-KZ"/>
        </w:rPr>
        <w:br/>
        <w:t>Аталған еңбекте отбасы тәрбиесінің бірқалыпты жағдайда іске асырылмайтындығы және отбасы тәрбиесінің сәтсіз болуьның басты себебі - ересек адамдардың педагогикалық көзқарастарының қауқарсыздығынан дей келе, отбасындағы бала тәрбиесіне игі ықпал етуде мәні бар төмендегі белгілерді атап көрсетеді. </w:t>
      </w:r>
      <w:r w:rsidRPr="008548EE">
        <w:rPr>
          <w:rFonts w:ascii="Times New Roman" w:hAnsi="Times New Roman" w:cs="Times New Roman"/>
          <w:sz w:val="24"/>
          <w:szCs w:val="24"/>
          <w:shd w:val="clear" w:color="auto" w:fill="FFFFFF"/>
          <w:lang w:val="kk-KZ"/>
        </w:rPr>
        <w:br/>
        <w:t>1. Отбасының этикалық құрамы және құрылымы толық емес отбасы: бірбалалы, көпбалалы отбасы, бірұлттық, көпұлттық отбасы; </w:t>
      </w:r>
      <w:r w:rsidRPr="008548EE">
        <w:rPr>
          <w:rFonts w:ascii="Times New Roman" w:hAnsi="Times New Roman" w:cs="Times New Roman"/>
          <w:sz w:val="24"/>
          <w:szCs w:val="24"/>
          <w:shd w:val="clear" w:color="auto" w:fill="FFFFFF"/>
          <w:lang w:val="kk-KZ"/>
        </w:rPr>
        <w:br/>
        <w:t>2. Тіршілік әрекетінің және ортаның жағдайлары: отбасы мүшелерінің білім дәрежесі, еңбектену, кәсіптік құрамы, бюджеті, жалпы материалдық әл-ауқаты, ауылдық және қалалық отбасы; </w:t>
      </w:r>
      <w:r w:rsidRPr="008548EE">
        <w:rPr>
          <w:rFonts w:ascii="Times New Roman" w:hAnsi="Times New Roman" w:cs="Times New Roman"/>
          <w:sz w:val="24"/>
          <w:szCs w:val="24"/>
          <w:shd w:val="clear" w:color="auto" w:fill="FFFFFF"/>
          <w:lang w:val="kk-KZ"/>
        </w:rPr>
        <w:br/>
        <w:t>3. Отбасының мәдени потенциалы: күнделікті тұрмыстың жалпы мәдениеті, күн тәртібі, демалыс, оның формалары, кітапхананы, теледидарды, музыка аспаптарын пайдалана білуі, </w:t>
      </w:r>
      <w:r w:rsidRPr="008548EE">
        <w:rPr>
          <w:rFonts w:ascii="Times New Roman" w:hAnsi="Times New Roman" w:cs="Times New Roman"/>
          <w:sz w:val="24"/>
          <w:szCs w:val="24"/>
          <w:lang w:val="kk-KZ"/>
        </w:rPr>
        <w:t>спортпен айналысу</w:t>
      </w:r>
      <w:r w:rsidRPr="008548EE">
        <w:rPr>
          <w:rFonts w:ascii="Times New Roman" w:hAnsi="Times New Roman" w:cs="Times New Roman"/>
          <w:sz w:val="24"/>
          <w:szCs w:val="24"/>
          <w:shd w:val="clear" w:color="auto" w:fill="FFFFFF"/>
          <w:lang w:val="kk-KZ"/>
        </w:rPr>
        <w:t>, үйелмендік дәстүрлік мерекелер. </w:t>
      </w:r>
      <w:r w:rsidRPr="008548EE">
        <w:rPr>
          <w:rFonts w:ascii="Times New Roman" w:hAnsi="Times New Roman" w:cs="Times New Roman"/>
          <w:sz w:val="24"/>
          <w:szCs w:val="24"/>
          <w:shd w:val="clear" w:color="auto" w:fill="FFFFFF"/>
          <w:lang w:val="kk-KZ"/>
        </w:rPr>
        <w:br/>
        <w:t>4. Ішкі отбасылық қатынастар, отбасы микроклиматының сипаттамасы, отбасында көзқарастың бірлігі және айырмашылығы, отбасы мүшелерінің өз міндеттерінің көзқарасы; </w:t>
      </w:r>
      <w:r w:rsidRPr="008548EE">
        <w:rPr>
          <w:rFonts w:ascii="Times New Roman" w:hAnsi="Times New Roman" w:cs="Times New Roman"/>
          <w:sz w:val="24"/>
          <w:szCs w:val="24"/>
          <w:shd w:val="clear" w:color="auto" w:fill="FFFFFF"/>
          <w:lang w:val="kk-KZ"/>
        </w:rPr>
        <w:br/>
        <w:t>5. Қоғамға көзқарасы: еңбек және қоғамдық міндеттерге, қоғамдық тәрбие институттарына қатысы; </w:t>
      </w:r>
      <w:r w:rsidRPr="008548EE">
        <w:rPr>
          <w:rFonts w:ascii="Times New Roman" w:hAnsi="Times New Roman" w:cs="Times New Roman"/>
          <w:sz w:val="24"/>
          <w:szCs w:val="24"/>
          <w:shd w:val="clear" w:color="auto" w:fill="FFFFFF"/>
          <w:lang w:val="kk-KZ"/>
        </w:rPr>
        <w:br/>
        <w:t>6. Отбасының тәрбиелік потенциалы: отбасылық тәрбие, қолданылатын әдістер, ата-аналарының және мүшелердің педагогикалық мәдени дәрежесі. </w:t>
      </w:r>
      <w:r w:rsidRPr="008548EE">
        <w:rPr>
          <w:rFonts w:ascii="Times New Roman" w:hAnsi="Times New Roman" w:cs="Times New Roman"/>
          <w:sz w:val="24"/>
          <w:szCs w:val="24"/>
          <w:shd w:val="clear" w:color="auto" w:fill="FFFFFF"/>
          <w:lang w:val="kk-KZ"/>
        </w:rPr>
        <w:br/>
        <w:t>Бұл белгілерді отбасы тәрбиесінде есепке алудың маңызы зор.  </w:t>
      </w:r>
      <w:r w:rsidRPr="008548EE">
        <w:rPr>
          <w:rFonts w:ascii="Times New Roman" w:hAnsi="Times New Roman" w:cs="Times New Roman"/>
          <w:sz w:val="24"/>
          <w:szCs w:val="24"/>
          <w:shd w:val="clear" w:color="auto" w:fill="FFFFFF"/>
          <w:lang w:val="kk-KZ"/>
        </w:rPr>
        <w:br/>
        <w:t>Бүгінгі қоғам алдындағы мақсат - өмірдің барлық саласында белсенді шығармашылық іс-әрекетке қабілетті, еркін тұлға тәрбиелеу. Ол үшін бала тәрбиесімен айналысатын отбасы балабақша, мектеп, қоғам және жүртшылықтың тәрбие кіріктіріліп жүзеге асуы тиіс. Өйткені, отбасына мектен тарапынан білікті көмек қажет. Педагогтар мен ата-аналардың өзара әрекетінің арқасында ғана оқушы тұлғасын дамыту мәселелерін табысты шешуте болады. </w:t>
      </w:r>
      <w:r w:rsidRPr="008548EE">
        <w:rPr>
          <w:rFonts w:ascii="Times New Roman" w:hAnsi="Times New Roman" w:cs="Times New Roman"/>
          <w:sz w:val="24"/>
          <w:szCs w:val="24"/>
          <w:shd w:val="clear" w:color="auto" w:fill="FFFFFF"/>
          <w:lang w:val="kk-KZ"/>
        </w:rPr>
        <w:br/>
      </w:r>
    </w:p>
    <w:p w:rsidR="00DE41C9" w:rsidRPr="002B703E" w:rsidRDefault="002B703E" w:rsidP="003E20DA">
      <w:pPr>
        <w:spacing w:line="276" w:lineRule="auto"/>
        <w:rPr>
          <w:rFonts w:ascii="Times New Roman" w:hAnsi="Times New Roman" w:cs="Times New Roman"/>
          <w:sz w:val="24"/>
          <w:szCs w:val="24"/>
        </w:rPr>
      </w:pPr>
      <w:r w:rsidRPr="00A73BAB">
        <w:rPr>
          <w:rFonts w:ascii="Times New Roman" w:hAnsi="Times New Roman" w:cs="Times New Roman"/>
          <w:sz w:val="24"/>
          <w:szCs w:val="24"/>
          <w:shd w:val="clear" w:color="auto" w:fill="FFFFFF"/>
        </w:rPr>
        <w:lastRenderedPageBreak/>
        <w:t>Отбасы мен мектептің өзара әрекетінің басты қызметтері: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ақпараттық;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тәрбиелік-дамытушылық;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қалыптастырушылық;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қорғау-сауықтырушылық;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бақылаушылық;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тұрмыстық. </w:t>
      </w:r>
      <w:r w:rsidRPr="00A73BAB">
        <w:rPr>
          <w:rFonts w:ascii="Times New Roman" w:hAnsi="Times New Roman" w:cs="Times New Roman"/>
          <w:sz w:val="24"/>
          <w:szCs w:val="24"/>
          <w:shd w:val="clear" w:color="auto" w:fill="FFFFFF"/>
        </w:rPr>
        <w:br/>
        <w:t>Аталған өзара әрекеттің міндеттері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ата-аналардың белсенді педагогикалық ұстанымын қалыптастыру;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ата-аналарды педагогикалық-психологиялық білім, біліктермен қаруландыру;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бала тәрбиесіне ата-аналарды белсенді қатыстыру. </w:t>
      </w:r>
      <w:r w:rsidRPr="00A73BAB">
        <w:rPr>
          <w:rFonts w:ascii="Times New Roman" w:hAnsi="Times New Roman" w:cs="Times New Roman"/>
          <w:sz w:val="24"/>
          <w:szCs w:val="24"/>
          <w:shd w:val="clear" w:color="auto" w:fill="FFFFFF"/>
        </w:rPr>
        <w:br/>
        <w:t>Отбасы мен мектептің өзара әрекетін ұйымдастыру жолдары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отбасының тәрбиелік мүмкіндігі мен күш қуатын айқындау мақсатында зерттеу;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отбасының адамгершілік бағыттылығына қарай оларды топтастыру;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sym w:font="Symbol" w:char="F0A7"/>
      </w:r>
      <w:r w:rsidRPr="00A73BAB">
        <w:rPr>
          <w:rFonts w:ascii="Times New Roman" w:hAnsi="Times New Roman" w:cs="Times New Roman"/>
          <w:sz w:val="24"/>
          <w:szCs w:val="24"/>
          <w:shd w:val="clear" w:color="auto" w:fill="FFFFFF"/>
        </w:rPr>
        <w:t> олардың бірлескен әрекеттерінің ағымдық және соңғы нәтижелерін талдау. </w:t>
      </w:r>
      <w:r w:rsidRPr="00A73BAB">
        <w:rPr>
          <w:rFonts w:ascii="Times New Roman" w:hAnsi="Times New Roman" w:cs="Times New Roman"/>
          <w:sz w:val="24"/>
          <w:szCs w:val="24"/>
          <w:shd w:val="clear" w:color="auto" w:fill="FFFFFF"/>
        </w:rPr>
        <w:br/>
        <w:t>Отбасын зерттеу педагогқа не береді? </w:t>
      </w:r>
      <w:r w:rsidRPr="00A73BAB">
        <w:rPr>
          <w:rFonts w:ascii="Times New Roman" w:hAnsi="Times New Roman" w:cs="Times New Roman"/>
          <w:sz w:val="24"/>
          <w:szCs w:val="24"/>
          <w:shd w:val="clear" w:color="auto" w:fill="FFFFFF"/>
        </w:rPr>
        <w:br/>
        <w:t>Оқушы отбасын зерттеу педатотқа отбасының тәрбиелік мүмкіндігі мен оның күш куатының деңгейін анықтауға, соның негізінде бірлескен әрекеттің оңтайлы әдісін, формасын таңдауға, нәтижесінде тәрбие мәселесін табысты шешуге мол мүмкіндік туғызады. Ол үшін мұғалім дәстүрлі педагогикалық- психологиялық диагностика әдістерінің кешенін пайдаланады. Отбасын зерттеу сынып жетекшіден кәсіби шеберлікті талап ететін өте күрделі мәселе. </w:t>
      </w:r>
      <w:r w:rsidRPr="00A73BAB">
        <w:rPr>
          <w:rFonts w:ascii="Times New Roman" w:hAnsi="Times New Roman" w:cs="Times New Roman"/>
          <w:sz w:val="24"/>
          <w:szCs w:val="24"/>
          <w:shd w:val="clear" w:color="auto" w:fill="FFFFFF"/>
        </w:rPr>
        <w:br/>
        <w:t>Сынып жетекшісі отбасын зерттеуде төмендегідей ережелерді сақтағаны д</w:t>
      </w:r>
      <w:r w:rsidR="00A73BAB" w:rsidRPr="00A73BAB">
        <w:rPr>
          <w:rFonts w:ascii="Times New Roman" w:hAnsi="Times New Roman" w:cs="Times New Roman"/>
          <w:sz w:val="24"/>
          <w:szCs w:val="24"/>
          <w:shd w:val="clear" w:color="auto" w:fill="FFFFFF"/>
        </w:rPr>
        <w:t>ұрыс</w:t>
      </w:r>
      <w:r w:rsidRPr="00A73BAB">
        <w:rPr>
          <w:rFonts w:ascii="Times New Roman" w:hAnsi="Times New Roman" w:cs="Times New Roman"/>
          <w:sz w:val="24"/>
          <w:szCs w:val="24"/>
          <w:shd w:val="clear" w:color="auto" w:fill="FFFFFF"/>
        </w:rPr>
        <w:t>: </w:t>
      </w:r>
      <w:r w:rsidRPr="00A73BAB">
        <w:rPr>
          <w:rFonts w:ascii="Times New Roman" w:hAnsi="Times New Roman" w:cs="Times New Roman"/>
          <w:sz w:val="24"/>
          <w:szCs w:val="24"/>
          <w:shd w:val="clear" w:color="auto" w:fill="FFFFFF"/>
        </w:rPr>
        <w:br/>
        <w:t>– Ата-аналар мен балалар өздерін зерттеу нысаны ретінде сезінбеуі тиіс. </w:t>
      </w:r>
      <w:r w:rsidRPr="00A73BAB">
        <w:rPr>
          <w:rFonts w:ascii="Times New Roman" w:hAnsi="Times New Roman" w:cs="Times New Roman"/>
          <w:sz w:val="24"/>
          <w:szCs w:val="24"/>
          <w:shd w:val="clear" w:color="auto" w:fill="FFFFFF"/>
        </w:rPr>
        <w:br/>
        <w:t>– Зерттеу мақсатты бағытталған, жоспарлы және жүйелі болуы қажет. </w:t>
      </w:r>
      <w:r w:rsidRPr="00A73BAB">
        <w:rPr>
          <w:rFonts w:ascii="Times New Roman" w:hAnsi="Times New Roman" w:cs="Times New Roman"/>
          <w:sz w:val="24"/>
          <w:szCs w:val="24"/>
          <w:shd w:val="clear" w:color="auto" w:fill="FFFFFF"/>
        </w:rPr>
        <w:br/>
        <w:t>– Зерттеу әдістері тәрбие әдістерімен өзара байланысты болуы шарт. </w:t>
      </w:r>
      <w:r w:rsidRPr="00A73BAB">
        <w:rPr>
          <w:rFonts w:ascii="Times New Roman" w:hAnsi="Times New Roman" w:cs="Times New Roman"/>
          <w:sz w:val="24"/>
          <w:szCs w:val="24"/>
          <w:shd w:val="clear" w:color="auto" w:fill="FFFFFF"/>
        </w:rPr>
        <w:br/>
        <w:t>– Психодогиялық-педагогикалық әдістер түрленген және кешенді түрде қолдануы керек.</w:t>
      </w:r>
      <w:r w:rsidRPr="00A73BAB">
        <w:rPr>
          <w:rFonts w:ascii="Times New Roman" w:hAnsi="Times New Roman" w:cs="Times New Roman"/>
          <w:sz w:val="24"/>
          <w:szCs w:val="24"/>
          <w:shd w:val="clear" w:color="auto" w:fill="FFFFFF"/>
        </w:rPr>
        <w:br/>
        <w:t>– Отбасын зерттеуде педагог төмендегі мәліметтерге басты көңіл аударулары тиіс: </w:t>
      </w:r>
      <w:r w:rsidRPr="00A73BAB">
        <w:rPr>
          <w:rFonts w:ascii="Times New Roman" w:hAnsi="Times New Roman" w:cs="Times New Roman"/>
          <w:sz w:val="24"/>
          <w:szCs w:val="24"/>
          <w:shd w:val="clear" w:color="auto" w:fill="FFFFFF"/>
        </w:rPr>
        <w:br/>
        <w:t>1. Отбасы мүшелері және отбасының әлеуметтік – </w:t>
      </w:r>
      <w:r w:rsidRPr="00A73BAB">
        <w:rPr>
          <w:rFonts w:ascii="Times New Roman" w:hAnsi="Times New Roman" w:cs="Times New Roman"/>
          <w:sz w:val="24"/>
          <w:szCs w:val="24"/>
        </w:rPr>
        <w:t>материалдық</w:t>
      </w:r>
      <w:r w:rsidRPr="00A73BAB">
        <w:rPr>
          <w:rFonts w:ascii="Times New Roman" w:hAnsi="Times New Roman" w:cs="Times New Roman"/>
          <w:sz w:val="24"/>
          <w:szCs w:val="24"/>
          <w:shd w:val="clear" w:color="auto" w:fill="FFFFFF"/>
        </w:rPr>
        <w:t>, тұрмыстық жағдайлары мен мектеп ісіне деген қызығушылықтары туралы толық мәлімет. </w:t>
      </w:r>
      <w:r w:rsidRPr="00A73BAB">
        <w:rPr>
          <w:rFonts w:ascii="Times New Roman" w:hAnsi="Times New Roman" w:cs="Times New Roman"/>
          <w:sz w:val="24"/>
          <w:szCs w:val="24"/>
          <w:shd w:val="clear" w:color="auto" w:fill="FFFFFF"/>
        </w:rPr>
        <w:br/>
        <w:t>2. Отбасындағы балалардың тәрбиелілік деңгейі. </w:t>
      </w:r>
      <w:r w:rsidRPr="00A73BAB">
        <w:rPr>
          <w:rFonts w:ascii="Times New Roman" w:hAnsi="Times New Roman" w:cs="Times New Roman"/>
          <w:sz w:val="24"/>
          <w:szCs w:val="24"/>
          <w:shd w:val="clear" w:color="auto" w:fill="FFFFFF"/>
        </w:rPr>
        <w:br/>
        <w:t>3. Отбасының тәрбиелік мүмкіндіктері.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br/>
      </w:r>
      <w:r w:rsidRPr="00A73BAB">
        <w:rPr>
          <w:rFonts w:ascii="Times New Roman" w:hAnsi="Times New Roman" w:cs="Times New Roman"/>
          <w:b/>
          <w:bCs/>
          <w:sz w:val="24"/>
          <w:szCs w:val="24"/>
          <w:shd w:val="clear" w:color="auto" w:fill="FFFFFF"/>
        </w:rPr>
        <w:t>Тәрбиенің ең тамаша мектебі – отбасы </w:t>
      </w:r>
      <w:r w:rsidRPr="00A73BAB">
        <w:rPr>
          <w:rFonts w:ascii="Times New Roman" w:hAnsi="Times New Roman" w:cs="Times New Roman"/>
          <w:b/>
          <w:bCs/>
          <w:sz w:val="24"/>
          <w:szCs w:val="24"/>
          <w:shd w:val="clear" w:color="auto" w:fill="FFFFFF"/>
        </w:rPr>
        <w:br/>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br/>
        <w:t>Отбасы – адам баласының алтын діңгегі. өйткені адам ең алғаш шыр етіп дүниеге келген сәтінен бастап, осында ер жетіп, отбасының тәрбиесін алады. Сондықтан да отбасы – адамзаттың аса қажетті, әрі қасиетті алтын мектебі.  </w:t>
      </w:r>
      <w:r w:rsidRPr="00A73BAB">
        <w:rPr>
          <w:rFonts w:ascii="Times New Roman" w:hAnsi="Times New Roman" w:cs="Times New Roman"/>
          <w:sz w:val="24"/>
          <w:szCs w:val="24"/>
          <w:shd w:val="clear" w:color="auto" w:fill="FFFFFF"/>
        </w:rPr>
        <w:br/>
        <w:t>Отбасының адамзат ұрпағына деген ықпалы мен әсер күшін өмірдегі басқа еш нәрсенің күшімен салыстыруға болмайтындай. Өйткені ата-ананың балаға деген тәрбиесінің орнын еш нәрсе толтыра алар емес. «Ел болам десең, бесігіңді түзе» – деген нақыл сөз отбасы тәрбиесінің маңызын айқындатып түр емес пе?  </w:t>
      </w:r>
      <w:r w:rsidRPr="00A73BAB">
        <w:rPr>
          <w:rFonts w:ascii="Times New Roman" w:hAnsi="Times New Roman" w:cs="Times New Roman"/>
          <w:sz w:val="24"/>
          <w:szCs w:val="24"/>
          <w:shd w:val="clear" w:color="auto" w:fill="FFFFFF"/>
        </w:rPr>
        <w:br/>
        <w:t>Отбасы мүшелерінің жас шамасы әр түрлі болса да, олардың арасында бір-бірімен рухани жақындығы, мақсат ынтымақтастығы бар.  </w:t>
      </w:r>
      <w:r w:rsidRPr="00A73BAB">
        <w:rPr>
          <w:rFonts w:ascii="Times New Roman" w:hAnsi="Times New Roman" w:cs="Times New Roman"/>
          <w:sz w:val="24"/>
          <w:szCs w:val="24"/>
          <w:shd w:val="clear" w:color="auto" w:fill="FFFFFF"/>
        </w:rPr>
        <w:br/>
      </w:r>
      <w:r w:rsidRPr="00A73BAB">
        <w:rPr>
          <w:rFonts w:ascii="Times New Roman" w:hAnsi="Times New Roman" w:cs="Times New Roman"/>
          <w:sz w:val="24"/>
          <w:szCs w:val="24"/>
          <w:shd w:val="clear" w:color="auto" w:fill="FFFFFF"/>
        </w:rPr>
        <w:lastRenderedPageBreak/>
        <w:t>Атақты қазақтың ақыны Қасым Аманжолов өзінің жарына арнаған бір өлеңінде:  </w:t>
      </w:r>
      <w:r w:rsidRPr="00A73BAB">
        <w:rPr>
          <w:rFonts w:ascii="Times New Roman" w:hAnsi="Times New Roman" w:cs="Times New Roman"/>
          <w:sz w:val="24"/>
          <w:szCs w:val="24"/>
          <w:shd w:val="clear" w:color="auto" w:fill="FFFFFF"/>
        </w:rPr>
        <w:br/>
        <w:t>Отбасы – шағын мемлекет,  </w:t>
      </w:r>
      <w:r w:rsidRPr="00A73BAB">
        <w:rPr>
          <w:rFonts w:ascii="Times New Roman" w:hAnsi="Times New Roman" w:cs="Times New Roman"/>
          <w:sz w:val="24"/>
          <w:szCs w:val="24"/>
          <w:shd w:val="clear" w:color="auto" w:fill="FFFFFF"/>
        </w:rPr>
        <w:br/>
        <w:t>Мен – президент, сен – премьер,  </w:t>
      </w:r>
      <w:r w:rsidRPr="00A73BAB">
        <w:rPr>
          <w:rFonts w:ascii="Times New Roman" w:hAnsi="Times New Roman" w:cs="Times New Roman"/>
          <w:sz w:val="24"/>
          <w:szCs w:val="24"/>
          <w:shd w:val="clear" w:color="auto" w:fill="FFFFFF"/>
        </w:rPr>
        <w:br/>
        <w:t>дегені бар. </w:t>
      </w:r>
      <w:r w:rsidRPr="00A73BAB">
        <w:rPr>
          <w:rFonts w:ascii="Times New Roman" w:hAnsi="Times New Roman" w:cs="Times New Roman"/>
          <w:sz w:val="24"/>
          <w:szCs w:val="24"/>
          <w:shd w:val="clear" w:color="auto" w:fill="FFFFFF"/>
        </w:rPr>
        <w:br/>
        <w:t>Шынында, отбасы – ол да бір шағын мемлекет. Әр мемлекеттің өзіне тән өндірісі мен өнім бөлісі, сыртқы және ішкі саясаты, кіріс-шығыс бюджеті, қастерлеп ұстанатын рәміздері, т.б. болатыны сияқты, әр отбасы болмыс-тіршілігінің де соған ұқсас жақтары бар, оның жаратылысы да басшылық пен қосшылықты қажет етеді. Сондықтан отбасының құрылымына зор маңыз беріліп, мәнін қорғаған, </w:t>
      </w:r>
      <w:r w:rsidRPr="00A73BAB">
        <w:rPr>
          <w:rFonts w:ascii="Times New Roman" w:hAnsi="Times New Roman" w:cs="Times New Roman"/>
          <w:sz w:val="24"/>
          <w:szCs w:val="24"/>
        </w:rPr>
        <w:t>отбасының ар-намысын сақтауға</w:t>
      </w:r>
      <w:r w:rsidRPr="00A73BAB">
        <w:rPr>
          <w:rFonts w:ascii="Times New Roman" w:hAnsi="Times New Roman" w:cs="Times New Roman"/>
          <w:sz w:val="24"/>
          <w:szCs w:val="24"/>
          <w:shd w:val="clear" w:color="auto" w:fill="FFFFFF"/>
        </w:rPr>
        <w:t>, </w:t>
      </w:r>
      <w:r w:rsidRPr="00A73BAB">
        <w:rPr>
          <w:rFonts w:ascii="Times New Roman" w:hAnsi="Times New Roman" w:cs="Times New Roman"/>
          <w:sz w:val="24"/>
          <w:szCs w:val="24"/>
        </w:rPr>
        <w:t>сырын шашпауға</w:t>
      </w:r>
      <w:r w:rsidRPr="00A73BAB">
        <w:rPr>
          <w:rFonts w:ascii="Times New Roman" w:hAnsi="Times New Roman" w:cs="Times New Roman"/>
          <w:sz w:val="24"/>
          <w:szCs w:val="24"/>
          <w:shd w:val="clear" w:color="auto" w:fill="FFFFFF"/>
        </w:rPr>
        <w:t>, мүшелерін бір-біріне қатысты адалдыққа тәрбиелеген. «Отан отбасынан басталады» деген сөздің мәнісі де осында.  </w:t>
      </w:r>
      <w:r w:rsidRPr="00A73BAB">
        <w:rPr>
          <w:rFonts w:ascii="Times New Roman" w:hAnsi="Times New Roman" w:cs="Times New Roman"/>
          <w:sz w:val="24"/>
          <w:szCs w:val="24"/>
          <w:shd w:val="clear" w:color="auto" w:fill="FFFFFF"/>
        </w:rPr>
        <w:br/>
        <w:t>Ата-ана өз отбасын нығайта отырып, сонымен бірге оның балағатқа толған мүшелерін үй болуға, өз шаңырағын көтеруге әзірлеуі басты әрі өте жауапты міндет болып саналады. Жас отаудың түтіні түзу шығып, махаббат пен тату-тәттілік, береке-бірлік орын тепкен жылы ұяға айналуы, босағасы берік, болашағы нұрлы болуы көбіне-көп жас жұбайлардың үлкен үйде алған тәрбиесі, көрген өнегесіне байланысты. «Әрбір баланың мінез құлқы ата - анасының жағымды іс - әрекетінің үлгі алуы барысында қалыптасады.» деп Павлов айтпақшы баланың мінез - құлқы өскен ортасына, көрген тәрбиесіне байланысты қалыптасады. Ата - ана бала үшін ең бірінші үлгі тұтар адамы, өзін көретін айнасы. </w:t>
      </w:r>
      <w:r w:rsidRPr="00A73BAB">
        <w:rPr>
          <w:rFonts w:ascii="Times New Roman" w:hAnsi="Times New Roman" w:cs="Times New Roman"/>
          <w:sz w:val="24"/>
          <w:szCs w:val="24"/>
          <w:shd w:val="clear" w:color="auto" w:fill="FFFFFF"/>
        </w:rPr>
        <w:br/>
        <w:t>«Ұяда </w:t>
      </w:r>
      <w:r w:rsidRPr="00A73BAB">
        <w:rPr>
          <w:rFonts w:ascii="Times New Roman" w:hAnsi="Times New Roman" w:cs="Times New Roman"/>
          <w:sz w:val="24"/>
          <w:szCs w:val="24"/>
        </w:rPr>
        <w:t>не көрсең</w:t>
      </w:r>
      <w:r w:rsidRPr="00A73BAB">
        <w:rPr>
          <w:rFonts w:ascii="Times New Roman" w:hAnsi="Times New Roman" w:cs="Times New Roman"/>
          <w:sz w:val="24"/>
          <w:szCs w:val="24"/>
          <w:shd w:val="clear" w:color="auto" w:fill="FFFFFF"/>
        </w:rPr>
        <w:t>, ұшқанда, соны ілерсің», «Анасына қарап, қызын ал», - деп, халық бәрін бастан кешіп, сынақтан өткізгендіктен айтқан. «Ата – ананың ақылы – қазулы қара жолмен тең» деп Дулат Бабатайұлы айтпақшы ата – ана баласының түйсігіне қандай іс салса, бала сол жолмен жүре беретіні белгілі. </w:t>
      </w:r>
      <w:r w:rsidRPr="00A73BAB">
        <w:rPr>
          <w:rFonts w:ascii="Times New Roman" w:hAnsi="Times New Roman" w:cs="Times New Roman"/>
          <w:sz w:val="24"/>
          <w:szCs w:val="24"/>
          <w:shd w:val="clear" w:color="auto" w:fill="FFFFFF"/>
        </w:rPr>
        <w:br/>
        <w:t>Хан ордасы, салтанатты сарайларда талай күн аунап-қунап жатып, өзінің шұрқ тесік құрым киіз лашығына қайтып оралғанда Жиренше шешен: «Айхай, менің өз үйім, кең сарайдай боз үйім», - деп, жаны жай тапқан екен. Бұл аңызда үлкен шындық, терең мән бар. Әркімге, оның ішінде балаға өз үйінен ыстық, өз үйінен кең де керемет мекен жер жүзінде жоқ. Кавказ халықтарында «Нағыз жайлы орын: қылышқа – қынабы, отқа – ошағы, ер жігітке - өз үйі» – деген тамаша нақыл бар.  </w:t>
      </w:r>
      <w:r w:rsidRPr="00A73BAB">
        <w:rPr>
          <w:rFonts w:ascii="Times New Roman" w:hAnsi="Times New Roman" w:cs="Times New Roman"/>
          <w:sz w:val="24"/>
          <w:szCs w:val="24"/>
          <w:shd w:val="clear" w:color="auto" w:fill="FFFFFF"/>
        </w:rPr>
        <w:br/>
        <w:t>Адалдықпен мейірімділік, жауапкершілік пен кешірімділік те отбасында шын ықылас-пейілменен баланың көкірегінде орын тебеді.  </w:t>
      </w:r>
      <w:r w:rsidRPr="00A73BAB">
        <w:rPr>
          <w:rFonts w:ascii="Times New Roman" w:hAnsi="Times New Roman" w:cs="Times New Roman"/>
          <w:sz w:val="24"/>
          <w:szCs w:val="24"/>
          <w:shd w:val="clear" w:color="auto" w:fill="FFFFFF"/>
        </w:rPr>
        <w:br/>
        <w:t>Қазақ отбасында әуелі әке, содан кейін шеше, бұлар – жанұя мектебінің ұстаздары болады. Әке мен шешенің баласына қоятын ең бірінші басты талап-тілектері – баланың «әдепті бала» болып өсуі.  </w:t>
      </w:r>
      <w:r w:rsidRPr="00A73BAB">
        <w:rPr>
          <w:rFonts w:ascii="Times New Roman" w:hAnsi="Times New Roman" w:cs="Times New Roman"/>
          <w:sz w:val="24"/>
          <w:szCs w:val="24"/>
          <w:shd w:val="clear" w:color="auto" w:fill="FFFFFF"/>
        </w:rPr>
        <w:br/>
        <w:t>Сондықтан қазақ жанұясы әрдайым: «Әдепті бол, тәрбиесіздік етпе, көргенсіз болма» деген сияқты сөздерді балаларының құлағына құйып өсірген.  </w:t>
      </w:r>
      <w:r w:rsidRPr="00A73BAB">
        <w:rPr>
          <w:rFonts w:ascii="Times New Roman" w:hAnsi="Times New Roman" w:cs="Times New Roman"/>
          <w:sz w:val="24"/>
          <w:szCs w:val="24"/>
          <w:shd w:val="clear" w:color="auto" w:fill="FFFFFF"/>
        </w:rPr>
        <w:br/>
        <w:t>Тәрбие басы әдептілік деп білген ата-ана әуелі баласына өздерін сыйлап-құрметтеуді, өзгелерге, әсіресе үлкендерге, сыпайылық танытуды, ешкімді мұқатпауды үйреткен. Сонымен қатар, балаларының ер-азамат болып, халқына еңбек етулерін басты міндет етіп қойған. «Бала тәрбиесі-бір өнер, өнер болғанда ауыр өнер, жеке бір ғылым иесі болуды тілейтін өнер. Баланы дұрыс тәрбиелеу үшін әркімнің өз тәжірибесі жетпейді. Басқа адамдардың тәжірибесімен танысу керек</w:t>
      </w:r>
      <w:proofErr w:type="gramStart"/>
      <w:r w:rsidRPr="00A73BAB">
        <w:rPr>
          <w:rFonts w:ascii="Times New Roman" w:hAnsi="Times New Roman" w:cs="Times New Roman"/>
          <w:sz w:val="24"/>
          <w:szCs w:val="24"/>
          <w:shd w:val="clear" w:color="auto" w:fill="FFFFFF"/>
        </w:rPr>
        <w:t>»,-</w:t>
      </w:r>
      <w:proofErr w:type="gramEnd"/>
      <w:r w:rsidRPr="00A73BAB">
        <w:rPr>
          <w:rFonts w:ascii="Times New Roman" w:hAnsi="Times New Roman" w:cs="Times New Roman"/>
          <w:sz w:val="24"/>
          <w:szCs w:val="24"/>
          <w:shd w:val="clear" w:color="auto" w:fill="FFFFFF"/>
        </w:rPr>
        <w:t xml:space="preserve"> деп қазақтың ұлы ақыны,ағартушысы Мағжан Жұмабаев дәл тауып айтқан.  </w:t>
      </w:r>
      <w:r w:rsidRPr="00A73BAB">
        <w:rPr>
          <w:rFonts w:ascii="Times New Roman" w:hAnsi="Times New Roman" w:cs="Times New Roman"/>
          <w:sz w:val="24"/>
          <w:szCs w:val="24"/>
          <w:shd w:val="clear" w:color="auto" w:fill="FFFFFF"/>
        </w:rPr>
        <w:br/>
        <w:t xml:space="preserve">Отбасы –адамзат бесігін тербеткен баланың бас ұстазы. Ұлтымызда «Ұяда не көрсең, ұшқанда соны ілерсің» деген дана сөз бар. «Балапан қыран болып ұшу үшін, оны самғатып ұшыратын ата немесе әке де қыран болу керек» деп отбасылық тәрбиеге ерекше </w:t>
      </w:r>
      <w:r w:rsidRPr="00A73BAB">
        <w:rPr>
          <w:rFonts w:ascii="Times New Roman" w:hAnsi="Times New Roman" w:cs="Times New Roman"/>
          <w:sz w:val="24"/>
          <w:szCs w:val="24"/>
          <w:shd w:val="clear" w:color="auto" w:fill="FFFFFF"/>
        </w:rPr>
        <w:lastRenderedPageBreak/>
        <w:t>тоқталған. Отбасының бала тәрбиесіндегі ролі:  </w:t>
      </w:r>
      <w:r w:rsidRPr="00A73BAB">
        <w:rPr>
          <w:rFonts w:ascii="Times New Roman" w:hAnsi="Times New Roman" w:cs="Times New Roman"/>
          <w:sz w:val="24"/>
          <w:szCs w:val="24"/>
          <w:shd w:val="clear" w:color="auto" w:fill="FFFFFF"/>
        </w:rPr>
        <w:br/>
        <w:t>- бала тәрбиесінде отбасы ықпалы басқа тәрбиелік ықпалдарға қарағанда ең басым болып келуі;  </w:t>
      </w:r>
      <w:r w:rsidRPr="00A73BAB">
        <w:rPr>
          <w:rFonts w:ascii="Times New Roman" w:hAnsi="Times New Roman" w:cs="Times New Roman"/>
          <w:sz w:val="24"/>
          <w:szCs w:val="24"/>
          <w:shd w:val="clear" w:color="auto" w:fill="FFFFFF"/>
        </w:rPr>
        <w:br/>
        <w:t>- өркениетті, зайырлы, құқықты қоғамныњ азаматын тәрбиелеуде отбасы мемлекеттің негізгі буыны;  </w:t>
      </w:r>
      <w:r w:rsidRPr="00A73BAB">
        <w:rPr>
          <w:rFonts w:ascii="Times New Roman" w:hAnsi="Times New Roman" w:cs="Times New Roman"/>
          <w:sz w:val="24"/>
          <w:szCs w:val="24"/>
          <w:shd w:val="clear" w:color="auto" w:fill="FFFFFF"/>
        </w:rPr>
        <w:br/>
        <w:t>- отбасы – болашақ ұрпақтың бойында ең құнды адамгершілік қасиеттерді қалыптастыратын қоғамның ажырамайтын басты тірек – арқауы;  </w:t>
      </w:r>
      <w:r w:rsidRPr="00A73BAB">
        <w:rPr>
          <w:rFonts w:ascii="Times New Roman" w:hAnsi="Times New Roman" w:cs="Times New Roman"/>
          <w:sz w:val="24"/>
          <w:szCs w:val="24"/>
          <w:shd w:val="clear" w:color="auto" w:fill="FFFFFF"/>
        </w:rPr>
        <w:br/>
        <w:t>- отбасы – жеке тұлғаны әлеуметтендіру міндетін жүзеге асырушы. Ол болашақ жас азаматтың дене жетілуіне, шынығуына, рухани және адами дамуына, ең құнды жалпы адамзаттық құндылықтарды және ұлттық рухани байлықты бағалауға, еңбек ету дағдысын тәрбиелеуге ықпал жасаушы;  </w:t>
      </w:r>
      <w:r w:rsidRPr="00A73BAB">
        <w:rPr>
          <w:rFonts w:ascii="Times New Roman" w:hAnsi="Times New Roman" w:cs="Times New Roman"/>
          <w:sz w:val="24"/>
          <w:szCs w:val="24"/>
          <w:shd w:val="clear" w:color="auto" w:fill="FFFFFF"/>
        </w:rPr>
        <w:br/>
        <w:t>- отбасы бала тәрбиесінде адамзат қоғамының тарихындағы ғасырлар сынынан мүдірмей өткен ұлттық дәстүрді жалғастырушы;  </w:t>
      </w:r>
      <w:r w:rsidRPr="00A73BAB">
        <w:rPr>
          <w:rFonts w:ascii="Times New Roman" w:hAnsi="Times New Roman" w:cs="Times New Roman"/>
          <w:sz w:val="24"/>
          <w:szCs w:val="24"/>
          <w:shd w:val="clear" w:color="auto" w:fill="FFFFFF"/>
        </w:rPr>
        <w:br/>
        <w:t>- отбасының әлеуметтік міндеттерінің өзегі тәуелсіздікке ие болған Қазақстан Республикасының </w:t>
      </w:r>
      <w:r w:rsidRPr="00A73BAB">
        <w:rPr>
          <w:rFonts w:ascii="Times New Roman" w:hAnsi="Times New Roman" w:cs="Times New Roman"/>
          <w:sz w:val="24"/>
          <w:szCs w:val="24"/>
        </w:rPr>
        <w:t>мемлекеттік заңдарын құрметтеп</w:t>
      </w:r>
      <w:r w:rsidRPr="00A73BAB">
        <w:rPr>
          <w:rFonts w:ascii="Times New Roman" w:hAnsi="Times New Roman" w:cs="Times New Roman"/>
          <w:sz w:val="24"/>
          <w:szCs w:val="24"/>
          <w:shd w:val="clear" w:color="auto" w:fill="FFFFFF"/>
        </w:rPr>
        <w:t>, елжанды азамат тәрбиелеу;  </w:t>
      </w:r>
      <w:r w:rsidRPr="00A73BAB">
        <w:rPr>
          <w:rFonts w:ascii="Times New Roman" w:hAnsi="Times New Roman" w:cs="Times New Roman"/>
          <w:sz w:val="24"/>
          <w:szCs w:val="24"/>
          <w:shd w:val="clear" w:color="auto" w:fill="FFFFFF"/>
        </w:rPr>
        <w:br/>
        <w:t>- отбасы баланың мамандықты еркін жєне саналы таңдауына ықпал жасаушы;  </w:t>
      </w:r>
      <w:r w:rsidRPr="00A73BAB">
        <w:rPr>
          <w:rFonts w:ascii="Times New Roman" w:hAnsi="Times New Roman" w:cs="Times New Roman"/>
          <w:sz w:val="24"/>
          <w:szCs w:val="24"/>
          <w:shd w:val="clear" w:color="auto" w:fill="FFFFFF"/>
        </w:rPr>
        <w:br/>
        <w:t>- отбасы өзінің ұрпағын болашақ отбасылық өмірге дайындаушы. </w:t>
      </w:r>
      <w:r w:rsidRPr="00A73BAB">
        <w:rPr>
          <w:rFonts w:ascii="Times New Roman" w:hAnsi="Times New Roman" w:cs="Times New Roman"/>
          <w:sz w:val="24"/>
          <w:szCs w:val="24"/>
          <w:shd w:val="clear" w:color="auto" w:fill="FFFFFF"/>
        </w:rPr>
        <w:br/>
        <w:t xml:space="preserve">В.А.Сухомлинский «Тек қана ата-аналармен бірге, жалпы күш-жігерді біріктіру арқасында мұғалімдер балаларға үлкен адамдық бағыт беруі мүмкін.» дегендей мұғалімдер балаларға үлкен адамдық бағыт беруі үшін тек ата-анамен бірігіп жұмыс істеу керек екенін ескерткен. </w:t>
      </w:r>
      <w:r w:rsidRPr="00A73BAB">
        <w:rPr>
          <w:rFonts w:ascii="Times New Roman" w:hAnsi="Times New Roman" w:cs="Times New Roman"/>
          <w:sz w:val="24"/>
          <w:szCs w:val="24"/>
          <w:shd w:val="clear" w:color="auto" w:fill="FFFFFF"/>
        </w:rPr>
        <w:br/>
        <w:t xml:space="preserve">Тәртіпті де тәрбиелі ұрпақ тәрбиелеу – отбасы мен мектептен алған үлгі- өнеге жиынтығының жемісі. «Отбасында адам бойындағы асыл қасиеттер жарқырай көрініп қалыптасады. Отанға деген ыстық сезім жақындарына, туған – туысқандарына деген сүйіспеншіліктен </w:t>
      </w:r>
      <w:proofErr w:type="gramStart"/>
      <w:r w:rsidRPr="00A73BAB">
        <w:rPr>
          <w:rFonts w:ascii="Times New Roman" w:hAnsi="Times New Roman" w:cs="Times New Roman"/>
          <w:sz w:val="24"/>
          <w:szCs w:val="24"/>
          <w:shd w:val="clear" w:color="auto" w:fill="FFFFFF"/>
        </w:rPr>
        <w:t>басталады »</w:t>
      </w:r>
      <w:proofErr w:type="gramEnd"/>
      <w:r w:rsidRPr="00A73BAB">
        <w:rPr>
          <w:rFonts w:ascii="Times New Roman" w:hAnsi="Times New Roman" w:cs="Times New Roman"/>
          <w:sz w:val="24"/>
          <w:szCs w:val="24"/>
          <w:shd w:val="clear" w:color="auto" w:fill="FFFFFF"/>
        </w:rPr>
        <w:t xml:space="preserve"> деп елбасымыз Н.Ә.Назарбаев айтпақшы, еліміздің болашағы бүгінгі балалардың дұрыс азамат болып қалыптасуы отбасындағы тәрбиеге байланысты</w:t>
      </w:r>
      <w:r w:rsidRPr="00A73BAB">
        <w:rPr>
          <w:rFonts w:ascii="Times New Roman" w:hAnsi="Times New Roman" w:cs="Times New Roman"/>
          <w:sz w:val="24"/>
          <w:szCs w:val="24"/>
          <w:shd w:val="clear" w:color="auto" w:fill="FFFFFF"/>
          <w:lang w:val="kk-KZ"/>
        </w:rPr>
        <w:t>.</w:t>
      </w:r>
      <w:r w:rsidRPr="00A73BAB">
        <w:rPr>
          <w:rFonts w:ascii="Times New Roman" w:hAnsi="Times New Roman" w:cs="Times New Roman"/>
          <w:sz w:val="24"/>
          <w:szCs w:val="24"/>
          <w:shd w:val="clear" w:color="auto" w:fill="FFFFFF"/>
        </w:rPr>
        <w:t xml:space="preserve"> Бір мақсат, бір мүдде, бір болашақ сондықтан балаларыңыз </w:t>
      </w:r>
      <w:proofErr w:type="gramStart"/>
      <w:r w:rsidRPr="00A73BAB">
        <w:rPr>
          <w:rFonts w:ascii="Times New Roman" w:hAnsi="Times New Roman" w:cs="Times New Roman"/>
          <w:sz w:val="24"/>
          <w:szCs w:val="24"/>
          <w:shd w:val="clear" w:color="auto" w:fill="FFFFFF"/>
        </w:rPr>
        <w:t>елін,Отанын</w:t>
      </w:r>
      <w:proofErr w:type="gramEnd"/>
      <w:r w:rsidRPr="00A73BAB">
        <w:rPr>
          <w:rFonts w:ascii="Times New Roman" w:hAnsi="Times New Roman" w:cs="Times New Roman"/>
          <w:sz w:val="24"/>
          <w:szCs w:val="24"/>
          <w:shd w:val="clear" w:color="auto" w:fill="FFFFFF"/>
        </w:rPr>
        <w:t xml:space="preserve"> сүйетін азамат болып өсіп, сіздерді бақытқа кенелтсін десеңіздер бала тәрбиелеудегі қателіктерге жол бермейік,! Ендігі ұрпақ – Мәңгілік Қазақтың </w:t>
      </w:r>
      <w:r w:rsidRPr="002B703E">
        <w:rPr>
          <w:rFonts w:ascii="Times New Roman" w:hAnsi="Times New Roman" w:cs="Times New Roman"/>
          <w:color w:val="000000"/>
          <w:sz w:val="24"/>
          <w:szCs w:val="24"/>
          <w:shd w:val="clear" w:color="auto" w:fill="FFFFFF"/>
        </w:rPr>
        <w:t>Перзенті.</w:t>
      </w:r>
    </w:p>
    <w:sectPr w:rsidR="00DE41C9" w:rsidRPr="002B703E" w:rsidSect="008548EE">
      <w:pgSz w:w="11906" w:h="16838"/>
      <w:pgMar w:top="1134" w:right="850" w:bottom="1134" w:left="1701" w:header="708" w:footer="708"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3E"/>
    <w:rsid w:val="002B703E"/>
    <w:rsid w:val="003E20DA"/>
    <w:rsid w:val="008548EE"/>
    <w:rsid w:val="00A73BAB"/>
    <w:rsid w:val="00DE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AAEA"/>
  <w15:chartTrackingRefBased/>
  <w15:docId w15:val="{1511546E-DE2E-4394-B595-8AEEF7D7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B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3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2116</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Broteko8</dc:creator>
  <cp:keywords/>
  <dc:description/>
  <cp:lastModifiedBy>Broteko8</cp:lastModifiedBy>
  <cp:revision>2</cp:revision>
  <cp:lastPrinted>2021-03-29T06:01:00Z</cp:lastPrinted>
  <dcterms:created xsi:type="dcterms:W3CDTF">2021-03-29T05:40:00Z</dcterms:created>
  <dcterms:modified xsi:type="dcterms:W3CDTF">2021-03-29T06:11:00Z</dcterms:modified>
</cp:coreProperties>
</file>