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14" w:rsidRDefault="00F20426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Toc303949809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жоспары                                                                                                </w:t>
      </w:r>
    </w:p>
    <w:p w:rsidR="001E0A14" w:rsidRDefault="001E0A1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2"/>
        <w:gridCol w:w="2963"/>
        <w:gridCol w:w="3883"/>
      </w:tblGrid>
      <w:tr w:rsidR="001E0A14" w:rsidRPr="00F20426">
        <w:trPr>
          <w:cantSplit/>
          <w:trHeight w:val="107"/>
        </w:trPr>
        <w:tc>
          <w:tcPr>
            <w:tcW w:w="1853" w:type="pct"/>
          </w:tcPr>
          <w:bookmarkEnd w:id="0"/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Бөлім 4  Әлеуметтік география 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1 -бөлімше: Халық географиясы</w:t>
            </w:r>
          </w:p>
        </w:tc>
        <w:tc>
          <w:tcPr>
            <w:tcW w:w="3147" w:type="pct"/>
            <w:gridSpan w:val="2"/>
          </w:tcPr>
          <w:p w:rsidR="001E0A14" w:rsidRDefault="00F20426">
            <w:pPr>
              <w:pStyle w:val="AssignmentTemplate"/>
              <w:spacing w:before="0" w:after="0" w:line="240" w:lineRule="atLeast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Лабай жалпы орта мектебі</w:t>
            </w:r>
          </w:p>
        </w:tc>
      </w:tr>
      <w:tr w:rsidR="001E0A14" w:rsidRPr="00F20426">
        <w:trPr>
          <w:cantSplit/>
          <w:trHeight w:val="144"/>
        </w:trPr>
        <w:tc>
          <w:tcPr>
            <w:tcW w:w="1853" w:type="pct"/>
          </w:tcPr>
          <w:p w:rsidR="001E0A14" w:rsidRDefault="00F2042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8.02</w:t>
            </w:r>
          </w:p>
        </w:tc>
        <w:tc>
          <w:tcPr>
            <w:tcW w:w="3147" w:type="pct"/>
            <w:gridSpan w:val="2"/>
          </w:tcPr>
          <w:p w:rsidR="001E0A14" w:rsidRDefault="00F20426">
            <w:pPr>
              <w:pStyle w:val="AssignmentTemplate"/>
              <w:spacing w:before="0" w:after="0" w:line="240" w:lineRule="atLeast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аты-жөні: 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Нурафина И.Ш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.</w:t>
            </w:r>
          </w:p>
        </w:tc>
      </w:tr>
      <w:tr w:rsidR="001E0A14">
        <w:trPr>
          <w:cantSplit/>
          <w:trHeight w:val="164"/>
        </w:trPr>
        <w:tc>
          <w:tcPr>
            <w:tcW w:w="1853" w:type="pct"/>
          </w:tcPr>
          <w:p w:rsidR="001E0A14" w:rsidRDefault="00F20426">
            <w:pPr>
              <w:pStyle w:val="AssignmentTemplate"/>
              <w:spacing w:before="0" w:after="0" w:line="240" w:lineRule="atLeast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8 </w:t>
            </w:r>
            <w:bookmarkStart w:id="1" w:name="_GoBack"/>
            <w:bookmarkEnd w:id="1"/>
          </w:p>
        </w:tc>
        <w:tc>
          <w:tcPr>
            <w:tcW w:w="1362" w:type="pct"/>
          </w:tcPr>
          <w:p w:rsidR="001E0A14" w:rsidRDefault="00F20426">
            <w:pPr>
              <w:pStyle w:val="AssignmentTemplate"/>
              <w:spacing w:before="0" w:after="0" w:line="240" w:lineRule="atLeast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 саны:9</w:t>
            </w:r>
          </w:p>
          <w:p w:rsidR="001E0A14" w:rsidRDefault="00F20426">
            <w:pPr>
              <w:pStyle w:val="AssignmentTemplate"/>
              <w:spacing w:before="0" w:after="0" w:line="240" w:lineRule="atLeast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 0</w:t>
            </w:r>
          </w:p>
        </w:tc>
        <w:tc>
          <w:tcPr>
            <w:tcW w:w="1785" w:type="pct"/>
          </w:tcPr>
          <w:p w:rsidR="001E0A14" w:rsidRDefault="001E0A14">
            <w:pPr>
              <w:pStyle w:val="AssignmentTemplate"/>
              <w:spacing w:before="0" w:after="0" w:line="240" w:lineRule="atLeast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tbl>
      <w:tblPr>
        <w:tblpPr w:leftFromText="180" w:rightFromText="180" w:vertAnchor="text" w:tblpX="108" w:tblpY="1"/>
        <w:tblOverlap w:val="never"/>
        <w:tblW w:w="5000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1385"/>
        <w:gridCol w:w="1395"/>
        <w:gridCol w:w="3024"/>
        <w:gridCol w:w="3747"/>
        <w:gridCol w:w="1437"/>
      </w:tblGrid>
      <w:tr w:rsidR="001E0A14">
        <w:trPr>
          <w:cantSplit/>
          <w:trHeight w:val="135"/>
        </w:trPr>
        <w:tc>
          <w:tcPr>
            <w:tcW w:w="1265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</w:tcPr>
          <w:p w:rsidR="001E0A14" w:rsidRDefault="00F20426">
            <w:pPr>
              <w:pStyle w:val="AssignmentTemplate"/>
              <w:spacing w:before="0" w:after="0" w:line="240" w:lineRule="atLeast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735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pStyle w:val="3"/>
              <w:spacing w:line="240" w:lineRule="atLeast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</w:rPr>
              <w:t>Ұдайы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</w:rPr>
              <w:t>өсудің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</w:rPr>
              <w:t>түрлері</w:t>
            </w:r>
            <w:proofErr w:type="spellEnd"/>
          </w:p>
        </w:tc>
      </w:tr>
      <w:tr w:rsidR="001E0A14" w:rsidRPr="00F20426">
        <w:trPr>
          <w:cantSplit/>
          <w:trHeight w:val="57"/>
        </w:trPr>
        <w:tc>
          <w:tcPr>
            <w:tcW w:w="12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7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8.4.1.2 дүниежүзі елдерін халықтың ұдайы өсу түрі бойынша жіктейді;</w:t>
            </w:r>
          </w:p>
        </w:tc>
      </w:tr>
      <w:tr w:rsidR="001E0A14" w:rsidRPr="00F20426">
        <w:trPr>
          <w:cantSplit/>
          <w:trHeight w:val="241"/>
        </w:trPr>
        <w:tc>
          <w:tcPr>
            <w:tcW w:w="12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37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Дүние жүзі 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елдерінің демографиялық көрсеткіштерін салыстыру, ажырату</w:t>
            </w:r>
          </w:p>
        </w:tc>
      </w:tr>
      <w:tr w:rsidR="001E0A14" w:rsidRPr="00F20426">
        <w:trPr>
          <w:cantSplit/>
          <w:trHeight w:val="241"/>
        </w:trPr>
        <w:tc>
          <w:tcPr>
            <w:tcW w:w="12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критерийлері </w:t>
            </w:r>
          </w:p>
        </w:tc>
        <w:tc>
          <w:tcPr>
            <w:tcW w:w="37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жүзі елдерін халықтың ұдайы өсу түрлері бойынша ажыратады</w:t>
            </w:r>
          </w:p>
        </w:tc>
      </w:tr>
      <w:tr w:rsidR="001E0A14" w:rsidRPr="00F20426">
        <w:trPr>
          <w:cantSplit/>
          <w:trHeight w:val="241"/>
        </w:trPr>
        <w:tc>
          <w:tcPr>
            <w:tcW w:w="12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 мақсаттар</w:t>
            </w:r>
          </w:p>
          <w:p w:rsidR="001E0A14" w:rsidRDefault="001E0A1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Пәнге қатысты лексика мен терминология</w:t>
            </w:r>
          </w:p>
          <w:p w:rsidR="001E0A14" w:rsidRDefault="00F2042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Демография, туу, өлім-жітім коэффиценттері, ұдайы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өсу, депопуляция</w:t>
            </w:r>
          </w:p>
          <w:p w:rsidR="001E0A14" w:rsidRDefault="00F2042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Диалогқа/жазылымға қажетті тіркестер</w:t>
            </w:r>
          </w:p>
          <w:p w:rsidR="001E0A14" w:rsidRDefault="00F2042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санын анықтаудың ... әдістері бар;</w:t>
            </w:r>
          </w:p>
          <w:p w:rsidR="001E0A14" w:rsidRDefault="00F2042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Туу дегеніміз ... ;</w:t>
            </w:r>
          </w:p>
          <w:p w:rsidR="001E0A14" w:rsidRDefault="00F2042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Өлім-жітім коэффиценттерін ... арқылы анықтайды;</w:t>
            </w:r>
          </w:p>
          <w:p w:rsidR="001E0A14" w:rsidRDefault="00F2042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өсімнің механикалық өсімнен айырмашылығы ... ;</w:t>
            </w:r>
          </w:p>
          <w:p w:rsidR="001E0A14" w:rsidRDefault="00F20426">
            <w:pPr>
              <w:spacing w:line="240" w:lineRule="atLeast"/>
              <w:rPr>
                <w:rStyle w:val="hps"/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Екінші салдары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 болуы мүмкін</w:t>
            </w:r>
            <w:r>
              <w:rPr>
                <w:rStyle w:val="hps"/>
                <w:rFonts w:ascii="Times New Roman" w:hAnsi="Times New Roman"/>
                <w:sz w:val="24"/>
                <w:lang w:val="kk-KZ"/>
              </w:rPr>
              <w:t xml:space="preserve">Тағы бір себебі, .... болып табылады. 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Солтүстік/оңтүстік/батыс/шығыс жартышарларында ...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байқалады</w:t>
            </w:r>
          </w:p>
        </w:tc>
      </w:tr>
      <w:tr w:rsidR="001E0A14" w:rsidRPr="00F20426">
        <w:trPr>
          <w:cantSplit/>
          <w:trHeight w:val="651"/>
        </w:trPr>
        <w:tc>
          <w:tcPr>
            <w:tcW w:w="12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Құндылықтарды дарыту </w:t>
            </w:r>
          </w:p>
        </w:tc>
        <w:tc>
          <w:tcPr>
            <w:tcW w:w="37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 дарыту топтық, жұптық жұмыстарды жүргізу барысында  оқушылар бір - біріне құрмет көрсету арқылы жүзеге асырылады.</w:t>
            </w:r>
          </w:p>
        </w:tc>
      </w:tr>
      <w:tr w:rsidR="001E0A14">
        <w:trPr>
          <w:cantSplit/>
          <w:trHeight w:val="130"/>
        </w:trPr>
        <w:tc>
          <w:tcPr>
            <w:tcW w:w="12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37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жүзі тарихы</w:t>
            </w:r>
          </w:p>
        </w:tc>
      </w:tr>
      <w:tr w:rsidR="001E0A14" w:rsidRPr="00F20426">
        <w:trPr>
          <w:cantSplit/>
          <w:trHeight w:val="218"/>
        </w:trPr>
        <w:tc>
          <w:tcPr>
            <w:tcW w:w="12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АКТ қолдану дағдылары </w:t>
            </w:r>
          </w:p>
        </w:tc>
        <w:tc>
          <w:tcPr>
            <w:tcW w:w="37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дағдыларын дамыту өздеріне қажетті ақпараттарды іздеп табуда ғаламторды қолдануда және карталар мен презентация қолдану барысында жүзеге асады.</w:t>
            </w:r>
          </w:p>
        </w:tc>
      </w:tr>
      <w:tr w:rsidR="001E0A14">
        <w:trPr>
          <w:cantSplit/>
          <w:trHeight w:val="57"/>
        </w:trPr>
        <w:tc>
          <w:tcPr>
            <w:tcW w:w="12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</w:tc>
        <w:tc>
          <w:tcPr>
            <w:tcW w:w="37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pStyle w:val="3"/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7 сыныптан Халық географиясы</w:t>
            </w:r>
          </w:p>
        </w:tc>
      </w:tr>
      <w:tr w:rsidR="001E0A14">
        <w:trPr>
          <w:trHeight w:val="225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барысы </w:t>
            </w:r>
          </w:p>
        </w:tc>
      </w:tr>
      <w:tr w:rsidR="001E0A14" w:rsidTr="00F20426">
        <w:trPr>
          <w:trHeight w:val="211"/>
        </w:trPr>
        <w:tc>
          <w:tcPr>
            <w:tcW w:w="6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кезеңдер </w:t>
            </w:r>
          </w:p>
        </w:tc>
        <w:tc>
          <w:tcPr>
            <w:tcW w:w="371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Сабақтағы жоспарланған іс-әрекет  </w:t>
            </w:r>
          </w:p>
          <w:p w:rsidR="001E0A14" w:rsidRDefault="001E0A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1E0A14" w:rsidTr="00F20426">
        <w:trPr>
          <w:trHeight w:val="828"/>
        </w:trPr>
        <w:tc>
          <w:tcPr>
            <w:tcW w:w="6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Сабақтың басы </w:t>
            </w:r>
          </w:p>
          <w:p w:rsidR="001E0A14" w:rsidRDefault="001E0A14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71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Сәлемдесу,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түгелдеу,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қолайлы орта қалыптастыру, 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Сабақты бастамас бұрын оқушыларды үлестірме қағаздарды таңдау арқылы 4 топқа бөлінеді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 топ: «Табиғи өсім», 2 топ: «Механикалық өсім», 3 топ: «Ұдайы өсу», 4 топ: «Демография» 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Үй тапсырмасын сұрау</w:t>
            </w:r>
          </w:p>
          <w:p w:rsidR="001E0A14" w:rsidRDefault="00F20426">
            <w:pPr>
              <w:pStyle w:val="a8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Терминдерге анықтама бергіземін. </w:t>
            </w:r>
            <w:r w:rsidRPr="00F2042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Топтық жұмыс</w:t>
            </w:r>
          </w:p>
          <w:tbl>
            <w:tblPr>
              <w:tblStyle w:val="a7"/>
              <w:tblW w:w="7083" w:type="dxa"/>
              <w:tblLayout w:type="fixed"/>
              <w:tblLook w:val="04A0"/>
            </w:tblPr>
            <w:tblGrid>
              <w:gridCol w:w="2689"/>
              <w:gridCol w:w="4394"/>
            </w:tblGrid>
            <w:tr w:rsidR="001E0A14">
              <w:tc>
                <w:tcPr>
                  <w:tcW w:w="268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Термин</w:t>
                  </w:r>
                </w:p>
              </w:tc>
              <w:tc>
                <w:tcPr>
                  <w:tcW w:w="4394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Анықтамасы</w:t>
                  </w:r>
                </w:p>
              </w:tc>
            </w:tr>
            <w:tr w:rsidR="001E0A14">
              <w:tc>
                <w:tcPr>
                  <w:tcW w:w="268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Демография</w:t>
                  </w:r>
                </w:p>
              </w:tc>
              <w:tc>
                <w:tcPr>
                  <w:tcW w:w="4394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1E0A14">
              <w:tc>
                <w:tcPr>
                  <w:tcW w:w="268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Халық санағы</w:t>
                  </w:r>
                </w:p>
              </w:tc>
              <w:tc>
                <w:tcPr>
                  <w:tcW w:w="4394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1E0A14">
              <w:tc>
                <w:tcPr>
                  <w:tcW w:w="268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Тұрақты халық</w:t>
                  </w:r>
                </w:p>
              </w:tc>
              <w:tc>
                <w:tcPr>
                  <w:tcW w:w="4394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1E0A14">
              <w:tc>
                <w:tcPr>
                  <w:tcW w:w="268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Нақты халық</w:t>
                  </w:r>
                </w:p>
              </w:tc>
              <w:tc>
                <w:tcPr>
                  <w:tcW w:w="4394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1E0A14">
              <w:tc>
                <w:tcPr>
                  <w:tcW w:w="268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Заңды тіркелген халық</w:t>
                  </w:r>
                </w:p>
              </w:tc>
              <w:tc>
                <w:tcPr>
                  <w:tcW w:w="4394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1E0A14" w:rsidRPr="00F20426" w:rsidRDefault="00F20426">
            <w:pPr>
              <w:pStyle w:val="a8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2042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Дескриптор:</w:t>
            </w:r>
          </w:p>
          <w:p w:rsidR="001E0A14" w:rsidRDefault="00F20426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1.Терминдерге анықтама береді</w:t>
            </w:r>
          </w:p>
          <w:p w:rsidR="001E0A14" w:rsidRDefault="00F20426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2.Топтар бір-бірін тексере отырып, білімдерін жетілдіреді</w:t>
            </w:r>
          </w:p>
          <w:p w:rsidR="001E0A14" w:rsidRDefault="00F20426">
            <w:pPr>
              <w:pStyle w:val="a8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Дүние жүзінің саяси картасынан елдердің халық саны бойынша көрсету. </w:t>
            </w:r>
            <w:r w:rsidRPr="00F2042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Топтық жұмыс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1.Қытай 2.Үндітан 3. АҚШ 4.Индонезия 5.Бразилия 6.Пәкістан 7.Нигерия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8.Бангладеш 9.Ресей 10.Жапония</w:t>
            </w:r>
          </w:p>
          <w:p w:rsidR="001E0A14" w:rsidRPr="00F20426" w:rsidRDefault="00F20426">
            <w:pPr>
              <w:pStyle w:val="a8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2042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Дескриптор:</w:t>
            </w:r>
          </w:p>
          <w:p w:rsidR="001E0A14" w:rsidRDefault="00F20426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1.Елдерді картадан көрсетеді</w:t>
            </w:r>
          </w:p>
          <w:p w:rsidR="001E0A14" w:rsidRDefault="00F20426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2.Халық саны көп елдерді анықтай алады</w:t>
            </w:r>
          </w:p>
        </w:tc>
        <w:tc>
          <w:tcPr>
            <w:tcW w:w="65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1E0A14">
            <w:pPr>
              <w:spacing w:line="240" w:lineRule="atLeast"/>
              <w:rPr>
                <w:rFonts w:ascii="Times New Roman" w:eastAsiaTheme="minorEastAsia" w:hAnsi="Times New Roman"/>
                <w:sz w:val="24"/>
                <w:lang w:val="ru-RU"/>
              </w:rPr>
            </w:pPr>
            <w:hyperlink r:id="rId6" w:history="1">
              <w:r w:rsidR="00F20426">
                <w:rPr>
                  <w:rStyle w:val="a6"/>
                  <w:rFonts w:ascii="Times New Roman" w:eastAsiaTheme="minorEastAsia" w:hAnsi="Times New Roman"/>
                  <w:sz w:val="24"/>
                  <w:lang w:val="ru-RU"/>
                </w:rPr>
                <w:t>http://countrymeters.info/ru/World</w:t>
              </w:r>
            </w:hyperlink>
          </w:p>
          <w:p w:rsidR="001E0A14" w:rsidRDefault="001E0A1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E0A14" w:rsidTr="00F20426">
        <w:trPr>
          <w:trHeight w:val="1823"/>
        </w:trPr>
        <w:tc>
          <w:tcPr>
            <w:tcW w:w="6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Сабақтың ортасы</w:t>
            </w:r>
          </w:p>
        </w:tc>
        <w:tc>
          <w:tcPr>
            <w:tcW w:w="371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Жаңа сабақты бастамас бұрын  «Ой шақыру» 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ұрақтар қоямын:</w:t>
            </w:r>
          </w:p>
          <w:p w:rsidR="001E0A14" w:rsidRDefault="00F20426">
            <w:pPr>
              <w:pStyle w:val="a8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Халық санының көбеюіне қандай факторлар әсер етеді?</w:t>
            </w:r>
          </w:p>
          <w:p w:rsidR="001E0A14" w:rsidRDefault="00F20426">
            <w:pPr>
              <w:pStyle w:val="a8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Халық саны барлық елдерде бірдей көбейедіме? Себебі?</w:t>
            </w:r>
          </w:p>
          <w:p w:rsidR="001E0A14" w:rsidRDefault="00F20426">
            <w:pPr>
              <w:pStyle w:val="a8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Қөші-қон халық санына әсер етеді ме?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Тақырыппен таныстырамын.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Адамзаттың үздіксіз жаңарып, ауысып отыруын қамтамасыз ететін туу мен өлу және табиғи өсу көрсеткіштерінің жиынтығын халықтың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ұдайы өсуі деп атайды.</w:t>
            </w:r>
          </w:p>
          <w:tbl>
            <w:tblPr>
              <w:tblStyle w:val="GridTable1Light"/>
              <w:tblW w:w="7677" w:type="dxa"/>
              <w:tblLayout w:type="fixed"/>
              <w:tblLook w:val="04A0"/>
            </w:tblPr>
            <w:tblGrid>
              <w:gridCol w:w="1402"/>
              <w:gridCol w:w="1131"/>
              <w:gridCol w:w="1038"/>
              <w:gridCol w:w="1038"/>
              <w:gridCol w:w="3068"/>
            </w:tblGrid>
            <w:tr w:rsidR="001E0A14" w:rsidTr="001E0A14">
              <w:trPr>
                <w:cnfStyle w:val="100000000000"/>
                <w:trHeight w:val="355"/>
              </w:trPr>
              <w:tc>
                <w:tcPr>
                  <w:cnfStyle w:val="001000000000"/>
                  <w:tcW w:w="1402" w:type="dxa"/>
                  <w:vMerge w:val="restart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Ұдайы өсуінің типтері</w:t>
                  </w:r>
                </w:p>
              </w:tc>
              <w:tc>
                <w:tcPr>
                  <w:tcW w:w="3207" w:type="dxa"/>
                  <w:gridSpan w:val="3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10000000000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Көрсеткіштер</w:t>
                  </w:r>
                </w:p>
              </w:tc>
              <w:tc>
                <w:tcPr>
                  <w:tcW w:w="3068" w:type="dxa"/>
                  <w:vMerge w:val="restart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100000000000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Аймақтар</w:t>
                  </w:r>
                </w:p>
                <w:p w:rsidR="001E0A14" w:rsidRDefault="00F20426">
                  <w:pPr>
                    <w:framePr w:hSpace="180" w:wrap="around" w:vAnchor="text" w:hAnchor="text" w:x="108" w:y="1"/>
                    <w:tabs>
                      <w:tab w:val="left" w:pos="2755"/>
                    </w:tabs>
                    <w:spacing w:line="240" w:lineRule="atLeast"/>
                    <w:suppressOverlap/>
                    <w:cnfStyle w:val="10000000000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</w:p>
              </w:tc>
            </w:tr>
            <w:tr w:rsidR="001E0A14" w:rsidTr="001E0A14">
              <w:trPr>
                <w:trHeight w:val="20"/>
              </w:trPr>
              <w:tc>
                <w:tcPr>
                  <w:cnfStyle w:val="001000000000"/>
                  <w:tcW w:w="1402" w:type="dxa"/>
                  <w:vMerge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1131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00000000000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Туу</w:t>
                  </w:r>
                </w:p>
              </w:tc>
              <w:tc>
                <w:tcPr>
                  <w:tcW w:w="103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00000000000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Өлу</w:t>
                  </w:r>
                </w:p>
              </w:tc>
              <w:tc>
                <w:tcPr>
                  <w:tcW w:w="103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00000000000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Табиғи өсу</w:t>
                  </w:r>
                </w:p>
              </w:tc>
              <w:tc>
                <w:tcPr>
                  <w:tcW w:w="3068" w:type="dxa"/>
                  <w:vMerge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00000000000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</w:p>
              </w:tc>
            </w:tr>
            <w:tr w:rsidR="001E0A14" w:rsidRPr="00F20426" w:rsidTr="001E0A14">
              <w:trPr>
                <w:trHeight w:val="583"/>
              </w:trPr>
              <w:tc>
                <w:tcPr>
                  <w:cnfStyle w:val="001000000000"/>
                  <w:tcW w:w="1402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Дәстүрлі</w:t>
                  </w:r>
                </w:p>
              </w:tc>
              <w:tc>
                <w:tcPr>
                  <w:tcW w:w="1131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000000000000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Өте жоғары</w:t>
                  </w:r>
                </w:p>
              </w:tc>
              <w:tc>
                <w:tcPr>
                  <w:tcW w:w="103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000000000000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Жоғары</w:t>
                  </w:r>
                </w:p>
              </w:tc>
              <w:tc>
                <w:tcPr>
                  <w:tcW w:w="103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000000000000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Өте жоғары </w:t>
                  </w:r>
                </w:p>
              </w:tc>
              <w:tc>
                <w:tcPr>
                  <w:tcW w:w="306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000000000000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Африка мен Азияның мешеу елдері</w:t>
                  </w:r>
                </w:p>
              </w:tc>
            </w:tr>
            <w:tr w:rsidR="001E0A14" w:rsidRPr="00F20426" w:rsidTr="001E0A14">
              <w:trPr>
                <w:trHeight w:val="535"/>
              </w:trPr>
              <w:tc>
                <w:tcPr>
                  <w:cnfStyle w:val="001000000000"/>
                  <w:tcW w:w="1402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Өтпелі</w:t>
                  </w:r>
                </w:p>
              </w:tc>
              <w:tc>
                <w:tcPr>
                  <w:tcW w:w="1131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000000000000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Жоғары</w:t>
                  </w:r>
                </w:p>
              </w:tc>
              <w:tc>
                <w:tcPr>
                  <w:tcW w:w="103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000000000000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Төмен</w:t>
                  </w:r>
                </w:p>
              </w:tc>
              <w:tc>
                <w:tcPr>
                  <w:tcW w:w="103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000000000000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Жоғары</w:t>
                  </w:r>
                </w:p>
              </w:tc>
              <w:tc>
                <w:tcPr>
                  <w:tcW w:w="306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000000000000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Латын Америкасы, Азия, Мұхит аралдары</w:t>
                  </w:r>
                </w:p>
              </w:tc>
            </w:tr>
            <w:tr w:rsidR="001E0A14" w:rsidTr="001E0A14">
              <w:trPr>
                <w:trHeight w:val="531"/>
              </w:trPr>
              <w:tc>
                <w:tcPr>
                  <w:cnfStyle w:val="001000000000"/>
                  <w:tcW w:w="1402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Қазіргі</w:t>
                  </w:r>
                </w:p>
              </w:tc>
              <w:tc>
                <w:tcPr>
                  <w:tcW w:w="1131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000000000000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Өте төмен</w:t>
                  </w:r>
                </w:p>
              </w:tc>
              <w:tc>
                <w:tcPr>
                  <w:tcW w:w="103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000000000000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Төмен </w:t>
                  </w:r>
                </w:p>
              </w:tc>
              <w:tc>
                <w:tcPr>
                  <w:tcW w:w="103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000000000000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Өте төмен</w:t>
                  </w:r>
                </w:p>
              </w:tc>
              <w:tc>
                <w:tcPr>
                  <w:tcW w:w="306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cnfStyle w:val="000000000000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Еуропа елдері, Америка мен Азияның дамыған және даму деңгейі орташа елдер</w:t>
                  </w:r>
                </w:p>
              </w:tc>
            </w:tr>
          </w:tbl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Жаңа тақырыпқа байланысты келесі тапсырмаларды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беремін</w:t>
            </w:r>
          </w:p>
          <w:p w:rsidR="001E0A14" w:rsidRPr="00F20426" w:rsidRDefault="00F20426">
            <w:pPr>
              <w:pStyle w:val="a8"/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2042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Төменде берілген кесте бойынша ұдайы өсудің типін анықтаңыз</w:t>
            </w:r>
          </w:p>
          <w:tbl>
            <w:tblPr>
              <w:tblStyle w:val="a7"/>
              <w:tblW w:w="7677" w:type="dxa"/>
              <w:tblLayout w:type="fixed"/>
              <w:tblLook w:val="04A0"/>
            </w:tblPr>
            <w:tblGrid>
              <w:gridCol w:w="1582"/>
              <w:gridCol w:w="1418"/>
              <w:gridCol w:w="1559"/>
              <w:gridCol w:w="1559"/>
              <w:gridCol w:w="1559"/>
            </w:tblGrid>
            <w:tr w:rsidR="001E0A14" w:rsidRPr="00F20426">
              <w:tc>
                <w:tcPr>
                  <w:tcW w:w="1582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Елдер</w:t>
                  </w:r>
                </w:p>
              </w:tc>
              <w:tc>
                <w:tcPr>
                  <w:tcW w:w="141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Халық саны, млн.адам(2016 ж)</w:t>
                  </w:r>
                </w:p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Туу коэффиценті(1000 адамға шаққанда)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Өлім коэффиценті(1000 адамға шаққанда)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Ұдайы өсудің типі</w:t>
                  </w:r>
                </w:p>
              </w:tc>
            </w:tr>
            <w:tr w:rsidR="001E0A14" w:rsidRPr="00F20426">
              <w:tc>
                <w:tcPr>
                  <w:tcW w:w="7677" w:type="dxa"/>
                  <w:gridSpan w:val="5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Солтүстік Африка</w:t>
                  </w:r>
                </w:p>
              </w:tc>
            </w:tr>
            <w:tr w:rsidR="001E0A14" w:rsidRPr="00F20426">
              <w:tc>
                <w:tcPr>
                  <w:tcW w:w="1582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Алжир</w:t>
                  </w:r>
                </w:p>
              </w:tc>
              <w:tc>
                <w:tcPr>
                  <w:tcW w:w="141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40,8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26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1E0A14" w:rsidRPr="00F20426">
              <w:tc>
                <w:tcPr>
                  <w:tcW w:w="1582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Египет</w:t>
                  </w:r>
                </w:p>
              </w:tc>
              <w:tc>
                <w:tcPr>
                  <w:tcW w:w="141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93,5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31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1E0A14" w:rsidRPr="00F20426">
              <w:tc>
                <w:tcPr>
                  <w:tcW w:w="1582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Тунис</w:t>
                  </w:r>
                </w:p>
              </w:tc>
              <w:tc>
                <w:tcPr>
                  <w:tcW w:w="141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11,3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1E0A14" w:rsidRPr="00F20426">
              <w:tc>
                <w:tcPr>
                  <w:tcW w:w="7677" w:type="dxa"/>
                  <w:gridSpan w:val="5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Орталық Америка</w:t>
                  </w:r>
                </w:p>
              </w:tc>
            </w:tr>
            <w:tr w:rsidR="001E0A14" w:rsidRPr="00F20426">
              <w:tc>
                <w:tcPr>
                  <w:tcW w:w="1582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Коста-Рика</w:t>
                  </w:r>
                </w:p>
              </w:tc>
              <w:tc>
                <w:tcPr>
                  <w:tcW w:w="141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4,9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15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1E0A14" w:rsidRPr="00F20426">
              <w:tc>
                <w:tcPr>
                  <w:tcW w:w="1582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Сальвадор</w:t>
                  </w:r>
                </w:p>
              </w:tc>
              <w:tc>
                <w:tcPr>
                  <w:tcW w:w="141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6,4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18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1E0A14" w:rsidRPr="00F20426">
              <w:tc>
                <w:tcPr>
                  <w:tcW w:w="1582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Панама</w:t>
                  </w:r>
                </w:p>
              </w:tc>
              <w:tc>
                <w:tcPr>
                  <w:tcW w:w="141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19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1E0A14" w:rsidRPr="00F20426">
              <w:tc>
                <w:tcPr>
                  <w:tcW w:w="7677" w:type="dxa"/>
                  <w:gridSpan w:val="5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Шығыс Еуропа</w:t>
                  </w:r>
                </w:p>
              </w:tc>
            </w:tr>
            <w:tr w:rsidR="001E0A14" w:rsidRPr="00F20426">
              <w:tc>
                <w:tcPr>
                  <w:tcW w:w="1582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Болгария</w:t>
                  </w:r>
                </w:p>
              </w:tc>
              <w:tc>
                <w:tcPr>
                  <w:tcW w:w="141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7,1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9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15</w:t>
                  </w:r>
                </w:p>
              </w:tc>
              <w:tc>
                <w:tcPr>
                  <w:tcW w:w="1559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1E0A14" w:rsidRPr="00F20426">
              <w:tc>
                <w:tcPr>
                  <w:tcW w:w="1582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Чехия</w:t>
                  </w:r>
                </w:p>
              </w:tc>
              <w:tc>
                <w:tcPr>
                  <w:tcW w:w="141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10,6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11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11</w:t>
                  </w:r>
                </w:p>
              </w:tc>
              <w:tc>
                <w:tcPr>
                  <w:tcW w:w="1559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1E0A14" w:rsidRPr="00F20426">
              <w:tc>
                <w:tcPr>
                  <w:tcW w:w="1582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Польша</w:t>
                  </w:r>
                </w:p>
              </w:tc>
              <w:tc>
                <w:tcPr>
                  <w:tcW w:w="141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38,4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1E0A14" w:rsidRPr="00F20426">
              <w:tc>
                <w:tcPr>
                  <w:tcW w:w="7677" w:type="dxa"/>
                  <w:gridSpan w:val="5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Оңтүстік-Шығыс Азия</w:t>
                  </w:r>
                </w:p>
              </w:tc>
            </w:tr>
            <w:tr w:rsidR="001E0A14" w:rsidRPr="00F20426">
              <w:tc>
                <w:tcPr>
                  <w:tcW w:w="1582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Малайзия</w:t>
                  </w:r>
                </w:p>
              </w:tc>
              <w:tc>
                <w:tcPr>
                  <w:tcW w:w="141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30,8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17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1E0A14" w:rsidRPr="00F20426">
              <w:tc>
                <w:tcPr>
                  <w:tcW w:w="1582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Сингапур</w:t>
                  </w:r>
                </w:p>
              </w:tc>
              <w:tc>
                <w:tcPr>
                  <w:tcW w:w="141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5,6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1E0A14" w:rsidRPr="00F20426">
              <w:tc>
                <w:tcPr>
                  <w:tcW w:w="1582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Филиппин</w:t>
                  </w:r>
                </w:p>
              </w:tc>
              <w:tc>
                <w:tcPr>
                  <w:tcW w:w="141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102,6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23</w:t>
                  </w:r>
                </w:p>
              </w:tc>
              <w:tc>
                <w:tcPr>
                  <w:tcW w:w="15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1E0A14" w:rsidRPr="00F20426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1E0A14" w:rsidRPr="00F20426" w:rsidRDefault="00F20426">
            <w:pPr>
              <w:pStyle w:val="a8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Елдердің туу және өлім коэф салыстыра отырып ұдайы өсу типін ажыратады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 2 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 топ 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АҚШ елінің демографиялық өсу типін анықтап, өз жауаптарыңызды негіздеңіздер.  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2 топ 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Конго  елінің демографиялық өсу типін анықтап, өз жауаптарыңызды </w:t>
            </w:r>
            <w:r>
              <w:rPr>
                <w:rFonts w:ascii="Times New Roman" w:hAnsi="Times New Roman"/>
                <w:sz w:val="24"/>
                <w:lang w:val="kk-KZ"/>
              </w:rPr>
              <w:t>негіздеңіздер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3 топ 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Бразилия  елінің демографиялық өсу типін анықтап, өз жауаптарыңызды негіздеңіздер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4 топ 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Қазақстан  елінің демографиялық өсу типін анықтап, өз жауаптарыңызды негіздеңіздер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 өз жұмыстарын қорғайды. Өзара бағалайды.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tbl>
            <w:tblPr>
              <w:tblStyle w:val="a7"/>
              <w:tblW w:w="6672" w:type="dxa"/>
              <w:tblLayout w:type="fixed"/>
              <w:tblLook w:val="04A0"/>
            </w:tblPr>
            <w:tblGrid>
              <w:gridCol w:w="2122"/>
              <w:gridCol w:w="1701"/>
              <w:gridCol w:w="2849"/>
            </w:tblGrid>
            <w:tr w:rsidR="001E0A14">
              <w:trPr>
                <w:trHeight w:val="490"/>
              </w:trPr>
              <w:tc>
                <w:tcPr>
                  <w:tcW w:w="2122" w:type="dxa"/>
                </w:tcPr>
                <w:p w:rsidR="001E0A14" w:rsidRDefault="00F20426">
                  <w:pPr>
                    <w:pStyle w:val="a8"/>
                    <w:framePr w:hSpace="180" w:wrap="around" w:vAnchor="text" w:hAnchor="text" w:x="108" w:y="1"/>
                    <w:spacing w:line="240" w:lineRule="atLeast"/>
                    <w:ind w:left="0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Бағалау </w:t>
                  </w:r>
                </w:p>
              </w:tc>
              <w:tc>
                <w:tcPr>
                  <w:tcW w:w="1701" w:type="dxa"/>
                </w:tcPr>
                <w:p w:rsidR="001E0A14" w:rsidRDefault="00F20426">
                  <w:pPr>
                    <w:pStyle w:val="a8"/>
                    <w:framePr w:hSpace="180" w:wrap="around" w:vAnchor="text" w:hAnchor="text" w:x="108" w:y="1"/>
                    <w:spacing w:line="240" w:lineRule="atLeast"/>
                    <w:ind w:left="0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р/с</w:t>
                  </w:r>
                </w:p>
              </w:tc>
              <w:tc>
                <w:tcPr>
                  <w:tcW w:w="2849" w:type="dxa"/>
                </w:tcPr>
                <w:p w:rsidR="001E0A14" w:rsidRDefault="00F20426">
                  <w:pPr>
                    <w:pStyle w:val="a8"/>
                    <w:framePr w:hSpace="180" w:wrap="around" w:vAnchor="text" w:hAnchor="text" w:x="108" w:y="1"/>
                    <w:spacing w:line="240" w:lineRule="atLeast"/>
                    <w:ind w:left="0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Дескрипторлар </w:t>
                  </w:r>
                </w:p>
              </w:tc>
            </w:tr>
            <w:tr w:rsidR="001E0A14" w:rsidRPr="00F20426">
              <w:trPr>
                <w:trHeight w:val="464"/>
              </w:trPr>
              <w:tc>
                <w:tcPr>
                  <w:tcW w:w="2122" w:type="dxa"/>
                  <w:vMerge w:val="restart"/>
                </w:tcPr>
                <w:p w:rsidR="001E0A14" w:rsidRDefault="00F20426">
                  <w:pPr>
                    <w:pStyle w:val="a8"/>
                    <w:framePr w:hSpace="180" w:wrap="around" w:vAnchor="text" w:hAnchor="text" w:x="108" w:y="1"/>
                    <w:spacing w:line="240" w:lineRule="atLeast"/>
                    <w:ind w:left="0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дүниежүзі елдерін халықтың ұдайы өсу түрі бойынша жіктей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алады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1701" w:type="dxa"/>
                </w:tcPr>
                <w:p w:rsidR="001E0A14" w:rsidRDefault="00F20426">
                  <w:pPr>
                    <w:pStyle w:val="a8"/>
                    <w:framePr w:hSpace="180" w:wrap="around" w:vAnchor="text" w:hAnchor="text" w:x="108" w:y="1"/>
                    <w:spacing w:line="240" w:lineRule="atLeast"/>
                    <w:ind w:left="0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849" w:type="dxa"/>
                </w:tcPr>
                <w:p w:rsidR="001E0A14" w:rsidRDefault="00F20426">
                  <w:pPr>
                    <w:pStyle w:val="a8"/>
                    <w:framePr w:hSpace="180" w:wrap="around" w:vAnchor="text" w:hAnchor="text" w:x="108" w:y="1"/>
                    <w:spacing w:line="240" w:lineRule="atLeast"/>
                    <w:ind w:left="0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Елдің өсу типін анықтай алады</w:t>
                  </w:r>
                </w:p>
              </w:tc>
            </w:tr>
            <w:tr w:rsidR="001E0A14" w:rsidRPr="00F20426">
              <w:trPr>
                <w:trHeight w:val="247"/>
              </w:trPr>
              <w:tc>
                <w:tcPr>
                  <w:tcW w:w="2122" w:type="dxa"/>
                  <w:vMerge/>
                </w:tcPr>
                <w:p w:rsidR="001E0A14" w:rsidRDefault="001E0A14">
                  <w:pPr>
                    <w:pStyle w:val="a8"/>
                    <w:framePr w:hSpace="180" w:wrap="around" w:vAnchor="text" w:hAnchor="text" w:x="108" w:y="1"/>
                    <w:spacing w:line="240" w:lineRule="atLeast"/>
                    <w:ind w:left="0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1E0A14" w:rsidRDefault="00F20426">
                  <w:pPr>
                    <w:pStyle w:val="a8"/>
                    <w:framePr w:hSpace="180" w:wrap="around" w:vAnchor="text" w:hAnchor="text" w:x="108" w:y="1"/>
                    <w:spacing w:line="240" w:lineRule="atLeast"/>
                    <w:ind w:left="0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2849" w:type="dxa"/>
                </w:tcPr>
                <w:p w:rsidR="001E0A14" w:rsidRDefault="00F20426">
                  <w:pPr>
                    <w:pStyle w:val="a8"/>
                    <w:framePr w:hSpace="180" w:wrap="around" w:vAnchor="text" w:hAnchor="text" w:x="108" w:y="1"/>
                    <w:spacing w:line="240" w:lineRule="atLeast"/>
                    <w:ind w:left="0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Жауаптарына негіз айта алады.   </w:t>
                  </w:r>
                </w:p>
              </w:tc>
            </w:tr>
          </w:tbl>
          <w:p w:rsidR="001E0A14" w:rsidRPr="00F20426" w:rsidRDefault="00F20426">
            <w:pPr>
              <w:spacing w:line="240" w:lineRule="atLeast"/>
              <w:rPr>
                <w:b/>
                <w:lang w:val="kk-KZ"/>
              </w:rPr>
            </w:pPr>
            <w:r w:rsidRPr="00F20426">
              <w:rPr>
                <w:b/>
                <w:lang w:val="kk-KZ"/>
              </w:rPr>
              <w:t xml:space="preserve">3 тапсырма </w:t>
            </w:r>
            <w:r>
              <w:rPr>
                <w:b/>
                <w:lang w:val="kk-KZ"/>
              </w:rPr>
              <w:t xml:space="preserve">  </w:t>
            </w:r>
            <w:r w:rsidRPr="00F20426">
              <w:rPr>
                <w:b/>
                <w:lang w:val="kk-KZ"/>
              </w:rPr>
              <w:t>Жеке жұмыс</w:t>
            </w:r>
          </w:p>
          <w:p w:rsidR="001E0A14" w:rsidRDefault="00F20426">
            <w:p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>Табиғи өсімді анықта</w:t>
            </w:r>
          </w:p>
          <w:tbl>
            <w:tblPr>
              <w:tblW w:w="594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684"/>
              <w:gridCol w:w="850"/>
              <w:gridCol w:w="851"/>
              <w:gridCol w:w="1559"/>
            </w:tblGrid>
            <w:tr w:rsidR="001E0A14" w:rsidRPr="00F20426">
              <w:trPr>
                <w:trHeight w:val="256"/>
              </w:trPr>
              <w:tc>
                <w:tcPr>
                  <w:tcW w:w="2684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Көрсеткіштер</w:t>
                  </w:r>
                </w:p>
              </w:tc>
              <w:tc>
                <w:tcPr>
                  <w:tcW w:w="85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Туу коэф</w:t>
                  </w:r>
                </w:p>
              </w:tc>
              <w:tc>
                <w:tcPr>
                  <w:tcW w:w="85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Өлім коэф</w:t>
                  </w:r>
                </w:p>
              </w:tc>
              <w:tc>
                <w:tcPr>
                  <w:tcW w:w="155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табиғи өсім</w:t>
                  </w:r>
                </w:p>
              </w:tc>
            </w:tr>
            <w:tr w:rsidR="001E0A14" w:rsidRPr="00F20426">
              <w:trPr>
                <w:trHeight w:val="253"/>
              </w:trPr>
              <w:tc>
                <w:tcPr>
                  <w:tcW w:w="2684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 xml:space="preserve">Еуропа </w:t>
                  </w:r>
                </w:p>
              </w:tc>
              <w:tc>
                <w:tcPr>
                  <w:tcW w:w="85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</w:p>
              </w:tc>
            </w:tr>
            <w:tr w:rsidR="001E0A14" w:rsidRPr="00F20426">
              <w:trPr>
                <w:trHeight w:val="272"/>
              </w:trPr>
              <w:tc>
                <w:tcPr>
                  <w:tcW w:w="26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Азия</w:t>
                  </w:r>
                </w:p>
              </w:tc>
              <w:tc>
                <w:tcPr>
                  <w:tcW w:w="85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24</w:t>
                  </w:r>
                </w:p>
              </w:tc>
              <w:tc>
                <w:tcPr>
                  <w:tcW w:w="85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</w:p>
              </w:tc>
            </w:tr>
            <w:tr w:rsidR="001E0A14" w:rsidRPr="00F20426">
              <w:trPr>
                <w:trHeight w:val="249"/>
              </w:trPr>
              <w:tc>
                <w:tcPr>
                  <w:tcW w:w="26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Африка</w:t>
                  </w:r>
                </w:p>
              </w:tc>
              <w:tc>
                <w:tcPr>
                  <w:tcW w:w="85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40</w:t>
                  </w:r>
                </w:p>
              </w:tc>
              <w:tc>
                <w:tcPr>
                  <w:tcW w:w="85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</w:p>
              </w:tc>
            </w:tr>
            <w:tr w:rsidR="001E0A14" w:rsidRPr="00F20426">
              <w:trPr>
                <w:trHeight w:val="269"/>
              </w:trPr>
              <w:tc>
                <w:tcPr>
                  <w:tcW w:w="26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Латын Америкасы</w:t>
                  </w:r>
                </w:p>
              </w:tc>
              <w:tc>
                <w:tcPr>
                  <w:tcW w:w="85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</w:p>
              </w:tc>
            </w:tr>
            <w:tr w:rsidR="001E0A14" w:rsidRPr="00F20426">
              <w:trPr>
                <w:trHeight w:val="247"/>
              </w:trPr>
              <w:tc>
                <w:tcPr>
                  <w:tcW w:w="26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Солтүстік Америка</w:t>
                  </w:r>
                </w:p>
              </w:tc>
              <w:tc>
                <w:tcPr>
                  <w:tcW w:w="85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9</w:t>
                  </w:r>
                </w:p>
              </w:tc>
              <w:tc>
                <w:tcPr>
                  <w:tcW w:w="155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</w:p>
              </w:tc>
            </w:tr>
            <w:tr w:rsidR="001E0A14" w:rsidRPr="00F20426">
              <w:trPr>
                <w:trHeight w:val="268"/>
              </w:trPr>
              <w:tc>
                <w:tcPr>
                  <w:tcW w:w="26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Аустралия</w:t>
                  </w:r>
                </w:p>
              </w:tc>
              <w:tc>
                <w:tcPr>
                  <w:tcW w:w="85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 w:rsidR="001E0A14" w:rsidRDefault="001E0A14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</w:p>
              </w:tc>
            </w:tr>
          </w:tbl>
          <w:p w:rsidR="001E0A14" w:rsidRPr="00F20426" w:rsidRDefault="00F20426">
            <w:pPr>
              <w:spacing w:line="240" w:lineRule="atLeast"/>
              <w:rPr>
                <w:b/>
                <w:lang w:val="kk-KZ"/>
              </w:rPr>
            </w:pPr>
            <w:r w:rsidRPr="00F20426">
              <w:rPr>
                <w:b/>
                <w:lang w:val="kk-KZ"/>
              </w:rPr>
              <w:t>Дескриптор:</w:t>
            </w:r>
          </w:p>
          <w:p w:rsidR="001E0A14" w:rsidRDefault="00F20426">
            <w:pPr>
              <w:pStyle w:val="a8"/>
              <w:numPr>
                <w:ilvl w:val="0"/>
                <w:numId w:val="5"/>
              </w:num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>Табиғи өсім формуласын қолданып елдердің табиғи өсімін анықтайды</w:t>
            </w:r>
          </w:p>
          <w:p w:rsidR="001E0A14" w:rsidRDefault="00F20426">
            <w:pPr>
              <w:pStyle w:val="a8"/>
              <w:numPr>
                <w:ilvl w:val="0"/>
                <w:numId w:val="5"/>
              </w:num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>Математикалық білімдерін нақтылайды</w:t>
            </w:r>
          </w:p>
        </w:tc>
        <w:tc>
          <w:tcPr>
            <w:tcW w:w="65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1E0A14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F2042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Интерактивтік тақта, кітап</w:t>
            </w: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F2042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Үлестірмелі қағаз, кітап</w:t>
            </w: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F2042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Постер, маркер, стикер</w:t>
            </w: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E0A14" w:rsidRDefault="00F2042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Үлестірме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лі қағаздар</w:t>
            </w:r>
          </w:p>
        </w:tc>
      </w:tr>
      <w:tr w:rsidR="001E0A14" w:rsidTr="00F20426">
        <w:trPr>
          <w:trHeight w:val="794"/>
        </w:trPr>
        <w:tc>
          <w:tcPr>
            <w:tcW w:w="6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1E0A14" w:rsidRDefault="001E0A14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71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>Бағалау</w:t>
            </w:r>
            <w:r>
              <w:rPr>
                <w:lang w:val="kk-KZ"/>
              </w:rPr>
              <w:t xml:space="preserve"> мақсатында “Өзін-өзі бағалау ағашы” әдісін қолданамын. </w:t>
            </w:r>
          </w:p>
          <w:p w:rsidR="001E0A14" w:rsidRDefault="00F20426">
            <w:p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 xml:space="preserve">Сабақ бойынша оқушылардан кері байланыс алу мақсатында </w:t>
            </w:r>
            <w:r>
              <w:rPr>
                <w:lang w:val="kk-KZ"/>
              </w:rPr>
              <w:t>«Плюс-минус-қызығамын» кестесін таратып толтыртамын</w:t>
            </w:r>
            <w:r>
              <w:rPr>
                <w:lang w:val="kk-KZ"/>
              </w:rPr>
              <w:t>.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1838"/>
              <w:gridCol w:w="5959"/>
            </w:tblGrid>
            <w:tr w:rsidR="001E0A14" w:rsidRPr="00F20426">
              <w:tc>
                <w:tcPr>
                  <w:tcW w:w="183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Плюс +</w:t>
                  </w:r>
                </w:p>
              </w:tc>
              <w:tc>
                <w:tcPr>
                  <w:tcW w:w="59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Сабақта қызық болған, пайдалы болар деп ұйғарылған мәселелер мен жәйттар жазылады</w:t>
                  </w:r>
                </w:p>
              </w:tc>
            </w:tr>
            <w:tr w:rsidR="001E0A14" w:rsidRPr="00F20426">
              <w:tc>
                <w:tcPr>
                  <w:tcW w:w="183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Минус -</w:t>
                  </w:r>
                </w:p>
              </w:tc>
              <w:tc>
                <w:tcPr>
                  <w:tcW w:w="59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Сабақта сәтсіз шыққан, пайдасы жоқ не шамалы болды деп ұйғарылған мәселелер мен жәйттар жазылады</w:t>
                  </w:r>
                </w:p>
              </w:tc>
            </w:tr>
            <w:tr w:rsidR="001E0A14" w:rsidRPr="00F20426">
              <w:tc>
                <w:tcPr>
                  <w:tcW w:w="1838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Қызығам</w:t>
                  </w:r>
                  <w:r>
                    <w:rPr>
                      <w:lang w:val="kk-KZ"/>
                    </w:rPr>
                    <w:t>ын ?</w:t>
                  </w:r>
                </w:p>
              </w:tc>
              <w:tc>
                <w:tcPr>
                  <w:tcW w:w="5959" w:type="dxa"/>
                </w:tcPr>
                <w:p w:rsidR="001E0A14" w:rsidRDefault="00F20426">
                  <w:pPr>
                    <w:framePr w:hSpace="180" w:wrap="around" w:vAnchor="text" w:hAnchor="text" w:x="108" w:y="1"/>
                    <w:spacing w:line="240" w:lineRule="atLeast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Не білгім келеді? Немесе Бұл мен үшін қызық бола ма? деген сұрақтарға жауап келтіру</w:t>
                  </w:r>
                </w:p>
              </w:tc>
            </w:tr>
          </w:tbl>
          <w:p w:rsidR="001E0A14" w:rsidRDefault="001E0A14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114300" distR="114300">
                  <wp:extent cx="768350" cy="575945"/>
                  <wp:effectExtent l="0" t="0" r="12700" b="14605"/>
                  <wp:docPr id="1" name="Изображение 1" descr="img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img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0A14" w:rsidRDefault="001E0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A14" w:rsidRDefault="00F204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қағаздар</w:t>
            </w:r>
          </w:p>
        </w:tc>
      </w:tr>
      <w:tr w:rsidR="001E0A14" w:rsidRPr="00F20426">
        <w:trPr>
          <w:trHeight w:val="1099"/>
        </w:trPr>
        <w:tc>
          <w:tcPr>
            <w:tcW w:w="12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37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235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1E0A14" w:rsidRPr="00F20426">
        <w:trPr>
          <w:trHeight w:val="358"/>
        </w:trPr>
        <w:tc>
          <w:tcPr>
            <w:tcW w:w="12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Қабілеті жоғары оқушыларға графикалық түрде бергенде көшбасшылық жасауға мүмкіндік беру. Қабілеті төмен оқушыларды қабілеті жоғары оқушылармен бірге жұмыс жасату керек. </w:t>
            </w:r>
          </w:p>
        </w:tc>
        <w:tc>
          <w:tcPr>
            <w:tcW w:w="137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 арқылы бағалау;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бағалау;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Өзара топтық бағалау </w:t>
            </w:r>
          </w:p>
        </w:tc>
        <w:tc>
          <w:tcPr>
            <w:tcW w:w="235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қауіпсіздік ережелерін ғаламтормен жұмыс жасағанда тоқ көзін дұрыс қолдануда сақ болу.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басында оқушылардың зейіндерін бір ортаға шоғырландыру үшін жаттығу жасайды.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қауіпсіздік ережелерін ғаламтормен жұмыс жасағанда тоқ көзін дұрыс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уда сақ болу.</w:t>
            </w:r>
          </w:p>
          <w:p w:rsidR="001E0A14" w:rsidRDefault="001E0A14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</w:tr>
      <w:tr w:rsidR="001E0A14" w:rsidRPr="00F20426">
        <w:trPr>
          <w:cantSplit/>
          <w:trHeight w:val="222"/>
        </w:trPr>
        <w:tc>
          <w:tcPr>
            <w:tcW w:w="1265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 бойынша рефлексия 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жоспарынан қандай ауытқулар болды, неліктен? </w:t>
            </w:r>
          </w:p>
        </w:tc>
        <w:tc>
          <w:tcPr>
            <w:tcW w:w="37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1E0A14" w:rsidRPr="00F20426">
        <w:trPr>
          <w:cantSplit/>
          <w:trHeight w:val="904"/>
        </w:trPr>
        <w:tc>
          <w:tcPr>
            <w:tcW w:w="1265" w:type="pct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</w:tcPr>
          <w:p w:rsidR="001E0A14" w:rsidRDefault="001E0A1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0A14" w:rsidRDefault="001E0A14">
            <w:pPr>
              <w:spacing w:line="240" w:lineRule="atLeast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</w:tc>
      </w:tr>
      <w:tr w:rsidR="001E0A14" w:rsidRPr="00F20426">
        <w:trPr>
          <w:trHeight w:val="1557"/>
        </w:trPr>
        <w:tc>
          <w:tcPr>
            <w:tcW w:w="5000" w:type="pct"/>
            <w:gridSpan w:val="5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 баға 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да, оқу туралы да ойланыңыз)?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 Елдердің ұдайы өсу типін анықтау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 Кескін картамен жұмыс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1E0A14" w:rsidRDefault="00F204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 Қабілеті төмен оқушылармен жұмысты күшейту</w:t>
            </w:r>
          </w:p>
        </w:tc>
      </w:tr>
    </w:tbl>
    <w:p w:rsidR="001E0A14" w:rsidRDefault="001E0A14">
      <w:pPr>
        <w:pStyle w:val="NESHeading2"/>
        <w:tabs>
          <w:tab w:val="clear" w:pos="720"/>
          <w:tab w:val="right" w:pos="10160"/>
        </w:tabs>
        <w:spacing w:before="0" w:after="0" w:line="240" w:lineRule="atLeast"/>
        <w:ind w:left="0" w:firstLine="0"/>
        <w:rPr>
          <w:rFonts w:ascii="Times New Roman" w:hAnsi="Times New Roman"/>
          <w:sz w:val="24"/>
          <w:szCs w:val="24"/>
          <w:lang w:val="kk-KZ"/>
        </w:rPr>
      </w:pPr>
    </w:p>
    <w:p w:rsidR="001E0A14" w:rsidRDefault="001E0A14">
      <w:pPr>
        <w:pStyle w:val="NESHeading2"/>
        <w:tabs>
          <w:tab w:val="clear" w:pos="720"/>
          <w:tab w:val="right" w:pos="10160"/>
        </w:tabs>
        <w:spacing w:before="0" w:after="0" w:line="240" w:lineRule="atLeast"/>
        <w:ind w:left="0" w:firstLine="0"/>
        <w:rPr>
          <w:rFonts w:ascii="Times New Roman" w:hAnsi="Times New Roman"/>
          <w:sz w:val="24"/>
          <w:szCs w:val="24"/>
          <w:lang w:val="kk-KZ"/>
        </w:rPr>
      </w:pPr>
    </w:p>
    <w:sectPr w:rsidR="001E0A14" w:rsidSect="001E0A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charset w:val="CC"/>
    <w:family w:val="swiss"/>
    <w:pitch w:val="default"/>
    <w:sig w:usb0="00000000" w:usb1="C000247B" w:usb2="00000009" w:usb3="00000000" w:csb0="2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">
    <w:altName w:val="Microsoft YaHei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916"/>
    <w:multiLevelType w:val="multilevel"/>
    <w:tmpl w:val="138F0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46DB4"/>
    <w:multiLevelType w:val="multilevel"/>
    <w:tmpl w:val="19046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714D2"/>
    <w:multiLevelType w:val="multilevel"/>
    <w:tmpl w:val="1AB71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97C9E"/>
    <w:multiLevelType w:val="multilevel"/>
    <w:tmpl w:val="49797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4316E"/>
    <w:multiLevelType w:val="multilevel"/>
    <w:tmpl w:val="74843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5D8C"/>
    <w:rsid w:val="00094BD4"/>
    <w:rsid w:val="00196354"/>
    <w:rsid w:val="001E0A14"/>
    <w:rsid w:val="00227EBF"/>
    <w:rsid w:val="002C3BA6"/>
    <w:rsid w:val="002D6EC1"/>
    <w:rsid w:val="003E1A01"/>
    <w:rsid w:val="00455D8C"/>
    <w:rsid w:val="004E2BD7"/>
    <w:rsid w:val="00536B45"/>
    <w:rsid w:val="00577698"/>
    <w:rsid w:val="00647A82"/>
    <w:rsid w:val="006C511A"/>
    <w:rsid w:val="00847229"/>
    <w:rsid w:val="00876ADD"/>
    <w:rsid w:val="0088455C"/>
    <w:rsid w:val="008B219C"/>
    <w:rsid w:val="008E1C60"/>
    <w:rsid w:val="00933C00"/>
    <w:rsid w:val="009525C6"/>
    <w:rsid w:val="00AD2984"/>
    <w:rsid w:val="00AD6CF1"/>
    <w:rsid w:val="00C01992"/>
    <w:rsid w:val="00C70F1B"/>
    <w:rsid w:val="00C909D0"/>
    <w:rsid w:val="00D638EC"/>
    <w:rsid w:val="00DC027B"/>
    <w:rsid w:val="00E22AAA"/>
    <w:rsid w:val="00EA3639"/>
    <w:rsid w:val="00EE7787"/>
    <w:rsid w:val="00F20426"/>
    <w:rsid w:val="00F51F30"/>
    <w:rsid w:val="00F60CF0"/>
    <w:rsid w:val="00F910A2"/>
    <w:rsid w:val="00FF0411"/>
    <w:rsid w:val="0486714F"/>
    <w:rsid w:val="33C855C6"/>
    <w:rsid w:val="3E5F4B4C"/>
    <w:rsid w:val="4B744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14"/>
    <w:rPr>
      <w:rFonts w:ascii="Arial" w:eastAsia="Times New Roman" w:hAnsi="Arial" w:cs="Arial"/>
      <w:sz w:val="22"/>
      <w:szCs w:val="22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1E0A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A1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A1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E0A1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1E0A14"/>
    <w:rPr>
      <w:color w:val="0000FF"/>
      <w:u w:val="single"/>
    </w:rPr>
  </w:style>
  <w:style w:type="table" w:styleId="a7">
    <w:name w:val="Table Grid"/>
    <w:basedOn w:val="a1"/>
    <w:uiPriority w:val="59"/>
    <w:rsid w:val="001E0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1E0A14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qFormat/>
    <w:locked/>
    <w:rsid w:val="001E0A14"/>
    <w:rPr>
      <w:rFonts w:ascii="Arial" w:eastAsia="Times New Roman" w:hAnsi="Arial" w:cs="Arial"/>
      <w:lang w:val="en-GB" w:eastAsia="en-GB"/>
    </w:rPr>
  </w:style>
  <w:style w:type="character" w:customStyle="1" w:styleId="NESHeading2CharChar">
    <w:name w:val="NES Heading 2 Char Char"/>
    <w:link w:val="NESHeading2"/>
    <w:qFormat/>
    <w:locked/>
    <w:rsid w:val="001E0A14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Heading2">
    <w:name w:val="NES Heading 2"/>
    <w:basedOn w:val="1"/>
    <w:link w:val="NESHeading2CharChar"/>
    <w:qFormat/>
    <w:rsid w:val="001E0A14"/>
    <w:pPr>
      <w:keepNext w:val="0"/>
      <w:keepLines w:val="0"/>
      <w:widowControl w:val="0"/>
      <w:tabs>
        <w:tab w:val="left" w:pos="720"/>
      </w:tabs>
      <w:spacing w:after="120" w:line="360" w:lineRule="auto"/>
      <w:ind w:left="720" w:hanging="720"/>
    </w:pPr>
    <w:rPr>
      <w:rFonts w:ascii="Arial" w:eastAsia="Times New Roman" w:hAnsi="Arial" w:cs="Times New Roman"/>
      <w:b/>
      <w:color w:val="auto"/>
      <w:sz w:val="28"/>
      <w:szCs w:val="28"/>
      <w:lang w:eastAsia="en-US"/>
    </w:rPr>
  </w:style>
  <w:style w:type="paragraph" w:customStyle="1" w:styleId="AssignmentTemplate">
    <w:name w:val="AssignmentTemplate"/>
    <w:basedOn w:val="9"/>
    <w:qFormat/>
    <w:rsid w:val="001E0A14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3">
    <w:name w:val="Без интервала3"/>
    <w:qFormat/>
    <w:rsid w:val="001E0A14"/>
    <w:pPr>
      <w:widowControl w:val="0"/>
    </w:pPr>
    <w:rPr>
      <w:rFonts w:ascii="Arial" w:eastAsia="Calibri" w:hAnsi="Arial" w:cs="Times New Roman"/>
      <w:sz w:val="22"/>
      <w:szCs w:val="24"/>
      <w:lang w:val="en-GB" w:eastAsia="en-US"/>
    </w:rPr>
  </w:style>
  <w:style w:type="character" w:customStyle="1" w:styleId="hps">
    <w:name w:val="hps"/>
    <w:qFormat/>
    <w:rsid w:val="001E0A14"/>
  </w:style>
  <w:style w:type="character" w:customStyle="1" w:styleId="10">
    <w:name w:val="Заголовок 1 Знак"/>
    <w:basedOn w:val="a0"/>
    <w:link w:val="1"/>
    <w:uiPriority w:val="9"/>
    <w:qFormat/>
    <w:rsid w:val="001E0A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1E0A1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 w:eastAsia="en-GB"/>
    </w:rPr>
  </w:style>
  <w:style w:type="table" w:customStyle="1" w:styleId="GridTable1Light">
    <w:name w:val="Grid Table 1 Light"/>
    <w:basedOn w:val="a1"/>
    <w:uiPriority w:val="46"/>
    <w:qFormat/>
    <w:rsid w:val="001E0A14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E0A14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ountrymeters.info/ru/Worl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1029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</cp:lastModifiedBy>
  <cp:revision>27</cp:revision>
  <cp:lastPrinted>2019-02-26T12:58:00Z</cp:lastPrinted>
  <dcterms:created xsi:type="dcterms:W3CDTF">2019-01-24T06:22:00Z</dcterms:created>
  <dcterms:modified xsi:type="dcterms:W3CDTF">2021-03-16T09:58:00Z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