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tblpY="1"/>
        <w:tblOverlap w:val="never"/>
        <w:tblW w:w="9963" w:type="dxa"/>
        <w:tblLayout w:type="fixed"/>
        <w:tblLook w:val="04A0" w:firstRow="1" w:lastRow="0" w:firstColumn="1" w:lastColumn="0" w:noHBand="0" w:noVBand="1"/>
      </w:tblPr>
      <w:tblGrid>
        <w:gridCol w:w="1994"/>
        <w:gridCol w:w="228"/>
        <w:gridCol w:w="39"/>
        <w:gridCol w:w="2924"/>
        <w:gridCol w:w="3190"/>
        <w:gridCol w:w="1588"/>
      </w:tblGrid>
      <w:tr w:rsidR="001A4192" w:rsidRPr="001A4192" w:rsidTr="002D6461">
        <w:trPr>
          <w:trHeight w:val="447"/>
        </w:trPr>
        <w:tc>
          <w:tcPr>
            <w:tcW w:w="5185" w:type="dxa"/>
            <w:gridSpan w:val="4"/>
          </w:tcPr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Ұзақ мерзімді жоспар бөлімі: </w:t>
            </w:r>
            <w:r w:rsidR="00A022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.1B   XVIII ғасырдағы Қазақ хандығы</w:t>
            </w:r>
          </w:p>
        </w:tc>
        <w:tc>
          <w:tcPr>
            <w:tcW w:w="4778" w:type="dxa"/>
            <w:gridSpan w:val="2"/>
          </w:tcPr>
          <w:p w:rsidR="001A4192" w:rsidRPr="001A4192" w:rsidRDefault="001A4192" w:rsidP="001A4192">
            <w:pPr>
              <w:ind w:left="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 w:rsidR="00A0223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№2</w:t>
            </w:r>
          </w:p>
          <w:p w:rsidR="001A4192" w:rsidRPr="001A4192" w:rsidRDefault="001A4192" w:rsidP="001A4192">
            <w:pPr>
              <w:ind w:left="1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A4192" w:rsidRPr="003F29DF" w:rsidTr="00F06EC6">
        <w:trPr>
          <w:trHeight w:val="471"/>
        </w:trPr>
        <w:tc>
          <w:tcPr>
            <w:tcW w:w="2222" w:type="dxa"/>
            <w:gridSpan w:val="2"/>
          </w:tcPr>
          <w:p w:rsidR="001A4192" w:rsidRPr="001A4192" w:rsidRDefault="00A60303" w:rsidP="001A41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Сағат саны: 1</w:t>
            </w:r>
            <w:r w:rsidR="001A4192"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сағат</w:t>
            </w:r>
          </w:p>
        </w:tc>
        <w:tc>
          <w:tcPr>
            <w:tcW w:w="2963" w:type="dxa"/>
            <w:gridSpan w:val="2"/>
          </w:tcPr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778" w:type="dxa"/>
            <w:gridSpan w:val="2"/>
          </w:tcPr>
          <w:p w:rsidR="001A4192" w:rsidRPr="001A4192" w:rsidRDefault="00A02235" w:rsidP="001A41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Мұғалімнің аты-жөні: Жолманов Н.С.</w:t>
            </w:r>
          </w:p>
          <w:p w:rsidR="001A4192" w:rsidRPr="001A4192" w:rsidRDefault="001A4192" w:rsidP="001A4192">
            <w:pPr>
              <w:ind w:left="1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A4192" w:rsidRPr="001A4192" w:rsidTr="002D6461">
        <w:trPr>
          <w:trHeight w:val="452"/>
        </w:trPr>
        <w:tc>
          <w:tcPr>
            <w:tcW w:w="5185" w:type="dxa"/>
            <w:gridSpan w:val="4"/>
          </w:tcPr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Сынып: 8 </w:t>
            </w: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7)</w:t>
            </w:r>
          </w:p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778" w:type="dxa"/>
            <w:gridSpan w:val="2"/>
          </w:tcPr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Қатысқандар саны:</w:t>
            </w:r>
          </w:p>
          <w:p w:rsidR="001A4192" w:rsidRPr="001A4192" w:rsidRDefault="001A4192" w:rsidP="001A4192">
            <w:pPr>
              <w:ind w:left="1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1A4192" w:rsidRPr="003F29DF" w:rsidTr="002D6461">
        <w:trPr>
          <w:trHeight w:val="292"/>
        </w:trPr>
        <w:tc>
          <w:tcPr>
            <w:tcW w:w="2261" w:type="dxa"/>
            <w:gridSpan w:val="3"/>
          </w:tcPr>
          <w:p w:rsidR="001A4192" w:rsidRPr="001A4192" w:rsidRDefault="001A4192" w:rsidP="001A4192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Сабақ тақырыбы </w:t>
            </w:r>
          </w:p>
        </w:tc>
        <w:tc>
          <w:tcPr>
            <w:tcW w:w="7702" w:type="dxa"/>
            <w:gridSpan w:val="3"/>
          </w:tcPr>
          <w:p w:rsidR="001A4192" w:rsidRPr="001A4192" w:rsidRDefault="001A4192" w:rsidP="003F29DF">
            <w:pPr>
              <w:tabs>
                <w:tab w:val="left" w:pos="318"/>
              </w:tabs>
              <w:ind w:left="34" w:hanging="34"/>
              <w:contextualSpacing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 xml:space="preserve">Абылай ханның  ішкі және сыртқы саясаты  </w:t>
            </w:r>
            <w:bookmarkStart w:id="0" w:name="_GoBack"/>
            <w:bookmarkEnd w:id="0"/>
          </w:p>
        </w:tc>
      </w:tr>
      <w:tr w:rsidR="007116DA" w:rsidRPr="00A60303" w:rsidTr="002D6461">
        <w:trPr>
          <w:trHeight w:val="292"/>
        </w:trPr>
        <w:tc>
          <w:tcPr>
            <w:tcW w:w="2261" w:type="dxa"/>
            <w:gridSpan w:val="3"/>
          </w:tcPr>
          <w:p w:rsidR="007116DA" w:rsidRPr="001A4192" w:rsidRDefault="007116DA" w:rsidP="001A4192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түрі</w:t>
            </w:r>
          </w:p>
        </w:tc>
        <w:tc>
          <w:tcPr>
            <w:tcW w:w="7702" w:type="dxa"/>
            <w:gridSpan w:val="3"/>
          </w:tcPr>
          <w:p w:rsidR="007116DA" w:rsidRPr="003D69C1" w:rsidRDefault="003D69C1" w:rsidP="001A4192">
            <w:pPr>
              <w:tabs>
                <w:tab w:val="left" w:pos="318"/>
              </w:tabs>
              <w:ind w:left="34" w:hanging="34"/>
              <w:contextualSpacing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3D69C1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Зерттеу сабағы</w:t>
            </w:r>
          </w:p>
        </w:tc>
      </w:tr>
      <w:tr w:rsidR="001A4192" w:rsidRPr="003F29DF" w:rsidTr="002D6461">
        <w:trPr>
          <w:trHeight w:val="292"/>
        </w:trPr>
        <w:tc>
          <w:tcPr>
            <w:tcW w:w="2261" w:type="dxa"/>
            <w:gridSpan w:val="3"/>
          </w:tcPr>
          <w:p w:rsidR="001A4192" w:rsidRPr="001A4192" w:rsidRDefault="001A4192" w:rsidP="001A4192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Зерттеу сұрағы</w:t>
            </w:r>
          </w:p>
        </w:tc>
        <w:tc>
          <w:tcPr>
            <w:tcW w:w="7702" w:type="dxa"/>
            <w:gridSpan w:val="3"/>
          </w:tcPr>
          <w:p w:rsidR="001A4192" w:rsidRPr="001A4192" w:rsidRDefault="00A60303" w:rsidP="001A4192">
            <w:pPr>
              <w:tabs>
                <w:tab w:val="left" w:pos="318"/>
              </w:tabs>
              <w:ind w:left="34" w:hanging="34"/>
              <w:contextualSpacing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  </w:t>
            </w:r>
            <w:r w:rsidR="001A4192" w:rsidRPr="001A4192">
              <w:rPr>
                <w:rFonts w:ascii="Times New Roman" w:eastAsia="MS Minngs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Дербес </w:t>
            </w:r>
            <w:r w:rsidR="001A4192">
              <w:rPr>
                <w:rFonts w:ascii="Times New Roman" w:eastAsia="MS Minngs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="001A4192" w:rsidRPr="001A4192">
              <w:rPr>
                <w:rFonts w:ascii="Times New Roman" w:eastAsia="MS Minngs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Қазақ  мемлекетін сақтап</w:t>
            </w:r>
            <w:r w:rsidR="00FF7AFF">
              <w:rPr>
                <w:rFonts w:ascii="Times New Roman" w:eastAsia="MS Minngs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="001A4192" w:rsidRPr="001A4192">
              <w:rPr>
                <w:rFonts w:ascii="Times New Roman" w:eastAsia="MS Minngs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қалудағы</w:t>
            </w:r>
            <w:r w:rsidR="001B2EB8">
              <w:rPr>
                <w:rFonts w:ascii="Times New Roman" w:eastAsia="MS Minngs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="001A4192" w:rsidRPr="001A4192">
              <w:rPr>
                <w:rFonts w:ascii="Times New Roman" w:eastAsia="MS Minngs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Абылай</w:t>
            </w:r>
            <w:r w:rsidR="00A8777C">
              <w:rPr>
                <w:rFonts w:ascii="Times New Roman" w:eastAsia="MS Minngs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="001A4192" w:rsidRPr="001A4192">
              <w:rPr>
                <w:rFonts w:ascii="Times New Roman" w:eastAsia="MS Minngs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ханның </w:t>
            </w:r>
            <w:r w:rsidR="00A8777C">
              <w:rPr>
                <w:rFonts w:ascii="Times New Roman" w:eastAsia="MS Minngs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="001A4192" w:rsidRPr="001A4192">
              <w:rPr>
                <w:rFonts w:ascii="Times New Roman" w:eastAsia="MS Minngs" w:hAnsi="Times New Roman" w:cs="Times New Roman"/>
                <w:b/>
                <w:bCs/>
                <w:i/>
                <w:sz w:val="24"/>
                <w:szCs w:val="24"/>
                <w:lang w:val="kk-KZ"/>
              </w:rPr>
              <w:t>рөлі қандай?</w:t>
            </w:r>
          </w:p>
        </w:tc>
      </w:tr>
      <w:tr w:rsidR="001A4192" w:rsidRPr="003F29DF" w:rsidTr="002D6461">
        <w:trPr>
          <w:trHeight w:val="142"/>
        </w:trPr>
        <w:tc>
          <w:tcPr>
            <w:tcW w:w="2261" w:type="dxa"/>
            <w:gridSpan w:val="3"/>
          </w:tcPr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Осы сабақт</w:t>
            </w:r>
            <w:r w:rsidR="0087668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 қол жеткізілетін оқу мақсат</w:t>
            </w: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ы</w:t>
            </w:r>
          </w:p>
        </w:tc>
        <w:tc>
          <w:tcPr>
            <w:tcW w:w="7702" w:type="dxa"/>
            <w:gridSpan w:val="3"/>
          </w:tcPr>
          <w:p w:rsidR="001A4192" w:rsidRPr="001A4192" w:rsidRDefault="001A4192" w:rsidP="001A4192">
            <w:pPr>
              <w:ind w:left="783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A4192" w:rsidRPr="001A4192" w:rsidRDefault="00A02235" w:rsidP="001A4192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="001A4192"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.3.1.2 Қазақ хандығының ішкі саяси жағдайын талдау;</w:t>
            </w:r>
            <w:r w:rsidR="001A4192"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A4192" w:rsidRPr="001A4192" w:rsidRDefault="00E130B1" w:rsidP="00E130B1">
            <w:pPr>
              <w:tabs>
                <w:tab w:val="left" w:pos="2430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1A4192" w:rsidRPr="001A4192" w:rsidTr="002D6461">
        <w:trPr>
          <w:trHeight w:val="142"/>
        </w:trPr>
        <w:tc>
          <w:tcPr>
            <w:tcW w:w="2261" w:type="dxa"/>
            <w:gridSpan w:val="3"/>
          </w:tcPr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Тарихи концепт (фокус)</w:t>
            </w:r>
          </w:p>
        </w:tc>
        <w:tc>
          <w:tcPr>
            <w:tcW w:w="7702" w:type="dxa"/>
            <w:gridSpan w:val="3"/>
          </w:tcPr>
          <w:p w:rsidR="001A4192" w:rsidRPr="001A4192" w:rsidRDefault="001A4192" w:rsidP="001A4192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Дәлел мен тарихи интерпретация</w:t>
            </w:r>
          </w:p>
        </w:tc>
      </w:tr>
      <w:tr w:rsidR="001A4192" w:rsidRPr="003F29DF" w:rsidTr="002D6461">
        <w:trPr>
          <w:trHeight w:val="142"/>
        </w:trPr>
        <w:tc>
          <w:tcPr>
            <w:tcW w:w="2261" w:type="dxa"/>
            <w:gridSpan w:val="3"/>
          </w:tcPr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702" w:type="dxa"/>
            <w:gridSpan w:val="3"/>
          </w:tcPr>
          <w:p w:rsidR="001A4192" w:rsidRPr="001A4192" w:rsidRDefault="001A4192" w:rsidP="001A41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Абылай ханның үш жүздің басын қосып, Қазақ хандығын нығайтудағы  ролін түсінеді</w:t>
            </w:r>
          </w:p>
        </w:tc>
      </w:tr>
      <w:tr w:rsidR="001A4192" w:rsidRPr="003F29DF" w:rsidTr="002D6461">
        <w:trPr>
          <w:trHeight w:val="1307"/>
        </w:trPr>
        <w:tc>
          <w:tcPr>
            <w:tcW w:w="2261" w:type="dxa"/>
            <w:gridSpan w:val="3"/>
          </w:tcPr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критерийлері</w:t>
            </w:r>
          </w:p>
        </w:tc>
        <w:tc>
          <w:tcPr>
            <w:tcW w:w="7702" w:type="dxa"/>
            <w:gridSpan w:val="3"/>
          </w:tcPr>
          <w:p w:rsidR="002F5C35" w:rsidRDefault="002F5C35" w:rsidP="001A4192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Білу мен түсіну - </w:t>
            </w:r>
            <w:r w:rsidR="005A7DE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Абылай ханның өмірі туралы біледі</w:t>
            </w: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:rsidR="001A4192" w:rsidRPr="001A4192" w:rsidRDefault="001A4192" w:rsidP="001A41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A4192" w:rsidRPr="003F29DF" w:rsidTr="002D6461">
        <w:trPr>
          <w:trHeight w:val="142"/>
        </w:trPr>
        <w:tc>
          <w:tcPr>
            <w:tcW w:w="2261" w:type="dxa"/>
            <w:gridSpan w:val="3"/>
          </w:tcPr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7702" w:type="dxa"/>
            <w:gridSpan w:val="3"/>
          </w:tcPr>
          <w:p w:rsidR="001A4192" w:rsidRPr="001A4192" w:rsidRDefault="00A8777C" w:rsidP="001B2EB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Абылай</w:t>
            </w:r>
            <w:r w:rsidR="001B2E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ханның  өмірі мен </w:t>
            </w:r>
            <w:r w:rsidR="001B2E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Қазақ  хандығын  нығайту  іс-әрекеттері </w:t>
            </w:r>
            <w:r w:rsidR="001A4192"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туралы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A4192"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зерттеулерімен танысады (оқылым мен жазылым дағдылары)</w:t>
            </w:r>
          </w:p>
          <w:p w:rsidR="001A4192" w:rsidRPr="001A4192" w:rsidRDefault="001A4192" w:rsidP="001A41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Пәнге қатысты лексика мен терминология</w:t>
            </w:r>
          </w:p>
          <w:p w:rsidR="001A4192" w:rsidRPr="001A4192" w:rsidRDefault="001A4192" w:rsidP="001A41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kk-KZ"/>
              </w:rPr>
              <w:t>Бытыраңқылық, үш жүздің басын қосу</w:t>
            </w:r>
            <w:r w:rsidRPr="001A419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 w:rsidRPr="001A419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>орталықтанған мемлекет</w:t>
            </w:r>
          </w:p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strike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>Диалог пен жазылымға пайдалы сөз тіркестері:</w:t>
            </w:r>
          </w:p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Абылай ханның көздеген </w:t>
            </w: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…</w:t>
            </w:r>
          </w:p>
          <w:p w:rsidR="001A4192" w:rsidRPr="001A4192" w:rsidRDefault="001A4192" w:rsidP="001A419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Қазақ хандығындағы </w:t>
            </w:r>
            <w:r w:rsidRPr="001A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ең басты өзгерістер / жетістіктер</w:t>
            </w:r>
            <w:r w:rsidRPr="001A41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болды…</w:t>
            </w:r>
          </w:p>
          <w:p w:rsidR="001A4192" w:rsidRPr="001A4192" w:rsidRDefault="001A4192" w:rsidP="001A419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Бұл оқиға/өзгеріс </w:t>
            </w:r>
            <w:r w:rsidRPr="001A4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маңызды болды/ айтарлықтай, өйткені</w:t>
            </w:r>
            <w:r w:rsidRPr="001A41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…</w:t>
            </w:r>
          </w:p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Абылай ханның ішкі саясатының </w:t>
            </w: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басты бағыттары...</w:t>
            </w:r>
          </w:p>
        </w:tc>
      </w:tr>
      <w:tr w:rsidR="001A4192" w:rsidRPr="003F29DF" w:rsidTr="002D6461">
        <w:trPr>
          <w:trHeight w:val="142"/>
        </w:trPr>
        <w:tc>
          <w:tcPr>
            <w:tcW w:w="2261" w:type="dxa"/>
            <w:gridSpan w:val="3"/>
          </w:tcPr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7702" w:type="dxa"/>
            <w:gridSpan w:val="3"/>
          </w:tcPr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«Мәңгілік Ел» идеясына  сәйкес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мемлекет </w:t>
            </w: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тәуелсіздігі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 бағалай білу, отан тарихы мен тарихи тұлғаға деген құрмет </w:t>
            </w: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Абылай ханның саясатын талдау барысында жүзеге асады.</w:t>
            </w:r>
          </w:p>
        </w:tc>
      </w:tr>
      <w:tr w:rsidR="001A4192" w:rsidRPr="003F29DF" w:rsidTr="002D6461">
        <w:trPr>
          <w:trHeight w:val="142"/>
        </w:trPr>
        <w:tc>
          <w:tcPr>
            <w:tcW w:w="2261" w:type="dxa"/>
            <w:gridSpan w:val="3"/>
          </w:tcPr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7702" w:type="dxa"/>
            <w:gridSpan w:val="3"/>
          </w:tcPr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пәні бойынша білімдері жаңа сөздермен жұмыс және айтылым, тыңдалым, жазылым барысында қолданылады.</w:t>
            </w:r>
          </w:p>
        </w:tc>
      </w:tr>
      <w:tr w:rsidR="001A4192" w:rsidRPr="001A4192" w:rsidTr="002D6461">
        <w:trPr>
          <w:trHeight w:val="142"/>
        </w:trPr>
        <w:tc>
          <w:tcPr>
            <w:tcW w:w="2261" w:type="dxa"/>
            <w:gridSpan w:val="3"/>
          </w:tcPr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АКТ қолдану дағдылары</w:t>
            </w:r>
          </w:p>
        </w:tc>
        <w:tc>
          <w:tcPr>
            <w:tcW w:w="7702" w:type="dxa"/>
            <w:gridSpan w:val="3"/>
          </w:tcPr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Бейнефильм, интерактивті тақтамен жұмыс.</w:t>
            </w:r>
          </w:p>
        </w:tc>
      </w:tr>
      <w:tr w:rsidR="001A4192" w:rsidRPr="003F29DF" w:rsidTr="002D6461">
        <w:trPr>
          <w:trHeight w:val="142"/>
        </w:trPr>
        <w:tc>
          <w:tcPr>
            <w:tcW w:w="2261" w:type="dxa"/>
            <w:gridSpan w:val="3"/>
          </w:tcPr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Бастапқы білім</w:t>
            </w:r>
          </w:p>
        </w:tc>
        <w:tc>
          <w:tcPr>
            <w:tcW w:w="7702" w:type="dxa"/>
            <w:gridSpan w:val="3"/>
          </w:tcPr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ХVІІІ ғасырдың басында қазақ халқын аса ауыр зардаптарға душар еткен Отан соғысы туралы біледі.</w:t>
            </w:r>
          </w:p>
        </w:tc>
      </w:tr>
      <w:tr w:rsidR="001A4192" w:rsidRPr="001A4192" w:rsidTr="002D6461">
        <w:trPr>
          <w:trHeight w:val="140"/>
        </w:trPr>
        <w:tc>
          <w:tcPr>
            <w:tcW w:w="9963" w:type="dxa"/>
            <w:gridSpan w:val="6"/>
          </w:tcPr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 барысы</w:t>
            </w:r>
          </w:p>
        </w:tc>
      </w:tr>
      <w:tr w:rsidR="001A4192" w:rsidRPr="001A4192" w:rsidTr="00F06EC6">
        <w:trPr>
          <w:trHeight w:val="140"/>
        </w:trPr>
        <w:tc>
          <w:tcPr>
            <w:tcW w:w="1994" w:type="dxa"/>
            <w:tcBorders>
              <w:top w:val="single" w:sz="8" w:space="0" w:color="2976A4"/>
            </w:tcBorders>
          </w:tcPr>
          <w:p w:rsidR="001A4192" w:rsidRPr="001A4192" w:rsidRDefault="001A4192" w:rsidP="001A419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жоспарланған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кезеңдері</w:t>
            </w:r>
            <w:proofErr w:type="spellEnd"/>
          </w:p>
        </w:tc>
        <w:tc>
          <w:tcPr>
            <w:tcW w:w="6381" w:type="dxa"/>
            <w:gridSpan w:val="4"/>
            <w:tcBorders>
              <w:top w:val="single" w:sz="8" w:space="0" w:color="2976A4"/>
            </w:tcBorders>
          </w:tcPr>
          <w:p w:rsidR="001A4192" w:rsidRPr="001A4192" w:rsidRDefault="001A4192" w:rsidP="001A419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Сабақтағы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жоспарланған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  <w:p w:rsidR="001A4192" w:rsidRPr="001A4192" w:rsidRDefault="001A4192" w:rsidP="001A419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8" w:space="0" w:color="2976A4"/>
            </w:tcBorders>
          </w:tcPr>
          <w:p w:rsidR="001A4192" w:rsidRPr="001A4192" w:rsidRDefault="001A4192" w:rsidP="001A419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</w:tr>
      <w:tr w:rsidR="001A4192" w:rsidRPr="003F29DF" w:rsidTr="00F06EC6">
        <w:trPr>
          <w:trHeight w:val="140"/>
        </w:trPr>
        <w:tc>
          <w:tcPr>
            <w:tcW w:w="1994" w:type="dxa"/>
          </w:tcPr>
          <w:p w:rsidR="001A4192" w:rsidRPr="001A4192" w:rsidRDefault="001A4192" w:rsidP="0070336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Қызығушылықты ояту</w:t>
            </w: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</w:t>
            </w:r>
          </w:p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A4192" w:rsidRPr="001A4192" w:rsidRDefault="00000AA5" w:rsidP="001A419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2</w:t>
            </w:r>
            <w:r w:rsidR="001A4192"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-мин</w:t>
            </w: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</w:t>
            </w:r>
            <w:r w:rsidR="0070336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-мин</w:t>
            </w: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81" w:type="dxa"/>
            <w:gridSpan w:val="4"/>
          </w:tcPr>
          <w:p w:rsidR="005026E3" w:rsidRDefault="005026E3" w:rsidP="001A41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A4192" w:rsidRPr="001A4192" w:rsidRDefault="001A4192" w:rsidP="00B76D3B">
            <w:pPr>
              <w:jc w:val="center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Ұйымдастыру сәті. Сыныпты топқа бөлу</w:t>
            </w:r>
            <w:r w:rsidR="00821624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1A4192" w:rsidRPr="001A4192" w:rsidRDefault="001A4192" w:rsidP="001A4192">
            <w:pPr>
              <w:jc w:val="center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Адам өмірінің үш кезеңі (балалық, жастық және қарттық шақ) бейнеленген суреттер</w:t>
            </w:r>
            <w:r w:rsidR="0050656D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ді</w:t>
            </w:r>
            <w:r w:rsidRPr="001A4192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оқушылар</w:t>
            </w:r>
            <w:r w:rsidR="0050656D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A4192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қалаулары бойынша</w:t>
            </w:r>
            <w:r w:rsidR="0050656D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ұнаған суретін алып</w:t>
            </w:r>
            <w:r w:rsidRPr="001A4192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топтасады.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54"/>
              <w:gridCol w:w="2054"/>
              <w:gridCol w:w="2054"/>
            </w:tblGrid>
            <w:tr w:rsidR="001A4192" w:rsidRPr="001A4192" w:rsidTr="002D6461">
              <w:trPr>
                <w:trHeight w:val="1260"/>
              </w:trPr>
              <w:tc>
                <w:tcPr>
                  <w:tcW w:w="2054" w:type="dxa"/>
                </w:tcPr>
                <w:p w:rsidR="001A4192" w:rsidRPr="001A4192" w:rsidRDefault="001A4192" w:rsidP="003F29DF">
                  <w:pPr>
                    <w:framePr w:hSpace="180" w:wrap="around" w:vAnchor="text" w:hAnchor="text" w:y="1"/>
                    <w:suppressOverlap/>
                    <w:rPr>
                      <w:rFonts w:ascii="Times New Roman" w:eastAsia="MS Minngs" w:hAnsi="Times New Roman" w:cs="Times New Roman"/>
                      <w:sz w:val="24"/>
                      <w:szCs w:val="24"/>
                      <w:lang w:val="kk-KZ"/>
                    </w:rPr>
                  </w:pPr>
                  <w:r w:rsidRPr="001A4192">
                    <w:rPr>
                      <w:rFonts w:ascii="Calibri" w:eastAsia="Calibri" w:hAnsi="Calibri" w:cs="Times New Roman"/>
                      <w:noProof/>
                      <w:sz w:val="24"/>
                      <w:szCs w:val="24"/>
                      <w:lang w:eastAsia="ru-RU"/>
                    </w:rPr>
                    <w:lastRenderedPageBreak/>
                    <w:drawing>
                      <wp:inline distT="0" distB="0" distL="0" distR="0" wp14:anchorId="08390521" wp14:editId="0E867D83">
                        <wp:extent cx="875712" cy="595424"/>
                        <wp:effectExtent l="171450" t="171450" r="362585" b="338455"/>
                        <wp:docPr id="1" name="Рисунок 1" descr="http://goo.kz/media/img/blog/50779491cca7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goo.kz/media/img/blog/50779491cca7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011" cy="5956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54" w:type="dxa"/>
                </w:tcPr>
                <w:p w:rsidR="001A4192" w:rsidRPr="001A4192" w:rsidRDefault="001A4192" w:rsidP="003F29DF">
                  <w:pPr>
                    <w:framePr w:hSpace="180" w:wrap="around" w:vAnchor="text" w:hAnchor="text" w:y="1"/>
                    <w:suppressOverlap/>
                    <w:rPr>
                      <w:rFonts w:ascii="Times New Roman" w:eastAsia="MS Minngs" w:hAnsi="Times New Roman" w:cs="Times New Roman"/>
                      <w:sz w:val="24"/>
                      <w:szCs w:val="24"/>
                      <w:lang w:val="kk-KZ"/>
                    </w:rPr>
                  </w:pPr>
                  <w:r w:rsidRPr="001A4192">
                    <w:rPr>
                      <w:rFonts w:ascii="Calibri" w:eastAsia="Calibri" w:hAnsi="Calibri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5889B8BF" wp14:editId="36814D08">
                        <wp:extent cx="832610" cy="595424"/>
                        <wp:effectExtent l="171450" t="171450" r="367665" b="338455"/>
                        <wp:docPr id="2" name="Рисунок 2" descr="http://cs625329.vk.me/v625329923/306e/PGV_lX1foD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cs625329.vk.me/v625329923/306e/PGV_lX1foD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4322" cy="5966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54" w:type="dxa"/>
                </w:tcPr>
                <w:p w:rsidR="001A4192" w:rsidRPr="001A4192" w:rsidRDefault="001A4192" w:rsidP="003F29DF">
                  <w:pPr>
                    <w:framePr w:hSpace="180" w:wrap="around" w:vAnchor="text" w:hAnchor="text" w:y="1"/>
                    <w:suppressOverlap/>
                    <w:rPr>
                      <w:rFonts w:ascii="Times New Roman" w:eastAsia="MS Minngs" w:hAnsi="Times New Roman" w:cs="Times New Roman"/>
                      <w:sz w:val="24"/>
                      <w:szCs w:val="24"/>
                      <w:lang w:val="kk-KZ"/>
                    </w:rPr>
                  </w:pPr>
                  <w:r w:rsidRPr="001A4192">
                    <w:rPr>
                      <w:rFonts w:ascii="Calibri" w:eastAsia="Calibri" w:hAnsi="Calibri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1974F6FD" wp14:editId="3733FB89">
                        <wp:extent cx="828675" cy="590550"/>
                        <wp:effectExtent l="171450" t="171450" r="390525" b="361950"/>
                        <wp:docPr id="3" name="Рисунок 3" descr="http://kzbydocs.com/tw_files2/urls_4/32/d-31157/7z-docs/1_html_3a7c83bf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kzbydocs.com/tw_files2/urls_4/32/d-31157/7z-docs/1_html_3a7c83bf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845504" cy="6025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A4192" w:rsidRPr="001A4192" w:rsidRDefault="001A4192" w:rsidP="001A4192">
            <w:pP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1A4192" w:rsidRDefault="001A4192" w:rsidP="001A41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                 </w:t>
            </w:r>
            <w:r w:rsidR="00B76D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52FDF" w:rsidRPr="003F29DF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C52FDF" w:rsidRPr="001A4192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 xml:space="preserve">-тапсырма. </w:t>
            </w: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 шақыру. Тақырыпқа шығу.</w:t>
            </w:r>
          </w:p>
          <w:p w:rsidR="00B76D3B" w:rsidRPr="001A4192" w:rsidRDefault="00B76D3B" w:rsidP="001A4192">
            <w:pP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B76D3B" w:rsidRPr="00B76D3B" w:rsidRDefault="003E76B0" w:rsidP="00B76D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  Слайд арқылы</w:t>
            </w:r>
            <w:r w:rsidR="00B76D3B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76D3B" w:rsidRPr="00094014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«Бұрын, бұрын, қазір, кейін, кейін»</w:t>
            </w:r>
            <w:r w:rsidR="00B76D3B" w:rsidRPr="00067781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әдісі</w:t>
            </w:r>
            <w:r w:rsidR="00B76D3B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арқылы  төмендегідей сұрақтар қойылып, тақырыпқа шығу.</w:t>
            </w:r>
          </w:p>
          <w:p w:rsidR="00B76D3B" w:rsidRPr="00537BC6" w:rsidRDefault="0050656D" w:rsidP="00B76D3B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48000" behindDoc="0" locked="0" layoutInCell="1" allowOverlap="1" wp14:anchorId="13756F9F" wp14:editId="1B47DE10">
                  <wp:simplePos x="0" y="0"/>
                  <wp:positionH relativeFrom="column">
                    <wp:posOffset>3225800</wp:posOffset>
                  </wp:positionH>
                  <wp:positionV relativeFrom="paragraph">
                    <wp:posOffset>194310</wp:posOffset>
                  </wp:positionV>
                  <wp:extent cx="666750" cy="695325"/>
                  <wp:effectExtent l="0" t="0" r="0" b="9525"/>
                  <wp:wrapNone/>
                  <wp:docPr id="10" name="Рисунок 10" descr="http://itd2.mycdn.me/image?id=815160093313&amp;t=20&amp;plc=WEB&amp;tkn=*JCnw7frW5wAUksicJ0sXmUvc0b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td2.mycdn.me/image?id=815160093313&amp;t=20&amp;plc=WEB&amp;tkn=*JCnw7frW5wAUksicJ0sXmUvc0b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30"/>
              <w:gridCol w:w="1230"/>
              <w:gridCol w:w="1230"/>
              <w:gridCol w:w="1230"/>
              <w:gridCol w:w="1230"/>
            </w:tblGrid>
            <w:tr w:rsidR="00B76D3B" w:rsidRPr="003F29DF" w:rsidTr="006511C8">
              <w:tc>
                <w:tcPr>
                  <w:tcW w:w="1230" w:type="dxa"/>
                </w:tcPr>
                <w:p w:rsidR="00B76D3B" w:rsidRDefault="00B76D3B" w:rsidP="003F29DF">
                  <w:pPr>
                    <w:framePr w:hSpace="180" w:wrap="around" w:vAnchor="text" w:hAnchor="text" w:y="1"/>
                    <w:tabs>
                      <w:tab w:val="left" w:pos="142"/>
                    </w:tabs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50048" behindDoc="0" locked="0" layoutInCell="1" allowOverlap="1" wp14:anchorId="0D54FA16" wp14:editId="100AD837">
                        <wp:simplePos x="0" y="0"/>
                        <wp:positionH relativeFrom="column">
                          <wp:posOffset>33020</wp:posOffset>
                        </wp:positionH>
                        <wp:positionV relativeFrom="paragraph">
                          <wp:posOffset>3810</wp:posOffset>
                        </wp:positionV>
                        <wp:extent cx="714375" cy="695325"/>
                        <wp:effectExtent l="0" t="0" r="9525" b="9525"/>
                        <wp:wrapNone/>
                        <wp:docPr id="4" name="Рисунок 4" descr="https://storage.kaztube.kz/storage2/images/0d/dc/23/b0/f7/0ddc23b0f7b46de212e450e35450b04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storage.kaztube.kz/storage2/images/0d/dc/23/b0/f7/0ddc23b0f7b46de212e450e35450b04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4375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230" w:type="dxa"/>
                </w:tcPr>
                <w:p w:rsidR="00B76D3B" w:rsidRDefault="00B76D3B" w:rsidP="003F29DF">
                  <w:pPr>
                    <w:framePr w:hSpace="180" w:wrap="around" w:vAnchor="text" w:hAnchor="text" w:y="1"/>
                    <w:tabs>
                      <w:tab w:val="left" w:pos="142"/>
                    </w:tabs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52096" behindDoc="0" locked="0" layoutInCell="1" allowOverlap="1" wp14:anchorId="0B156EA1" wp14:editId="5041D640">
                        <wp:simplePos x="0" y="0"/>
                        <wp:positionH relativeFrom="column">
                          <wp:posOffset>-33655</wp:posOffset>
                        </wp:positionH>
                        <wp:positionV relativeFrom="paragraph">
                          <wp:posOffset>3810</wp:posOffset>
                        </wp:positionV>
                        <wp:extent cx="704850" cy="695325"/>
                        <wp:effectExtent l="0" t="0" r="0" b="9525"/>
                        <wp:wrapNone/>
                        <wp:docPr id="6" name="Рисунок 6" descr="http://ibirzha.kz/wp-content/uploads/2016/10/IMG_946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ibirzha.kz/wp-content/uploads/2016/10/IMG_946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4867" t="5244" r="8101" b="996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04850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230" w:type="dxa"/>
                </w:tcPr>
                <w:p w:rsidR="00B76D3B" w:rsidRDefault="00B76D3B" w:rsidP="003F29DF">
                  <w:pPr>
                    <w:framePr w:hSpace="180" w:wrap="around" w:vAnchor="text" w:hAnchor="text" w:y="1"/>
                    <w:tabs>
                      <w:tab w:val="left" w:pos="142"/>
                    </w:tabs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54144" behindDoc="0" locked="0" layoutInCell="1" allowOverlap="1" wp14:anchorId="08C54532" wp14:editId="12FC50E1">
                        <wp:simplePos x="0" y="0"/>
                        <wp:positionH relativeFrom="column">
                          <wp:posOffset>-33655</wp:posOffset>
                        </wp:positionH>
                        <wp:positionV relativeFrom="paragraph">
                          <wp:posOffset>3810</wp:posOffset>
                        </wp:positionV>
                        <wp:extent cx="742950" cy="695325"/>
                        <wp:effectExtent l="0" t="0" r="0" b="9525"/>
                        <wp:wrapNone/>
                        <wp:docPr id="7" name="Рисунок 7" descr="https://ds02.infourok.ru/uploads/ex/0486/0007ccb5-9f8109b5/img1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ds02.infourok.ru/uploads/ex/0486/0007ccb5-9f8109b5/img1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230" w:type="dxa"/>
                </w:tcPr>
                <w:p w:rsidR="00B76D3B" w:rsidRDefault="00B76D3B" w:rsidP="003F29DF">
                  <w:pPr>
                    <w:framePr w:hSpace="180" w:wrap="around" w:vAnchor="text" w:hAnchor="text" w:y="1"/>
                    <w:tabs>
                      <w:tab w:val="left" w:pos="142"/>
                    </w:tabs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56192" behindDoc="0" locked="0" layoutInCell="1" allowOverlap="1" wp14:anchorId="74B786AD" wp14:editId="3FB68ADE">
                        <wp:simplePos x="0" y="0"/>
                        <wp:positionH relativeFrom="column">
                          <wp:posOffset>4445</wp:posOffset>
                        </wp:positionH>
                        <wp:positionV relativeFrom="paragraph">
                          <wp:posOffset>3810</wp:posOffset>
                        </wp:positionV>
                        <wp:extent cx="723900" cy="695325"/>
                        <wp:effectExtent l="0" t="0" r="0" b="9525"/>
                        <wp:wrapNone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230" w:type="dxa"/>
                </w:tcPr>
                <w:p w:rsidR="00B76D3B" w:rsidRDefault="00B76D3B" w:rsidP="003F29DF">
                  <w:pPr>
                    <w:framePr w:hSpace="180" w:wrap="around" w:vAnchor="text" w:hAnchor="text" w:y="1"/>
                    <w:tabs>
                      <w:tab w:val="left" w:pos="142"/>
                    </w:tabs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B76D3B" w:rsidRDefault="00B76D3B" w:rsidP="00B76D3B">
            <w:pPr>
              <w:tabs>
                <w:tab w:val="left" w:pos="46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6D3B" w:rsidRPr="00FC47F6" w:rsidRDefault="00B76D3B" w:rsidP="00B76D3B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C47F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мүмкін?</w:t>
            </w:r>
          </w:p>
          <w:p w:rsidR="00B76D3B" w:rsidRDefault="00B76D3B" w:rsidP="00B76D3B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B76D3B" w:rsidRDefault="00B76D3B" w:rsidP="00B76D3B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B76D3B" w:rsidRPr="00FC47F6" w:rsidRDefault="00B76D3B" w:rsidP="00B76D3B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C47F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-Бұл суреттен нені көріп тұрсыз?</w:t>
            </w:r>
          </w:p>
          <w:p w:rsidR="00B76D3B" w:rsidRDefault="00B76D3B" w:rsidP="00B76D3B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C47F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-Қандай қорытындыға келдіңіз? </w:t>
            </w:r>
          </w:p>
          <w:p w:rsidR="00B76D3B" w:rsidRDefault="00B76D3B" w:rsidP="00B76D3B">
            <w:pPr>
              <w:tabs>
                <w:tab w:val="left" w:pos="4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</w:t>
            </w:r>
            <w:r w:rsidRPr="00FC47F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андай сұрақтар туындады?</w:t>
            </w:r>
          </w:p>
          <w:p w:rsidR="00B76D3B" w:rsidRDefault="00B76D3B" w:rsidP="00B76D3B">
            <w:pPr>
              <w:tabs>
                <w:tab w:val="left" w:pos="46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B76D3B" w:rsidRPr="001A4192" w:rsidRDefault="00B76D3B" w:rsidP="00B76D3B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1A4192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Оқушылардың болжам жауаптары арқылы сабақ тақырыбы анықталады.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Оқушылар жауаптарынан кейін бүгінгі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өтетін тақырып 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алдыңғы сабақтағы тақырыптың жалғасы екендігі хабарланады.</w:t>
            </w:r>
          </w:p>
          <w:p w:rsidR="00B76D3B" w:rsidRDefault="00B76D3B" w:rsidP="00B76D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A41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Сабақ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A41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тақырыбы мен оқу мақсаттары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1A41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бағалау критерийлері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таныстырылып,</w:t>
            </w:r>
            <w:r w:rsidRPr="001A41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тарихи концепт пен </w:t>
            </w: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зерттеу сұрағына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назар аударыла</w:t>
            </w:r>
            <w:r w:rsidRPr="001A41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ды.</w:t>
            </w:r>
          </w:p>
          <w:p w:rsidR="00B76D3B" w:rsidRDefault="00B76D3B" w:rsidP="00B76D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76D3B" w:rsidRDefault="001E1F1A" w:rsidP="00B76D3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Тарихи концепт </w:t>
            </w:r>
            <w:r w:rsidR="00B76D3B" w:rsidRPr="000B6F5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="00B76D3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76D3B"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Дәлел мен тарихи интерпретация</w:t>
            </w:r>
          </w:p>
          <w:p w:rsidR="00B76D3B" w:rsidRDefault="00B76D3B" w:rsidP="00B76D3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A4192" w:rsidRDefault="00B76D3B" w:rsidP="00B76D3B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0B6F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Зерттеу сұрағы: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A6629">
              <w:rPr>
                <w:lang w:val="kk-KZ"/>
              </w:rPr>
              <w:t xml:space="preserve"> </w:t>
            </w:r>
            <w:r w:rsidRPr="00CA66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Дербес  Қазақ  мемлекетін сақтап  қалудағы  Абылай  ханның  рөлі қандай?</w:t>
            </w:r>
            <w:r w:rsidR="003E76B0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621FA" w:rsidRDefault="00F621FA" w:rsidP="00B76D3B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F621FA" w:rsidRPr="001A4192" w:rsidRDefault="00F621FA" w:rsidP="00F621FA">
            <w:pPr>
              <w:jc w:val="both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 xml:space="preserve">Кері байланыс. </w:t>
            </w:r>
            <w:r w:rsidRPr="00A82943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Мұғалімнің бағалауы.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«Смайлик сыйлау»</w:t>
            </w:r>
          </w:p>
          <w:p w:rsidR="005E64EC" w:rsidRDefault="005E64EC" w:rsidP="00B76D3B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5E64EC" w:rsidRPr="001A4192" w:rsidRDefault="005E64EC" w:rsidP="005E64EC">
            <w:pP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 шақыру. </w:t>
            </w:r>
          </w:p>
          <w:p w:rsidR="005E64EC" w:rsidRDefault="005E64EC" w:rsidP="005E64EC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    Оқушыларды осы сабақта басты назар аударатын, зерттелетін мәселеге ойларын шоғырландыру</w:t>
            </w:r>
            <w:r w:rsidRPr="0058636D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үшін </w:t>
            </w:r>
            <w:r>
              <w:rPr>
                <w:rFonts w:ascii="Times New Roman" w:eastAsia="MS Minngs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слаидтан қаумалаған халықтың алдында бейнеленген Абылай хан суреті </w:t>
            </w:r>
            <w:r w:rsidRPr="006E1694">
              <w:rPr>
                <w:rFonts w:ascii="Times New Roman" w:eastAsia="MS Minngs" w:hAnsi="Times New Roman" w:cs="Times New Roman"/>
                <w:color w:val="000000" w:themeColor="text1"/>
                <w:sz w:val="24"/>
                <w:szCs w:val="24"/>
                <w:lang w:val="kk-KZ"/>
              </w:rPr>
              <w:t>көрсетіліп, оқушыл</w:t>
            </w:r>
            <w:r>
              <w:rPr>
                <w:rFonts w:ascii="Times New Roman" w:eastAsia="MS Minngs" w:hAnsi="Times New Roman" w:cs="Times New Roman"/>
                <w:color w:val="000000" w:themeColor="text1"/>
                <w:sz w:val="24"/>
                <w:szCs w:val="24"/>
                <w:lang w:val="kk-KZ"/>
              </w:rPr>
              <w:t>арға төмендегі сұрақтар қойылады:</w:t>
            </w:r>
          </w:p>
          <w:p w:rsidR="005E64EC" w:rsidRDefault="005E64EC" w:rsidP="005E64EC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 w:eastAsia="ru-RU"/>
              </w:rPr>
            </w:pPr>
            <w:r w:rsidRPr="001A4192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                                  </w:t>
            </w:r>
          </w:p>
          <w:p w:rsidR="005E64EC" w:rsidRDefault="005E64EC" w:rsidP="005E64EC">
            <w:pPr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B67D39F" wp14:editId="592E787D">
                  <wp:extent cx="1799926" cy="1009290"/>
                  <wp:effectExtent l="0" t="0" r="0" b="635"/>
                  <wp:docPr id="11" name="Рисунок 11" descr="https://weproject.kz/upload/medialibrary/171/1719d3430b47154df1d44ab8ca4181e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eproject.kz/upload/medialibrary/171/1719d3430b47154df1d44ab8ca4181e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774"/>
                          <a:stretch/>
                        </pic:blipFill>
                        <pic:spPr bwMode="auto">
                          <a:xfrm>
                            <a:off x="0" y="0"/>
                            <a:ext cx="1811165" cy="1015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E64EC" w:rsidRPr="004B3E31" w:rsidRDefault="005E64EC" w:rsidP="005E64EC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5E64EC" w:rsidRDefault="005E64EC" w:rsidP="005E64EC">
            <w:pPr>
              <w:jc w:val="center"/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-</w:t>
            </w:r>
            <w:r w:rsidRPr="00151B4B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 xml:space="preserve">Суретті  көріп, </w:t>
            </w:r>
            <w:r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Сізге қандай ой келді</w:t>
            </w:r>
            <w:r w:rsidRPr="00151B4B"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  <w:t>?</w:t>
            </w:r>
          </w:p>
          <w:p w:rsidR="005E64EC" w:rsidRPr="004C2AC3" w:rsidRDefault="005E64EC" w:rsidP="005E64EC">
            <w:pPr>
              <w:pStyle w:val="a7"/>
              <w:jc w:val="center"/>
              <w:rPr>
                <w:rFonts w:ascii="Times New Roman" w:hAnsi="Times New Roman" w:cs="Times New Roman"/>
                <w:i/>
                <w:sz w:val="24"/>
                <w:lang w:val="kk-KZ"/>
              </w:rPr>
            </w:pPr>
            <w:r w:rsidRPr="004C2AC3">
              <w:rPr>
                <w:rFonts w:ascii="Times New Roman" w:hAnsi="Times New Roman" w:cs="Times New Roman"/>
                <w:i/>
                <w:sz w:val="24"/>
                <w:lang w:val="kk-KZ"/>
              </w:rPr>
              <w:t>-Бүгінгі сабағымызда қандай мәселе зе</w:t>
            </w:r>
            <w:r>
              <w:rPr>
                <w:rFonts w:ascii="Times New Roman" w:hAnsi="Times New Roman" w:cs="Times New Roman"/>
                <w:i/>
                <w:sz w:val="24"/>
                <w:lang w:val="kk-KZ"/>
              </w:rPr>
              <w:t>рттеледі</w:t>
            </w:r>
            <w:r w:rsidRPr="004C2AC3">
              <w:rPr>
                <w:rFonts w:ascii="Times New Roman" w:hAnsi="Times New Roman" w:cs="Times New Roman"/>
                <w:i/>
                <w:sz w:val="24"/>
                <w:lang w:val="kk-KZ"/>
              </w:rPr>
              <w:t xml:space="preserve"> деп ойлайсыздар?</w:t>
            </w:r>
          </w:p>
          <w:p w:rsidR="005E64EC" w:rsidRPr="004129D4" w:rsidRDefault="005E64EC" w:rsidP="005E64EC">
            <w:pPr>
              <w:rPr>
                <w:rFonts w:ascii="Times New Roman" w:eastAsia="MS Minngs" w:hAnsi="Times New Roman" w:cs="Times New Roman"/>
                <w:i/>
                <w:sz w:val="24"/>
                <w:szCs w:val="24"/>
                <w:lang w:val="kk-KZ"/>
              </w:rPr>
            </w:pPr>
          </w:p>
          <w:p w:rsidR="005E64EC" w:rsidRPr="00F86A6E" w:rsidRDefault="005E64EC" w:rsidP="005E64EC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1A4192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1A4192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Оқушылар жауаптарынан </w:t>
            </w:r>
            <w:r w:rsidRPr="00474C54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кейін 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бүгінгі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өтетін тақырып 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алдыңғы </w:t>
            </w:r>
            <w:r w:rsidRPr="00474C54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сабақ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тағы тақырыптың жалғасы екендігі 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lastRenderedPageBreak/>
              <w:t>хабарланады. Сабақта Абылай ханның Қазақ хандығын нығайтудағы жүргізген іс-шаралары  туралы ізденіс жұмыстары жүргізілетіндігі ескертіледі. О</w:t>
            </w:r>
            <w:r w:rsidRPr="006E16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қу мақсаттары мен бағалау критер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ийлері оқушылармен бірге пысықталады. Тарихи концепт пен </w:t>
            </w:r>
            <w:r w:rsidRPr="006E16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 w:rsidRPr="006E1694">
              <w:rPr>
                <w:rFonts w:ascii="Times New Roman" w:hAnsi="Times New Roman"/>
                <w:sz w:val="24"/>
                <w:szCs w:val="24"/>
                <w:lang w:val="kk-KZ"/>
              </w:rPr>
              <w:t>ерттеу сұрағы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</w:t>
            </w:r>
            <w:r w:rsidRPr="006E16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E16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назар аударылады.</w:t>
            </w:r>
          </w:p>
        </w:tc>
        <w:tc>
          <w:tcPr>
            <w:tcW w:w="1588" w:type="dxa"/>
          </w:tcPr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Презентация</w:t>
            </w: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A4192" w:rsidRPr="004176D7" w:rsidRDefault="004176D7" w:rsidP="001A4192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4176D7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Қосымша-1</w:t>
            </w:r>
          </w:p>
          <w:p w:rsidR="001A4192" w:rsidRPr="001A4192" w:rsidRDefault="00B13D76" w:rsidP="001A419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Суреттер</w:t>
            </w:r>
          </w:p>
          <w:p w:rsidR="001A4192" w:rsidRPr="0042527C" w:rsidRDefault="001A4192" w:rsidP="001A4192">
            <w:pPr>
              <w:rPr>
                <w:rFonts w:ascii="Times New Roman" w:eastAsia="Calibri" w:hAnsi="Times New Roman" w:cs="Times New Roman"/>
                <w:sz w:val="23"/>
                <w:szCs w:val="23"/>
                <w:lang w:val="kk-KZ"/>
              </w:rPr>
            </w:pPr>
          </w:p>
          <w:p w:rsidR="001A4192" w:rsidRPr="0042527C" w:rsidRDefault="001A4192" w:rsidP="00B13D76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kk-KZ"/>
              </w:rPr>
            </w:pPr>
            <w:r w:rsidRPr="0042527C">
              <w:rPr>
                <w:rFonts w:ascii="Times New Roman" w:eastAsia="Calibri" w:hAnsi="Times New Roman" w:cs="Times New Roman"/>
                <w:sz w:val="23"/>
                <w:szCs w:val="23"/>
                <w:lang w:val="kk-KZ"/>
              </w:rPr>
              <w:t>Қазақстан тарихы (көне заманнан бүгінге дейін)</w:t>
            </w:r>
          </w:p>
          <w:p w:rsidR="001A4192" w:rsidRPr="0042527C" w:rsidRDefault="001A4192" w:rsidP="00B13D76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kk-KZ"/>
              </w:rPr>
            </w:pPr>
            <w:r w:rsidRPr="0042527C">
              <w:rPr>
                <w:rFonts w:ascii="Times New Roman" w:eastAsia="Calibri" w:hAnsi="Times New Roman" w:cs="Times New Roman"/>
                <w:sz w:val="23"/>
                <w:szCs w:val="23"/>
                <w:lang w:val="kk-KZ"/>
              </w:rPr>
              <w:lastRenderedPageBreak/>
              <w:t>3-том. –   Алматы, 2010.</w:t>
            </w:r>
          </w:p>
          <w:p w:rsidR="00B13D76" w:rsidRPr="0042527C" w:rsidRDefault="00B13D76" w:rsidP="00B13D76">
            <w:pPr>
              <w:rPr>
                <w:rFonts w:ascii="Times New Roman" w:eastAsia="Calibri" w:hAnsi="Times New Roman" w:cs="Times New Roman"/>
                <w:sz w:val="23"/>
                <w:szCs w:val="23"/>
                <w:lang w:val="kk-KZ"/>
              </w:rPr>
            </w:pPr>
          </w:p>
          <w:p w:rsidR="00B13D76" w:rsidRDefault="0042527C" w:rsidP="00C7500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kk-KZ"/>
              </w:rPr>
            </w:pPr>
            <w:r w:rsidRPr="0042527C">
              <w:rPr>
                <w:rFonts w:ascii="Times New Roman" w:eastAsia="Calibri" w:hAnsi="Times New Roman" w:cs="Times New Roman"/>
                <w:sz w:val="23"/>
                <w:szCs w:val="23"/>
                <w:lang w:val="kk-KZ"/>
              </w:rPr>
              <w:t>Абылай хан /құраст. С.Дәуіт. – ғылым академиясы М.О.Әуезов атындағы әдебиет және өнер институты. – Алматы, 1993.</w:t>
            </w:r>
          </w:p>
          <w:p w:rsidR="00C7500A" w:rsidRPr="0042527C" w:rsidRDefault="00C7500A" w:rsidP="00C7500A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kk-KZ"/>
              </w:rPr>
            </w:pPr>
          </w:p>
          <w:p w:rsidR="0042527C" w:rsidRDefault="00301F25" w:rsidP="00B13D76">
            <w:pPr>
              <w:rPr>
                <w:rFonts w:ascii="Times New Roman" w:eastAsia="Calibri" w:hAnsi="Times New Roman" w:cs="Times New Roman"/>
                <w:i/>
                <w:sz w:val="23"/>
                <w:szCs w:val="23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3"/>
                <w:szCs w:val="23"/>
                <w:lang w:val="kk-KZ"/>
              </w:rPr>
              <w:t xml:space="preserve"> </w:t>
            </w:r>
            <w:r w:rsidR="000D2FA4" w:rsidRPr="000D2FA4">
              <w:rPr>
                <w:rFonts w:ascii="Times New Roman" w:eastAsia="Calibri" w:hAnsi="Times New Roman" w:cs="Times New Roman"/>
                <w:i/>
                <w:sz w:val="23"/>
                <w:szCs w:val="23"/>
                <w:lang w:val="kk-KZ"/>
              </w:rPr>
              <w:t>Қосымша-2</w:t>
            </w:r>
          </w:p>
          <w:p w:rsidR="00C7500A" w:rsidRPr="000D2FA4" w:rsidRDefault="00C7500A" w:rsidP="00B13D76">
            <w:pPr>
              <w:rPr>
                <w:rFonts w:ascii="Times New Roman" w:eastAsia="Calibri" w:hAnsi="Times New Roman" w:cs="Times New Roman"/>
                <w:i/>
                <w:sz w:val="23"/>
                <w:szCs w:val="23"/>
                <w:lang w:val="kk-KZ"/>
              </w:rPr>
            </w:pPr>
          </w:p>
          <w:p w:rsidR="00B13D76" w:rsidRPr="0042527C" w:rsidRDefault="00B13D76" w:rsidP="00B13D76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kk-KZ"/>
              </w:rPr>
            </w:pPr>
            <w:r w:rsidRPr="0042527C">
              <w:rPr>
                <w:rFonts w:ascii="Times New Roman" w:eastAsia="Calibri" w:hAnsi="Times New Roman" w:cs="Times New Roman"/>
                <w:sz w:val="23"/>
                <w:szCs w:val="23"/>
                <w:lang w:val="kk-KZ"/>
              </w:rPr>
              <w:t>Абылай хан. Қасымбаев Ж. – Алматы: Аруна, 2011ж.</w:t>
            </w:r>
          </w:p>
          <w:p w:rsidR="00B13D76" w:rsidRPr="0042527C" w:rsidRDefault="00B13D76" w:rsidP="00B13D76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kk-KZ"/>
              </w:rPr>
            </w:pPr>
          </w:p>
          <w:p w:rsidR="00B13D76" w:rsidRDefault="00B13D76" w:rsidP="005E64EC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kk-KZ"/>
              </w:rPr>
            </w:pPr>
            <w:r w:rsidRPr="0042527C">
              <w:rPr>
                <w:rFonts w:ascii="Times New Roman" w:eastAsia="Calibri" w:hAnsi="Times New Roman" w:cs="Times New Roman"/>
                <w:sz w:val="23"/>
                <w:szCs w:val="23"/>
                <w:lang w:val="kk-KZ"/>
              </w:rPr>
              <w:t>Әбжанов Х., Аяған Б., Исин А. Қазақ хандығы: құрылуы, өрлеуі, құлдырауы. – Астана, 2012.</w:t>
            </w:r>
          </w:p>
          <w:p w:rsidR="005E64EC" w:rsidRDefault="005E64EC" w:rsidP="005E64EC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kk-KZ"/>
              </w:rPr>
            </w:pPr>
          </w:p>
          <w:p w:rsidR="005E64EC" w:rsidRDefault="005E64EC" w:rsidP="005E64EC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kk-KZ"/>
              </w:rPr>
            </w:pPr>
          </w:p>
          <w:p w:rsidR="005E64EC" w:rsidRDefault="005E64EC" w:rsidP="005E64EC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kk-KZ"/>
              </w:rPr>
            </w:pPr>
          </w:p>
          <w:p w:rsidR="005E64EC" w:rsidRDefault="005E64EC" w:rsidP="005E64EC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kk-KZ"/>
              </w:rPr>
            </w:pPr>
          </w:p>
          <w:p w:rsidR="005E64EC" w:rsidRPr="00317B72" w:rsidRDefault="005E64EC" w:rsidP="005E64EC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kk-KZ"/>
              </w:rPr>
            </w:pPr>
            <w:r w:rsidRPr="00317B72">
              <w:rPr>
                <w:rFonts w:ascii="Times New Roman" w:eastAsia="Calibri" w:hAnsi="Times New Roman" w:cs="Times New Roman"/>
                <w:sz w:val="23"/>
                <w:szCs w:val="23"/>
                <w:lang w:val="kk-KZ"/>
              </w:rPr>
              <w:t>Иллюстрация-лық сурет</w:t>
            </w:r>
          </w:p>
          <w:p w:rsidR="005E64EC" w:rsidRPr="00317B72" w:rsidRDefault="005E64EC" w:rsidP="005E64EC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kk-KZ"/>
              </w:rPr>
            </w:pPr>
          </w:p>
          <w:p w:rsidR="005E64EC" w:rsidRPr="00317B72" w:rsidRDefault="005E64EC" w:rsidP="005E64EC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kk-KZ"/>
              </w:rPr>
            </w:pPr>
          </w:p>
          <w:p w:rsidR="005E64EC" w:rsidRPr="00317B72" w:rsidRDefault="005E64EC" w:rsidP="005E64EC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kk-KZ"/>
              </w:rPr>
            </w:pPr>
            <w:r w:rsidRPr="00317B72">
              <w:rPr>
                <w:rFonts w:ascii="Times New Roman" w:eastAsia="Calibri" w:hAnsi="Times New Roman" w:cs="Times New Roman"/>
                <w:sz w:val="23"/>
                <w:szCs w:val="23"/>
                <w:lang w:val="kk-KZ"/>
              </w:rPr>
              <w:t>Абылай хан /құраст. С.Дәуіт. – ғылым академиясы М.О.Әуезов атындағы әдебиет және өнер институты. – Алматы, 1993.</w:t>
            </w:r>
          </w:p>
          <w:p w:rsidR="005E64EC" w:rsidRPr="00F86A6E" w:rsidRDefault="005E64EC" w:rsidP="005E64EC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kk-KZ"/>
              </w:rPr>
            </w:pPr>
          </w:p>
        </w:tc>
      </w:tr>
      <w:tr w:rsidR="001A4192" w:rsidRPr="003F29DF" w:rsidTr="00F06EC6">
        <w:trPr>
          <w:trHeight w:val="109"/>
        </w:trPr>
        <w:tc>
          <w:tcPr>
            <w:tcW w:w="1994" w:type="dxa"/>
          </w:tcPr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Мағынаны тану</w:t>
            </w: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00A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="009C7E1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мин</w:t>
            </w: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A62B0" w:rsidRDefault="00EA62B0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A62B0" w:rsidRDefault="00EA62B0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A62B0" w:rsidRDefault="00EA62B0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A62B0" w:rsidRDefault="00EA62B0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A62B0" w:rsidRDefault="00EA62B0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A62B0" w:rsidRDefault="00EA62B0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A62B0" w:rsidRDefault="00EA62B0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A62B0" w:rsidRDefault="00EA62B0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A62B0" w:rsidRDefault="00EA62B0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A62B0" w:rsidRDefault="00EA62B0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A62B0" w:rsidRDefault="00EA62B0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A62B0" w:rsidRDefault="00EA62B0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A62B0" w:rsidRDefault="00EA62B0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A62B0" w:rsidRDefault="00EA62B0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A62B0" w:rsidRDefault="00EA62B0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A62B0" w:rsidRDefault="00EA62B0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A62B0" w:rsidRDefault="00C52FDF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-80011</wp:posOffset>
                      </wp:positionH>
                      <wp:positionV relativeFrom="paragraph">
                        <wp:posOffset>93980</wp:posOffset>
                      </wp:positionV>
                      <wp:extent cx="6334125" cy="9525"/>
                      <wp:effectExtent l="0" t="0" r="28575" b="28575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1CFDD8" id="Прямая соединительная линия 1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3pt,7.4pt" to="492.4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" strokecolor="black [3040]"/>
                  </w:pict>
                </mc:Fallback>
              </mc:AlternateContent>
            </w:r>
          </w:p>
          <w:p w:rsidR="00EA62B0" w:rsidRDefault="00EA62B0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EA62B0" w:rsidRPr="001A4192" w:rsidRDefault="00EA62B0" w:rsidP="00EA62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Ортасы</w:t>
            </w:r>
          </w:p>
          <w:p w:rsidR="00EA62B0" w:rsidRPr="001A4192" w:rsidRDefault="00EA62B0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F59C2" w:rsidRDefault="001F59C2" w:rsidP="001F59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F59C2" w:rsidRDefault="001F59C2" w:rsidP="001F59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17837" w:rsidRDefault="008332EC" w:rsidP="001F59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E82EB4" w:rsidRPr="008216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E17837" w:rsidRDefault="00E17837" w:rsidP="001F59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17837" w:rsidRDefault="00E17837" w:rsidP="001F59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17837" w:rsidRDefault="00E17837" w:rsidP="001F59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0336F" w:rsidRDefault="00E17837" w:rsidP="001F59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     </w:t>
            </w:r>
          </w:p>
          <w:p w:rsidR="0070336F" w:rsidRDefault="0070336F" w:rsidP="001F59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A4192" w:rsidRPr="001A4192" w:rsidRDefault="0070336F" w:rsidP="001F59C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="008332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857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A4192"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мин</w:t>
            </w: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A4192" w:rsidRPr="001A4192" w:rsidRDefault="00BE44CD" w:rsidP="0070336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</w:t>
            </w: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A4192" w:rsidRPr="00F06EC6" w:rsidRDefault="009D38B9" w:rsidP="009D38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1A4192"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-мин</w:t>
            </w:r>
          </w:p>
        </w:tc>
        <w:tc>
          <w:tcPr>
            <w:tcW w:w="6381" w:type="dxa"/>
            <w:gridSpan w:val="4"/>
          </w:tcPr>
          <w:p w:rsidR="00C52FDF" w:rsidRDefault="00000AA5" w:rsidP="00C52FDF">
            <w:pPr>
              <w:tabs>
                <w:tab w:val="left" w:pos="318"/>
              </w:tabs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     </w:t>
            </w:r>
            <w:r w:rsidR="00C52FDF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 xml:space="preserve"> Бейнематериалмен </w:t>
            </w:r>
            <w:r w:rsidR="00C52FDF" w:rsidRPr="001A4192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жұмыс</w:t>
            </w:r>
          </w:p>
          <w:p w:rsidR="001A4192" w:rsidRPr="001A4192" w:rsidRDefault="00000AA5" w:rsidP="001A4192">
            <w:pPr>
              <w:tabs>
                <w:tab w:val="left" w:pos="318"/>
              </w:tabs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  <w:r w:rsidR="00C52FDF" w:rsidRPr="003F29DF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2-</w:t>
            </w:r>
            <w:r w:rsidR="001A4192" w:rsidRPr="001A4192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тапсырма. Жаңа ұғымдармен жұмыс</w:t>
            </w:r>
            <w:r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1A4192" w:rsidRPr="001A4192" w:rsidRDefault="001A4192" w:rsidP="001A4192">
            <w:pPr>
              <w:tabs>
                <w:tab w:val="left" w:pos="318"/>
              </w:tabs>
              <w:jc w:val="center"/>
              <w:rPr>
                <w:rFonts w:ascii="Times New Roman" w:eastAsia="MS Minngs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«Ұғымдардың мағынасын табайық»</w:t>
            </w:r>
          </w:p>
          <w:p w:rsidR="00000AA5" w:rsidRDefault="001A4192" w:rsidP="001A4192">
            <w:pPr>
              <w:tabs>
                <w:tab w:val="left" w:pos="318"/>
              </w:tabs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  </w:t>
            </w:r>
            <w:r w:rsidR="00000A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    </w:t>
            </w:r>
            <w:r w:rsidRPr="001A41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Сабақ барысында кездесетін жаңа ұғымдардың мағынасын оқушылардың алдын-ала түсінуіне жағдай жасалады.</w:t>
            </w: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A41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Алдымен</w:t>
            </w: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A6E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интербелсенді</w:t>
            </w: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тақтаға жаңа ұғымдар мен сөз тіркестері </w:t>
            </w:r>
            <w:r w:rsidRPr="001A419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>(«бытыраңқылық», «үш жүздің басын қосу», «орталықтанған мемлекет»)</w:t>
            </w:r>
            <w:r w:rsidR="007A6E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жазылған бетше ашылады</w:t>
            </w:r>
            <w:r w:rsidRPr="001A41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="00000A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Сонан соң топтарға</w:t>
            </w: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жаңа сөздердің мағынасы </w:t>
            </w:r>
            <w:r w:rsidR="00996D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жазылған карточкалар таратылып, </w:t>
            </w: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оларды  тақтадағы жаңа ұғымдардың атауларымен сәйкестендіру тапсырылады.</w:t>
            </w:r>
            <w:r w:rsidR="00000A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A4192" w:rsidRPr="00F86A6E" w:rsidRDefault="00000AA5" w:rsidP="00F86A6E">
            <w:pPr>
              <w:tabs>
                <w:tab w:val="left" w:pos="318"/>
              </w:tabs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(1-топқа «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>б</w:t>
            </w:r>
            <w:r w:rsidRPr="001A419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>ытыраңқылық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», 2-топқа «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>ү</w:t>
            </w:r>
            <w:r w:rsidRPr="001A419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>ш жүздің басын қосу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», 3-топқа «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>о</w:t>
            </w:r>
            <w:r w:rsidRPr="001A419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>рталықтанған мемлекет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сөзтіркестері жазылған карточкалар ұсынылады)</w:t>
            </w:r>
          </w:p>
          <w:tbl>
            <w:tblPr>
              <w:tblStyle w:val="a3"/>
              <w:tblW w:w="6163" w:type="dxa"/>
              <w:tblInd w:w="25" w:type="dxa"/>
              <w:tblLayout w:type="fixed"/>
              <w:tblLook w:val="04A0" w:firstRow="1" w:lastRow="0" w:firstColumn="1" w:lastColumn="0" w:noHBand="0" w:noVBand="1"/>
            </w:tblPr>
            <w:tblGrid>
              <w:gridCol w:w="527"/>
              <w:gridCol w:w="2554"/>
              <w:gridCol w:w="502"/>
              <w:gridCol w:w="2580"/>
            </w:tblGrid>
            <w:tr w:rsidR="001A4192" w:rsidRPr="003F29DF" w:rsidTr="002D6461">
              <w:trPr>
                <w:trHeight w:val="142"/>
              </w:trPr>
              <w:tc>
                <w:tcPr>
                  <w:tcW w:w="527" w:type="dxa"/>
                </w:tcPr>
                <w:p w:rsidR="001A4192" w:rsidRPr="001A4192" w:rsidRDefault="001A4192" w:rsidP="003F29DF">
                  <w:pPr>
                    <w:framePr w:hSpace="180" w:wrap="around" w:vAnchor="text" w:hAnchor="text" w:y="1"/>
                    <w:tabs>
                      <w:tab w:val="left" w:pos="318"/>
                    </w:tabs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1A4192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2554" w:type="dxa"/>
                </w:tcPr>
                <w:p w:rsidR="001A4192" w:rsidRPr="001A4192" w:rsidRDefault="001A4192" w:rsidP="003F29DF">
                  <w:pPr>
                    <w:framePr w:hSpace="180" w:wrap="around" w:vAnchor="text" w:hAnchor="text" w:y="1"/>
                    <w:tabs>
                      <w:tab w:val="left" w:pos="318"/>
                    </w:tabs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1A4192">
                    <w:rPr>
                      <w:rFonts w:ascii="Times New Roman" w:eastAsia="Calibri" w:hAnsi="Times New Roman" w:cs="Times New Roman"/>
                      <w:i/>
                      <w:color w:val="000000"/>
                      <w:sz w:val="24"/>
                      <w:szCs w:val="24"/>
                      <w:lang w:val="kk-KZ"/>
                    </w:rPr>
                    <w:t>Бытыраңқылық</w:t>
                  </w:r>
                </w:p>
              </w:tc>
              <w:tc>
                <w:tcPr>
                  <w:tcW w:w="502" w:type="dxa"/>
                </w:tcPr>
                <w:p w:rsidR="001A4192" w:rsidRPr="00000AA5" w:rsidRDefault="001A4192" w:rsidP="003F29DF">
                  <w:pPr>
                    <w:framePr w:hSpace="180" w:wrap="around" w:vAnchor="text" w:hAnchor="text" w:y="1"/>
                    <w:tabs>
                      <w:tab w:val="left" w:pos="318"/>
                    </w:tabs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000AA5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a</w:t>
                  </w:r>
                </w:p>
              </w:tc>
              <w:tc>
                <w:tcPr>
                  <w:tcW w:w="2580" w:type="dxa"/>
                </w:tcPr>
                <w:p w:rsidR="001A4192" w:rsidRPr="001A4192" w:rsidRDefault="001A4192" w:rsidP="003F29DF">
                  <w:pPr>
                    <w:framePr w:hSpace="180" w:wrap="around" w:vAnchor="text" w:hAnchor="text" w:y="1"/>
                    <w:tabs>
                      <w:tab w:val="left" w:pos="318"/>
                    </w:tabs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1A4192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Орталық биліктің әлсіреп, үш жүздің бөлініп кетуі</w:t>
                  </w:r>
                </w:p>
              </w:tc>
            </w:tr>
            <w:tr w:rsidR="001A4192" w:rsidRPr="003F29DF" w:rsidTr="002D6461">
              <w:trPr>
                <w:trHeight w:val="142"/>
              </w:trPr>
              <w:tc>
                <w:tcPr>
                  <w:tcW w:w="527" w:type="dxa"/>
                </w:tcPr>
                <w:p w:rsidR="001A4192" w:rsidRPr="001A4192" w:rsidRDefault="001A4192" w:rsidP="003F29DF">
                  <w:pPr>
                    <w:framePr w:hSpace="180" w:wrap="around" w:vAnchor="text" w:hAnchor="text" w:y="1"/>
                    <w:tabs>
                      <w:tab w:val="left" w:pos="318"/>
                    </w:tabs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1A4192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2554" w:type="dxa"/>
                </w:tcPr>
                <w:p w:rsidR="001A4192" w:rsidRPr="001A4192" w:rsidRDefault="001A4192" w:rsidP="003F29DF">
                  <w:pPr>
                    <w:framePr w:hSpace="180" w:wrap="around" w:vAnchor="text" w:hAnchor="text" w:y="1"/>
                    <w:tabs>
                      <w:tab w:val="left" w:pos="318"/>
                    </w:tabs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1A4192">
                    <w:rPr>
                      <w:rFonts w:ascii="Times New Roman" w:eastAsia="Calibri" w:hAnsi="Times New Roman" w:cs="Times New Roman"/>
                      <w:i/>
                      <w:color w:val="000000"/>
                      <w:sz w:val="24"/>
                      <w:szCs w:val="24"/>
                      <w:lang w:val="kk-KZ"/>
                    </w:rPr>
                    <w:t>Үш жүздің басын қосу</w:t>
                  </w:r>
                </w:p>
              </w:tc>
              <w:tc>
                <w:tcPr>
                  <w:tcW w:w="502" w:type="dxa"/>
                </w:tcPr>
                <w:p w:rsidR="001A4192" w:rsidRPr="001A4192" w:rsidRDefault="001A4192" w:rsidP="003F29DF">
                  <w:pPr>
                    <w:framePr w:hSpace="180" w:wrap="around" w:vAnchor="text" w:hAnchor="text" w:y="1"/>
                    <w:tabs>
                      <w:tab w:val="left" w:pos="318"/>
                    </w:tabs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1A4192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b</w:t>
                  </w:r>
                </w:p>
              </w:tc>
              <w:tc>
                <w:tcPr>
                  <w:tcW w:w="2580" w:type="dxa"/>
                </w:tcPr>
                <w:p w:rsidR="001A4192" w:rsidRPr="001A4192" w:rsidRDefault="001A4192" w:rsidP="003F29DF">
                  <w:pPr>
                    <w:framePr w:hSpace="180" w:wrap="around" w:vAnchor="text" w:hAnchor="text" w:y="1"/>
                    <w:tabs>
                      <w:tab w:val="left" w:pos="318"/>
                    </w:tabs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1A4192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Қазақ хандығының үш аумағының бірігуі</w:t>
                  </w:r>
                </w:p>
              </w:tc>
            </w:tr>
            <w:tr w:rsidR="001A4192" w:rsidRPr="003F29DF" w:rsidTr="002D6461">
              <w:trPr>
                <w:trHeight w:val="142"/>
              </w:trPr>
              <w:tc>
                <w:tcPr>
                  <w:tcW w:w="527" w:type="dxa"/>
                </w:tcPr>
                <w:p w:rsidR="001A4192" w:rsidRPr="001A4192" w:rsidRDefault="001A4192" w:rsidP="003F29DF">
                  <w:pPr>
                    <w:framePr w:hSpace="180" w:wrap="around" w:vAnchor="text" w:hAnchor="text" w:y="1"/>
                    <w:tabs>
                      <w:tab w:val="left" w:pos="318"/>
                    </w:tabs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1A4192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2554" w:type="dxa"/>
                </w:tcPr>
                <w:p w:rsidR="001A4192" w:rsidRPr="001A4192" w:rsidRDefault="001A4192" w:rsidP="003F29DF">
                  <w:pPr>
                    <w:framePr w:hSpace="180" w:wrap="around" w:vAnchor="text" w:hAnchor="text" w:y="1"/>
                    <w:tabs>
                      <w:tab w:val="left" w:pos="318"/>
                    </w:tabs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1A4192">
                    <w:rPr>
                      <w:rFonts w:ascii="Times New Roman" w:eastAsia="Calibri" w:hAnsi="Times New Roman" w:cs="Times New Roman"/>
                      <w:i/>
                      <w:color w:val="000000"/>
                      <w:sz w:val="24"/>
                      <w:szCs w:val="24"/>
                      <w:lang w:val="kk-KZ"/>
                    </w:rPr>
                    <w:t>Орталықтанған мемлекет</w:t>
                  </w:r>
                </w:p>
              </w:tc>
              <w:tc>
                <w:tcPr>
                  <w:tcW w:w="502" w:type="dxa"/>
                </w:tcPr>
                <w:p w:rsidR="001A4192" w:rsidRPr="001A4192" w:rsidRDefault="001A4192" w:rsidP="003F29DF">
                  <w:pPr>
                    <w:framePr w:hSpace="180" w:wrap="around" w:vAnchor="text" w:hAnchor="text" w:y="1"/>
                    <w:tabs>
                      <w:tab w:val="left" w:pos="318"/>
                    </w:tabs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1A4192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2580" w:type="dxa"/>
                </w:tcPr>
                <w:p w:rsidR="001A4192" w:rsidRPr="001A4192" w:rsidRDefault="001A4192" w:rsidP="003F29DF">
                  <w:pPr>
                    <w:framePr w:hSpace="180" w:wrap="around" w:vAnchor="text" w:hAnchor="text" w:y="1"/>
                    <w:tabs>
                      <w:tab w:val="left" w:pos="318"/>
                    </w:tabs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1A4192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Мемлекеттегі биліктің жоғары билеушінің қолына берілуі</w:t>
                  </w:r>
                </w:p>
              </w:tc>
            </w:tr>
          </w:tbl>
          <w:p w:rsidR="001A4192" w:rsidRPr="001A4192" w:rsidRDefault="001A4192" w:rsidP="001A4192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7A6E1C" w:rsidRPr="005D1997" w:rsidRDefault="007A6E1C" w:rsidP="007A6E1C">
            <w:pPr>
              <w:tabs>
                <w:tab w:val="left" w:pos="318"/>
              </w:tabs>
              <w:spacing w:after="200" w:line="276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A6E1C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D199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Кері байланыс.Мұғалімнің бағалауы.</w:t>
            </w:r>
          </w:p>
          <w:p w:rsidR="007A6E1C" w:rsidRDefault="007A6E1C" w:rsidP="001A4192">
            <w:pPr>
              <w:tabs>
                <w:tab w:val="left" w:pos="318"/>
              </w:tabs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</w:p>
          <w:p w:rsidR="00C52FDF" w:rsidRDefault="00C52FDF" w:rsidP="003846DD">
            <w:pPr>
              <w:tabs>
                <w:tab w:val="left" w:pos="318"/>
              </w:tabs>
              <w:jc w:val="both"/>
              <w:rPr>
                <w:rFonts w:ascii="Times New Roman" w:eastAsia="MS Minngs" w:hAnsi="Times New Roman"/>
                <w:sz w:val="24"/>
                <w:lang w:val="kk-KZ"/>
              </w:rPr>
            </w:pPr>
            <w:r w:rsidRPr="003F29DF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1A4192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-тапсырма.</w:t>
            </w:r>
          </w:p>
          <w:p w:rsidR="003846DD" w:rsidRDefault="003846DD" w:rsidP="003846DD">
            <w:pPr>
              <w:tabs>
                <w:tab w:val="left" w:pos="318"/>
              </w:tabs>
              <w:jc w:val="both"/>
              <w:rPr>
                <w:rFonts w:ascii="Times New Roman" w:eastAsia="MS Minngs" w:hAnsi="Times New Roman"/>
                <w:sz w:val="24"/>
                <w:lang w:val="kk-KZ"/>
              </w:rPr>
            </w:pPr>
            <w:r>
              <w:rPr>
                <w:rFonts w:ascii="Times New Roman" w:eastAsia="MS Minngs" w:hAnsi="Times New Roman"/>
                <w:sz w:val="24"/>
                <w:lang w:val="kk-KZ"/>
              </w:rPr>
              <w:t xml:space="preserve">Сыныпқа Абылай хан және оның жүргізген саясаты туралы К. Цереннің, А. Левшиннің,  </w:t>
            </w:r>
            <w:r>
              <w:rPr>
                <w:rFonts w:ascii="Times New Roman" w:hAnsi="Times New Roman"/>
                <w:bCs/>
                <w:iCs/>
                <w:lang w:val="kk-KZ" w:eastAsia="ru-RU"/>
              </w:rPr>
              <w:t xml:space="preserve">М. Әуезовтың  </w:t>
            </w:r>
            <w:r>
              <w:rPr>
                <w:rFonts w:ascii="Times New Roman" w:eastAsia="MS Minngs" w:hAnsi="Times New Roman"/>
                <w:sz w:val="24"/>
                <w:lang w:val="kk-KZ"/>
              </w:rPr>
              <w:t>дәйексөздері ұсынылады.</w:t>
            </w:r>
          </w:p>
          <w:p w:rsidR="003846DD" w:rsidRPr="00850941" w:rsidRDefault="003846DD" w:rsidP="003846DD">
            <w:pPr>
              <w:tabs>
                <w:tab w:val="left" w:pos="318"/>
              </w:tabs>
              <w:jc w:val="both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/>
                <w:sz w:val="24"/>
                <w:lang w:val="kk-KZ"/>
              </w:rPr>
              <w:t xml:space="preserve"> </w:t>
            </w:r>
          </w:p>
          <w:p w:rsidR="003846DD" w:rsidRDefault="003846DD" w:rsidP="003846DD">
            <w:pPr>
              <w:pStyle w:val="a8"/>
              <w:widowControl/>
              <w:tabs>
                <w:tab w:val="left" w:pos="0"/>
                <w:tab w:val="left" w:pos="375"/>
              </w:tabs>
              <w:spacing w:line="240" w:lineRule="auto"/>
              <w:ind w:left="0"/>
              <w:contextualSpacing/>
              <w:jc w:val="both"/>
              <w:rPr>
                <w:rFonts w:ascii="Times New Roman" w:eastAsia="MS Minngs" w:hAnsi="Times New Roman"/>
                <w:i/>
                <w:sz w:val="24"/>
                <w:lang w:val="kk-KZ"/>
              </w:rPr>
            </w:pPr>
            <w:r w:rsidRPr="00A1302F">
              <w:rPr>
                <w:rFonts w:ascii="Times New Roman" w:eastAsia="MS Minngs" w:hAnsi="Times New Roman"/>
                <w:b/>
                <w:sz w:val="24"/>
                <w:lang w:val="kk-KZ"/>
              </w:rPr>
              <w:t>- Қалдан Церен:</w:t>
            </w:r>
            <w:r>
              <w:rPr>
                <w:rFonts w:ascii="Times New Roman" w:eastAsia="MS Minngs" w:hAnsi="Times New Roman"/>
                <w:sz w:val="24"/>
                <w:lang w:val="kk-KZ"/>
              </w:rPr>
              <w:t xml:space="preserve"> </w:t>
            </w:r>
            <w:r w:rsidRPr="00A1302F">
              <w:rPr>
                <w:rFonts w:ascii="Times New Roman" w:eastAsia="MS Minngs" w:hAnsi="Times New Roman"/>
                <w:i/>
                <w:sz w:val="24"/>
                <w:lang w:val="kk-KZ"/>
              </w:rPr>
              <w:t>«Ол заманынан жүз жыл бұрын ерте туған. Бүкіл әлемді билеу қолынан келеді».</w:t>
            </w:r>
          </w:p>
          <w:p w:rsidR="003846DD" w:rsidRDefault="003846DD" w:rsidP="003846DD">
            <w:pPr>
              <w:pStyle w:val="a8"/>
              <w:widowControl/>
              <w:tabs>
                <w:tab w:val="left" w:pos="0"/>
                <w:tab w:val="left" w:pos="375"/>
              </w:tabs>
              <w:spacing w:line="240" w:lineRule="auto"/>
              <w:ind w:left="0" w:firstLine="708"/>
              <w:contextualSpacing/>
              <w:jc w:val="both"/>
              <w:rPr>
                <w:rFonts w:ascii="Times New Roman" w:eastAsia="MS Minngs" w:hAnsi="Times New Roman"/>
                <w:sz w:val="24"/>
                <w:lang w:val="kk-KZ"/>
              </w:rPr>
            </w:pPr>
          </w:p>
          <w:p w:rsidR="003846DD" w:rsidRDefault="003846DD" w:rsidP="003846DD">
            <w:pPr>
              <w:tabs>
                <w:tab w:val="left" w:pos="318"/>
              </w:tabs>
              <w:ind w:left="34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/>
                <w:sz w:val="24"/>
                <w:lang w:val="kk-KZ"/>
              </w:rPr>
              <w:t xml:space="preserve">-  </w:t>
            </w:r>
            <w:r w:rsidRPr="00A1302F">
              <w:rPr>
                <w:rFonts w:ascii="Times New Roman" w:eastAsia="MS Minngs" w:hAnsi="Times New Roman"/>
                <w:b/>
                <w:sz w:val="24"/>
                <w:lang w:val="kk-KZ"/>
              </w:rPr>
              <w:t>А. Левшин:</w:t>
            </w:r>
            <w:r>
              <w:rPr>
                <w:rFonts w:ascii="Times New Roman" w:eastAsia="MS Minngs" w:hAnsi="Times New Roman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  <w:t>"</w:t>
            </w:r>
            <w:r w:rsidRPr="00A1302F"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  <w:lang w:val="kk-KZ"/>
              </w:rPr>
              <w:t>Өзiнiң қадiр-қасиетiн жақсы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  <w:lang w:val="kk-KZ"/>
              </w:rPr>
              <w:t xml:space="preserve"> түсiнген ол – Абылай жұртты </w:t>
            </w:r>
            <w:r w:rsidRPr="00A1302F"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  <w:lang w:val="kk-KZ"/>
              </w:rPr>
              <w:t xml:space="preserve">ақыл-айласымен, сабырлы салмақтылығымен,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  <w:lang w:val="kk-KZ"/>
              </w:rPr>
              <w:t xml:space="preserve"> </w:t>
            </w:r>
            <w:r w:rsidRPr="00A1302F"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  <w:lang w:val="kk-KZ"/>
              </w:rPr>
              <w:t>маңайына топтастыра бiлдi. Жауын сұсымен де, күшiмен де сескендiре отырып, ол өз қалауымен бiресе Ресейдiң, бiресе Қытайдың бодандығын қабылдауға мәжбүр болғанымен, шын мәнiнде, ешкiмге де бойұсынбаған тәуелсiз басшы болды."</w:t>
            </w:r>
            <w:r w:rsidRPr="00A1302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846DD" w:rsidRDefault="003846DD" w:rsidP="003846DD">
            <w:pPr>
              <w:tabs>
                <w:tab w:val="left" w:pos="318"/>
              </w:tabs>
              <w:ind w:left="34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A1302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3846DD" w:rsidRDefault="003846DD" w:rsidP="003846D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/>
              </w:rPr>
              <w:t>-</w:t>
            </w:r>
            <w:r w:rsidRPr="005F75F8">
              <w:rPr>
                <w:rFonts w:ascii="Times New Roman" w:eastAsia="Times New Roman" w:hAnsi="Times New Roman" w:cs="Times New Roman"/>
                <w:bCs/>
                <w:iCs/>
                <w:lang w:val="kk-KZ" w:eastAsia="ru-RU"/>
              </w:rPr>
              <w:t xml:space="preserve"> </w:t>
            </w:r>
            <w:r w:rsidRPr="00CC26AD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М. Әуезов:</w:t>
            </w:r>
            <w:r>
              <w:rPr>
                <w:rFonts w:ascii="Times New Roman" w:eastAsia="Times New Roman" w:hAnsi="Times New Roman" w:cs="Times New Roman"/>
                <w:bCs/>
                <w:iCs/>
                <w:lang w:val="kk-KZ" w:eastAsia="ru-RU"/>
              </w:rPr>
              <w:t xml:space="preserve"> </w:t>
            </w:r>
            <w:r w:rsidRPr="00850941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“Қазақтың дербес ел болуына, әрі-беріден соң қазақтың қазақ болуына, басы қосылып, бір жеңнен қол, бір жағадан бас шығаруына ерен еңбек сіңірген Абылайдан артық адам болмас”.</w:t>
            </w:r>
            <w:r w:rsidRPr="005F75F8">
              <w:rPr>
                <w:rFonts w:ascii="Times New Roman" w:eastAsia="Times New Roman" w:hAnsi="Times New Roman" w:cs="Times New Roman"/>
                <w:bCs/>
                <w:iCs/>
                <w:lang w:val="kk-KZ" w:eastAsia="ru-RU"/>
              </w:rPr>
              <w:t xml:space="preserve"> </w:t>
            </w:r>
          </w:p>
          <w:p w:rsidR="005D1997" w:rsidRPr="005D1997" w:rsidRDefault="005D1997" w:rsidP="005D1997">
            <w:pPr>
              <w:widowControl w:val="0"/>
              <w:tabs>
                <w:tab w:val="left" w:pos="0"/>
                <w:tab w:val="left" w:pos="375"/>
              </w:tabs>
              <w:jc w:val="both"/>
              <w:rPr>
                <w:rFonts w:ascii="Times New Roman" w:eastAsia="MS Minngs" w:hAnsi="Times New Roman" w:cs="Times New Roman"/>
                <w:szCs w:val="24"/>
                <w:lang w:val="kk-KZ"/>
              </w:rPr>
            </w:pPr>
            <w:r w:rsidRPr="005D1997">
              <w:rPr>
                <w:rFonts w:ascii="Times New Roman" w:eastAsia="MS Minngs" w:hAnsi="Times New Roman" w:cs="Times New Roman"/>
                <w:szCs w:val="24"/>
                <w:lang w:val="kk-KZ"/>
              </w:rPr>
              <w:t xml:space="preserve">Үш топқа бөлінген оқушылар  берілген дәйексөздерден  Абылай ханның жүргізген саясатының бағыттарын, ерекшеліктерін анықтап, оларды ой-талқыға салады. Алған мәліметтер негізінде Абылай ханның саяси портретін құрайды. </w:t>
            </w:r>
          </w:p>
          <w:p w:rsidR="005D1997" w:rsidRDefault="005D1997" w:rsidP="005D1997">
            <w:pPr>
              <w:tabs>
                <w:tab w:val="left" w:pos="318"/>
              </w:tabs>
              <w:spacing w:after="200" w:line="276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52FDF" w:rsidRDefault="00C52FDF" w:rsidP="005D1997">
            <w:pPr>
              <w:tabs>
                <w:tab w:val="left" w:pos="318"/>
              </w:tabs>
              <w:spacing w:after="200" w:line="276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C52FDF" w:rsidRPr="00C52FDF" w:rsidRDefault="00C52FDF" w:rsidP="00C52FDF">
            <w:pPr>
              <w:tabs>
                <w:tab w:val="left" w:pos="318"/>
              </w:tabs>
              <w:spacing w:after="200" w:line="276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52FD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>Жаңа ұғымдарға анықтама.</w:t>
            </w:r>
          </w:p>
          <w:p w:rsidR="00C52FDF" w:rsidRPr="00C52FDF" w:rsidRDefault="00C52FDF" w:rsidP="00C52FDF">
            <w:pPr>
              <w:tabs>
                <w:tab w:val="left" w:pos="318"/>
              </w:tabs>
              <w:spacing w:after="200" w:line="276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52FD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>Дипломатия-</w:t>
            </w:r>
          </w:p>
          <w:p w:rsidR="00C52FDF" w:rsidRPr="003F29DF" w:rsidRDefault="00C52FDF" w:rsidP="00C52FDF">
            <w:pPr>
              <w:tabs>
                <w:tab w:val="left" w:pos="318"/>
              </w:tabs>
              <w:spacing w:after="200" w:line="276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52FD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>Дербестік-</w:t>
            </w:r>
          </w:p>
          <w:p w:rsidR="00C52FDF" w:rsidRPr="003F29DF" w:rsidRDefault="00C52FDF" w:rsidP="00C52FDF">
            <w:pPr>
              <w:tabs>
                <w:tab w:val="left" w:pos="318"/>
              </w:tabs>
              <w:spacing w:after="200" w:line="276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52FD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>Богдыхан-</w:t>
            </w:r>
          </w:p>
          <w:p w:rsidR="009D38B9" w:rsidRPr="00C52FDF" w:rsidRDefault="009D38B9" w:rsidP="009D38B9">
            <w:pPr>
              <w:tabs>
                <w:tab w:val="left" w:pos="318"/>
              </w:tabs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C52FDF">
              <w:rPr>
                <w:rFonts w:ascii="Times New Roman" w:hAnsi="Times New Roman"/>
                <w:b/>
                <w:sz w:val="24"/>
                <w:lang w:val="kk-KZ"/>
              </w:rPr>
              <w:t>Интерпретация.</w:t>
            </w:r>
          </w:p>
          <w:p w:rsidR="009D38B9" w:rsidRDefault="009D38B9" w:rsidP="009D38B9">
            <w:pPr>
              <w:pStyle w:val="a8"/>
              <w:tabs>
                <w:tab w:val="left" w:pos="318"/>
              </w:tabs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4473F7">
              <w:rPr>
                <w:rFonts w:ascii="Times New Roman" w:hAnsi="Times New Roman"/>
                <w:sz w:val="24"/>
                <w:lang w:val="kk-KZ"/>
              </w:rPr>
              <w:t>Оқушылар</w:t>
            </w:r>
            <w:r>
              <w:rPr>
                <w:rFonts w:ascii="Times New Roman" w:hAnsi="Times New Roman"/>
                <w:sz w:val="24"/>
                <w:lang w:val="kk-KZ"/>
              </w:rPr>
              <w:t>ға</w:t>
            </w:r>
            <w:r w:rsidRPr="004473F7">
              <w:rPr>
                <w:rFonts w:ascii="Times New Roman" w:hAnsi="Times New Roman"/>
                <w:sz w:val="24"/>
                <w:lang w:val="kk-KZ"/>
              </w:rPr>
              <w:t xml:space="preserve"> игерген білімдері мен дағдыларын тиянақтау үшін топтарға </w:t>
            </w:r>
            <w:r>
              <w:rPr>
                <w:rFonts w:ascii="Times New Roman" w:hAnsi="Times New Roman"/>
                <w:sz w:val="24"/>
                <w:lang w:val="kk-KZ"/>
              </w:rPr>
              <w:t>«кластер құру» тапсырмасы</w:t>
            </w:r>
            <w:r w:rsidRPr="004473F7">
              <w:rPr>
                <w:rFonts w:ascii="Times New Roman" w:hAnsi="Times New Roman"/>
                <w:sz w:val="24"/>
                <w:lang w:val="kk-KZ"/>
              </w:rPr>
              <w:t xml:space="preserve"> ұсынылады. </w:t>
            </w:r>
            <w:r w:rsidRPr="003D1420">
              <w:rPr>
                <w:rFonts w:eastAsia="MS Minngs"/>
                <w:lang w:val="kk-KZ"/>
              </w:rPr>
              <w:t xml:space="preserve"> </w:t>
            </w:r>
            <w:r w:rsidRPr="003D1420">
              <w:rPr>
                <w:rFonts w:ascii="Times New Roman" w:eastAsia="MS Minngs" w:hAnsi="Times New Roman"/>
                <w:lang w:val="kk-KZ"/>
              </w:rPr>
              <w:t xml:space="preserve">Абылай ханның </w:t>
            </w:r>
            <w:r>
              <w:rPr>
                <w:rFonts w:ascii="Times New Roman" w:eastAsia="MS Minngs" w:hAnsi="Times New Roman"/>
                <w:lang w:val="kk-KZ"/>
              </w:rPr>
              <w:t xml:space="preserve"> тұлғалық   келбетіне </w:t>
            </w:r>
            <w:r w:rsidRPr="003D1420">
              <w:rPr>
                <w:rFonts w:ascii="Times New Roman" w:eastAsia="MS Minngs" w:hAnsi="Times New Roman"/>
                <w:lang w:val="kk-KZ"/>
              </w:rPr>
              <w:t>баға</w:t>
            </w:r>
            <w:r>
              <w:rPr>
                <w:rFonts w:ascii="Times New Roman" w:eastAsia="MS Minngs" w:hAnsi="Times New Roman"/>
                <w:lang w:val="kk-KZ"/>
              </w:rPr>
              <w:t xml:space="preserve"> беріп, оны дәйектермен дәлелдейді.</w:t>
            </w:r>
            <w:r w:rsidRPr="004473F7">
              <w:rPr>
                <w:rFonts w:ascii="Times New Roman" w:hAnsi="Times New Roman"/>
                <w:sz w:val="24"/>
                <w:lang w:val="kk-KZ"/>
              </w:rPr>
              <w:t>Топтар берілген уақыт ішінде дайындалып, сынып алдында қорғайды.</w:t>
            </w:r>
            <w:r w:rsidRPr="00C0481C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9D38B9" w:rsidRPr="00ED0A8E" w:rsidRDefault="009D38B9" w:rsidP="009D38B9">
            <w:pPr>
              <w:pStyle w:val="aa"/>
              <w:tabs>
                <w:tab w:val="left" w:pos="142"/>
              </w:tabs>
              <w:spacing w:before="0" w:beforeAutospacing="0" w:after="0" w:afterAutospacing="0"/>
              <w:ind w:firstLine="567"/>
              <w:jc w:val="both"/>
              <w:rPr>
                <w:b/>
                <w:i/>
                <w:strike/>
                <w:color w:val="000000" w:themeColor="text1"/>
                <w:kern w:val="24"/>
                <w:sz w:val="20"/>
                <w:lang w:val="kk-KZ"/>
              </w:rPr>
            </w:pPr>
          </w:p>
          <w:p w:rsidR="009D38B9" w:rsidRDefault="009D38B9" w:rsidP="009D38B9">
            <w:pPr>
              <w:tabs>
                <w:tab w:val="left" w:pos="318"/>
              </w:tabs>
              <w:contextualSpacing/>
              <w:jc w:val="both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 w:rsidRPr="00DC1A3E">
              <w:rPr>
                <w:rFonts w:ascii="Times New Roman" w:hAnsi="Times New Roman"/>
                <w:noProof/>
                <w:sz w:val="20"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3C60A86C" wp14:editId="6329FECA">
                  <wp:simplePos x="0" y="0"/>
                  <wp:positionH relativeFrom="column">
                    <wp:posOffset>1188720</wp:posOffset>
                  </wp:positionH>
                  <wp:positionV relativeFrom="paragraph">
                    <wp:posOffset>40005</wp:posOffset>
                  </wp:positionV>
                  <wp:extent cx="1267460" cy="722630"/>
                  <wp:effectExtent l="0" t="0" r="8890" b="1270"/>
                  <wp:wrapNone/>
                  <wp:docPr id="18" name="Объект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бъект 9"/>
                          <pic:cNvPicPr>
                            <a:picLocks noChangeArrowheads="1"/>
                          </pic:cNvPicPr>
                        </pic:nvPicPr>
                        <pic:blipFill>
                          <a:blip r:embed="rId15" cstate="print"/>
                          <a:srcRect t="-533" r="-607" b="-12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460" cy="722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D38B9" w:rsidRDefault="009D38B9" w:rsidP="009D38B9">
            <w:pPr>
              <w:tabs>
                <w:tab w:val="left" w:pos="318"/>
              </w:tabs>
              <w:contextualSpacing/>
              <w:jc w:val="both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</w:p>
          <w:p w:rsidR="009D38B9" w:rsidRDefault="009D38B9" w:rsidP="009D38B9">
            <w:pPr>
              <w:tabs>
                <w:tab w:val="left" w:pos="318"/>
              </w:tabs>
              <w:contextualSpacing/>
              <w:jc w:val="both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</w:p>
          <w:p w:rsidR="009D38B9" w:rsidRDefault="009D38B9" w:rsidP="009D38B9">
            <w:pPr>
              <w:tabs>
                <w:tab w:val="left" w:pos="318"/>
              </w:tabs>
              <w:contextualSpacing/>
              <w:jc w:val="both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</w:p>
          <w:p w:rsidR="009D38B9" w:rsidRDefault="009D38B9" w:rsidP="009D38B9">
            <w:pPr>
              <w:tabs>
                <w:tab w:val="left" w:pos="318"/>
              </w:tabs>
              <w:contextualSpacing/>
              <w:jc w:val="both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</w:p>
          <w:p w:rsidR="009D38B9" w:rsidRPr="009D38B9" w:rsidRDefault="009D38B9" w:rsidP="009D38B9">
            <w:pPr>
              <w:tabs>
                <w:tab w:val="left" w:pos="318"/>
              </w:tabs>
              <w:rPr>
                <w:rFonts w:ascii="Times New Roman" w:hAnsi="Times New Roman"/>
                <w:sz w:val="24"/>
                <w:lang w:val="kk-KZ"/>
              </w:rPr>
            </w:pPr>
            <w:r w:rsidRPr="009D38B9">
              <w:rPr>
                <w:rFonts w:ascii="Times New Roman" w:hAnsi="Times New Roman"/>
                <w:sz w:val="24"/>
                <w:lang w:val="kk-KZ"/>
              </w:rPr>
              <w:t>Мәселен,</w:t>
            </w:r>
          </w:p>
          <w:p w:rsidR="009D38B9" w:rsidRPr="00452011" w:rsidRDefault="009D38B9" w:rsidP="009D38B9">
            <w:pPr>
              <w:pStyle w:val="a8"/>
              <w:tabs>
                <w:tab w:val="left" w:pos="318"/>
              </w:tabs>
              <w:ind w:left="34"/>
              <w:rPr>
                <w:rFonts w:ascii="Times New Roman" w:hAnsi="Times New Roman"/>
                <w:i/>
                <w:sz w:val="24"/>
                <w:lang w:val="kk-KZ"/>
              </w:rPr>
            </w:pPr>
            <w:r w:rsidRPr="00452011">
              <w:rPr>
                <w:rFonts w:ascii="Times New Roman" w:hAnsi="Times New Roman"/>
                <w:i/>
                <w:sz w:val="24"/>
                <w:lang w:val="kk-KZ"/>
              </w:rPr>
              <w:t xml:space="preserve"> Абылай-дипломат</w:t>
            </w:r>
          </w:p>
          <w:p w:rsidR="009D38B9" w:rsidRPr="008E6286" w:rsidRDefault="009D38B9" w:rsidP="009D38B9">
            <w:pPr>
              <w:pStyle w:val="a8"/>
              <w:tabs>
                <w:tab w:val="left" w:pos="318"/>
              </w:tabs>
              <w:ind w:left="34"/>
              <w:rPr>
                <w:rFonts w:ascii="Times New Roman" w:eastAsia="MS Minngs" w:hAnsi="Times New Roman"/>
                <w:i/>
                <w:sz w:val="24"/>
                <w:lang w:val="kk-KZ"/>
              </w:rPr>
            </w:pPr>
            <w:r w:rsidRPr="008E6286">
              <w:rPr>
                <w:rFonts w:ascii="Times New Roman" w:eastAsia="MS Minngs" w:hAnsi="Times New Roman"/>
                <w:i/>
                <w:sz w:val="24"/>
                <w:lang w:val="kk-KZ"/>
              </w:rPr>
              <w:t>Абылай-батыр</w:t>
            </w:r>
          </w:p>
          <w:p w:rsidR="009D38B9" w:rsidRPr="008E6286" w:rsidRDefault="009D38B9" w:rsidP="009D38B9">
            <w:pPr>
              <w:pStyle w:val="a8"/>
              <w:tabs>
                <w:tab w:val="left" w:pos="318"/>
              </w:tabs>
              <w:ind w:left="34"/>
              <w:rPr>
                <w:rFonts w:ascii="Times New Roman" w:eastAsia="MS Minngs" w:hAnsi="Times New Roman"/>
                <w:i/>
                <w:sz w:val="24"/>
                <w:lang w:val="kk-KZ"/>
              </w:rPr>
            </w:pPr>
            <w:r>
              <w:rPr>
                <w:rFonts w:ascii="Times New Roman" w:eastAsia="MS Minngs" w:hAnsi="Times New Roman"/>
                <w:i/>
                <w:sz w:val="24"/>
                <w:lang w:val="kk-KZ"/>
              </w:rPr>
              <w:t>Абылай- ақсүйек</w:t>
            </w:r>
          </w:p>
          <w:p w:rsidR="009D38B9" w:rsidRPr="008E6286" w:rsidRDefault="009D38B9" w:rsidP="009D38B9">
            <w:pPr>
              <w:pStyle w:val="a8"/>
              <w:tabs>
                <w:tab w:val="left" w:pos="318"/>
              </w:tabs>
              <w:ind w:left="34"/>
              <w:rPr>
                <w:rFonts w:ascii="Times New Roman" w:eastAsia="MS Minngs" w:hAnsi="Times New Roman"/>
                <w:i/>
                <w:sz w:val="24"/>
                <w:lang w:val="kk-KZ"/>
              </w:rPr>
            </w:pPr>
            <w:r>
              <w:rPr>
                <w:rFonts w:ascii="Times New Roman" w:eastAsia="MS Minngs" w:hAnsi="Times New Roman"/>
                <w:i/>
                <w:sz w:val="24"/>
                <w:lang w:val="kk-KZ"/>
              </w:rPr>
              <w:t>Абылай-заңгер</w:t>
            </w:r>
          </w:p>
          <w:p w:rsidR="009D38B9" w:rsidRPr="008E6286" w:rsidRDefault="009D38B9" w:rsidP="009D38B9">
            <w:pPr>
              <w:pStyle w:val="a8"/>
              <w:tabs>
                <w:tab w:val="left" w:pos="318"/>
                <w:tab w:val="left" w:pos="1890"/>
              </w:tabs>
              <w:ind w:left="34"/>
              <w:rPr>
                <w:rFonts w:ascii="Times New Roman" w:eastAsia="MS Minngs" w:hAnsi="Times New Roman"/>
                <w:i/>
                <w:sz w:val="24"/>
                <w:lang w:val="kk-KZ"/>
              </w:rPr>
            </w:pPr>
            <w:r>
              <w:rPr>
                <w:rFonts w:ascii="Times New Roman" w:eastAsia="MS Minngs" w:hAnsi="Times New Roman"/>
                <w:i/>
                <w:sz w:val="24"/>
                <w:lang w:val="kk-KZ"/>
              </w:rPr>
              <w:t>Абылай-күйші</w:t>
            </w:r>
            <w:r>
              <w:rPr>
                <w:rFonts w:ascii="Times New Roman" w:eastAsia="MS Minngs" w:hAnsi="Times New Roman"/>
                <w:i/>
                <w:sz w:val="24"/>
                <w:lang w:val="kk-KZ"/>
              </w:rPr>
              <w:tab/>
            </w:r>
          </w:p>
          <w:p w:rsidR="009D38B9" w:rsidRPr="001F2F64" w:rsidRDefault="009D38B9" w:rsidP="009D38B9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8E6286">
              <w:rPr>
                <w:rFonts w:ascii="Times New Roman" w:eastAsia="MS Minngs" w:hAnsi="Times New Roman"/>
                <w:i/>
                <w:sz w:val="24"/>
                <w:lang w:val="kk-KZ"/>
              </w:rPr>
              <w:t>Абылай-ұйымдастырушы</w:t>
            </w:r>
            <w:r>
              <w:rPr>
                <w:rFonts w:ascii="Times New Roman" w:eastAsia="MS Minngs" w:hAnsi="Times New Roman"/>
                <w:i/>
                <w:sz w:val="24"/>
                <w:lang w:val="kk-KZ"/>
              </w:rPr>
              <w:t xml:space="preserve"> т.б</w:t>
            </w:r>
          </w:p>
          <w:p w:rsidR="009D38B9" w:rsidRDefault="009D38B9" w:rsidP="009D38B9">
            <w:pPr>
              <w:tabs>
                <w:tab w:val="left" w:pos="318"/>
              </w:tabs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A4192" w:rsidRPr="009D38B9" w:rsidRDefault="009D38B9" w:rsidP="009D38B9">
            <w:pPr>
              <w:tabs>
                <w:tab w:val="left" w:pos="318"/>
              </w:tabs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 w:rsidRPr="009D38B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Кері байланыс. Мұғалімнің бағалауы.</w:t>
            </w:r>
            <w:r w:rsidR="00F06EC6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88" w:type="dxa"/>
          </w:tcPr>
          <w:p w:rsidR="003846DD" w:rsidRDefault="003846DD" w:rsidP="001A4192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C52FDF" w:rsidRPr="001A4192" w:rsidRDefault="003F29DF" w:rsidP="00C52FD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 w:rsidRPr="003F29DF">
              <w:rPr>
                <w:lang w:val="kk-KZ"/>
              </w:rPr>
              <w:instrText xml:space="preserve"> HYPERLINK "https://www.youtube.com/watch?v=G4Py3KFKWGw" </w:instrText>
            </w:r>
            <w:r>
              <w:fldChar w:fldCharType="separate"/>
            </w:r>
            <w:r w:rsidR="00C52FDF" w:rsidRPr="001A4192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kk-KZ"/>
              </w:rPr>
              <w:t>https://www.youtube.com/watch?v=G4Py3KFKWGw</w:t>
            </w:r>
            <w:r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val="kk-KZ"/>
              </w:rPr>
              <w:fldChar w:fldCharType="end"/>
            </w:r>
          </w:p>
          <w:p w:rsidR="00C52FDF" w:rsidRPr="001A4192" w:rsidRDefault="00C52FDF" w:rsidP="00C52F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38B9">
              <w:rPr>
                <w:rFonts w:ascii="Times New Roman" w:eastAsia="Calibri" w:hAnsi="Times New Roman" w:cs="Times New Roman"/>
                <w:szCs w:val="24"/>
                <w:lang w:val="kk-KZ"/>
              </w:rPr>
              <w:t xml:space="preserve">Біздің тарих" - Абылай </w:t>
            </w:r>
            <w:r w:rsidRPr="00190E0B">
              <w:rPr>
                <w:rFonts w:ascii="Times New Roman" w:eastAsia="Calibri" w:hAnsi="Times New Roman" w:cs="Times New Roman"/>
                <w:szCs w:val="24"/>
              </w:rPr>
              <w:t>хан.</w:t>
            </w:r>
          </w:p>
          <w:p w:rsidR="00C52FDF" w:rsidRPr="001A4192" w:rsidRDefault="00C52FDF" w:rsidP="00C52FD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(2.29мин)</w:t>
            </w:r>
          </w:p>
          <w:p w:rsidR="00C52FDF" w:rsidRDefault="00C52FDF" w:rsidP="00C52FD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3846DD" w:rsidRDefault="003846DD" w:rsidP="001A4192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3846DD" w:rsidRDefault="003846DD" w:rsidP="001A4192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EA62B0" w:rsidRDefault="00EA62B0" w:rsidP="001A4192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EA62B0" w:rsidRDefault="00EA62B0" w:rsidP="001A4192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097941" w:rsidRPr="00AE472B" w:rsidRDefault="00097941" w:rsidP="001A4192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Қосымша</w:t>
            </w:r>
            <w:r w:rsidR="0073636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-2</w:t>
            </w:r>
          </w:p>
          <w:p w:rsidR="001A4192" w:rsidRPr="00097941" w:rsidRDefault="001A4192" w:rsidP="001A4192">
            <w:pPr>
              <w:rPr>
                <w:rFonts w:ascii="Times New Roman" w:eastAsia="Calibri" w:hAnsi="Times New Roman" w:cs="Times New Roman"/>
                <w:sz w:val="23"/>
                <w:szCs w:val="23"/>
                <w:lang w:val="kk-KZ"/>
              </w:rPr>
            </w:pPr>
            <w:r w:rsidRPr="00097941">
              <w:rPr>
                <w:rFonts w:ascii="Times New Roman" w:eastAsia="Calibri" w:hAnsi="Times New Roman" w:cs="Times New Roman"/>
                <w:sz w:val="23"/>
                <w:szCs w:val="23"/>
                <w:lang w:val="kk-KZ"/>
              </w:rPr>
              <w:t>Карточкалар</w:t>
            </w: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A4192" w:rsidRPr="001A4192" w:rsidRDefault="00C52FDF" w:rsidP="001A419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63F5">
              <w:rPr>
                <w:rFonts w:ascii="Times New Roman" w:eastAsia="MS Minngs" w:hAnsi="Times New Roman"/>
                <w:noProof/>
                <w:lang w:eastAsia="ru-RU"/>
              </w:rPr>
              <w:drawing>
                <wp:inline distT="0" distB="0" distL="0" distR="0" wp14:anchorId="749657C6" wp14:editId="46B247A8">
                  <wp:extent cx="581025" cy="381000"/>
                  <wp:effectExtent l="0" t="0" r="9525" b="0"/>
                  <wp:docPr id="17" name="Picture 8" descr="images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6" name="Picture 8" descr="images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196" cy="383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2527C" w:rsidRDefault="0042527C" w:rsidP="00B13D7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42527C" w:rsidRDefault="0042527C" w:rsidP="00B13D7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42527C" w:rsidRDefault="0042527C" w:rsidP="00B13D7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42527C" w:rsidRDefault="0042527C" w:rsidP="00B13D7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42527C" w:rsidRDefault="0042527C" w:rsidP="00B13D7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42527C" w:rsidRDefault="0042527C" w:rsidP="00B13D7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42527C" w:rsidRDefault="0042527C" w:rsidP="00B13D7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42527C" w:rsidRDefault="0042527C" w:rsidP="00B13D7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42527C" w:rsidRDefault="0042527C" w:rsidP="00B13D7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42527C" w:rsidRDefault="0042527C" w:rsidP="00B13D7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42527C" w:rsidRDefault="0042527C" w:rsidP="00B13D7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42527C" w:rsidRDefault="0042527C" w:rsidP="00B13D7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42527C" w:rsidRDefault="0042527C" w:rsidP="00B13D7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42527C" w:rsidRDefault="0042527C" w:rsidP="00B13D7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42527C" w:rsidRDefault="0042527C" w:rsidP="00B13D7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42527C" w:rsidRDefault="0042527C" w:rsidP="00B13D7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B13D76" w:rsidRPr="00AB5D9E" w:rsidRDefault="00B13D76" w:rsidP="00B13D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AB5D9E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Қосымша</w:t>
            </w:r>
            <w:r w:rsidR="0073636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-3</w:t>
            </w:r>
          </w:p>
          <w:p w:rsidR="00B13D76" w:rsidRPr="00AB5D9E" w:rsidRDefault="00B13D76" w:rsidP="00B13D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5D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Мәтін-таратпалар</w:t>
            </w: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1A4192" w:rsidRPr="001A4192" w:rsidRDefault="001A4192" w:rsidP="003D3C6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    </w:t>
            </w:r>
          </w:p>
          <w:p w:rsidR="003D3C69" w:rsidRPr="003D3C69" w:rsidRDefault="003D3C69" w:rsidP="003D3C69">
            <w:pPr>
              <w:jc w:val="center"/>
              <w:rPr>
                <w:rFonts w:ascii="Times New Roman" w:hAnsi="Times New Roman" w:cs="Times New Roman"/>
                <w:i/>
                <w:szCs w:val="24"/>
                <w:lang w:val="kk-KZ"/>
              </w:rPr>
            </w:pPr>
            <w:r w:rsidRPr="003D3C69">
              <w:rPr>
                <w:rFonts w:ascii="Times New Roman" w:hAnsi="Times New Roman" w:cs="Times New Roman"/>
                <w:i/>
                <w:szCs w:val="24"/>
                <w:lang w:val="kk-KZ"/>
              </w:rPr>
              <w:t>Слаидқа немесе тақтаға жазып қою</w:t>
            </w:r>
          </w:p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  </w:t>
            </w:r>
          </w:p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A4192" w:rsidRPr="001A4192" w:rsidRDefault="001A4192" w:rsidP="00F06E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4192" w:rsidRPr="001A4192" w:rsidTr="00F06EC6">
        <w:trPr>
          <w:trHeight w:val="558"/>
        </w:trPr>
        <w:tc>
          <w:tcPr>
            <w:tcW w:w="1994" w:type="dxa"/>
          </w:tcPr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 Ой-толғау</w:t>
            </w: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A4192" w:rsidRPr="001A4192" w:rsidRDefault="00F8576E" w:rsidP="001A41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5</w:t>
            </w:r>
            <w:r w:rsidR="001A4192"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-мин</w:t>
            </w: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81" w:type="dxa"/>
            <w:gridSpan w:val="4"/>
          </w:tcPr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Рефлексия.</w:t>
            </w:r>
          </w:p>
          <w:p w:rsidR="001A4192" w:rsidRPr="001A4192" w:rsidRDefault="00E8143F" w:rsidP="001A41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1A4192"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Оқушылар кері байланыс парағына өздерінің білімдері қандай дәрежеде игергендерін көрсетеді. Мысалы, «Мен барлығын түсіндім» деген тұста оқушылар </w:t>
            </w:r>
            <w:r w:rsidR="001A4192" w:rsidRPr="001A41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тапсырмаларды </w:t>
            </w:r>
            <w:r w:rsidR="001A4192" w:rsidRPr="001A419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толық, түгел </w:t>
            </w:r>
            <w:r w:rsidR="001A4192" w:rsidRPr="001A41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орындадым десе, «</w:t>
            </w:r>
            <w:r w:rsidR="001A4192"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 орташа түсіндім</w:t>
            </w:r>
            <w:r w:rsidR="001A4192" w:rsidRPr="001A41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деген тұста оқушылар тапсырмаларды орындауда </w:t>
            </w:r>
            <w:r w:rsidR="001A4192" w:rsidRPr="001A419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кішкене </w:t>
            </w:r>
            <w:r w:rsidR="001A4192" w:rsidRPr="001A41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қиналдым, ал «</w:t>
            </w:r>
            <w:r w:rsidR="001A4192"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Ешнәрсе түсінбедім</w:t>
            </w:r>
            <w:r w:rsidR="001A4192" w:rsidRPr="001A41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деген тұста оқушылар тапсырмаларды орындауда </w:t>
            </w:r>
            <w:r w:rsidR="001A4192" w:rsidRPr="001A419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қатты</w:t>
            </w:r>
            <w:r w:rsidR="001A4192" w:rsidRPr="001A41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қиналдым деп жауап беруі мүмкін.   </w:t>
            </w:r>
          </w:p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Үлгі:</w:t>
            </w:r>
          </w:p>
          <w:p w:rsidR="001A4192" w:rsidRPr="001A4192" w:rsidRDefault="001A4192" w:rsidP="001A4192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Мен барлығын түсіндім, </w:t>
            </w:r>
            <w:r w:rsidRPr="001A41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тапсырмаларды ..... .... орындадым;</w:t>
            </w:r>
          </w:p>
          <w:p w:rsidR="001A4192" w:rsidRPr="001A4192" w:rsidRDefault="001A4192" w:rsidP="001A4192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 орташа түсіндім,</w:t>
            </w:r>
            <w:r w:rsidRPr="001A4192">
              <w:rPr>
                <w:rFonts w:ascii="Times New Roman" w:eastAsia="Calibri" w:hAnsi="Times New Roman" w:cs="Times New Roman"/>
                <w:color w:val="FF6600"/>
                <w:sz w:val="24"/>
                <w:szCs w:val="24"/>
                <w:lang w:val="kk-KZ"/>
              </w:rPr>
              <w:t xml:space="preserve"> </w:t>
            </w:r>
            <w:r w:rsidRPr="001A41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тапсырмаларды орындауда .........  қиналдым;</w:t>
            </w:r>
          </w:p>
          <w:p w:rsidR="001A4192" w:rsidRPr="001A4192" w:rsidRDefault="001A4192" w:rsidP="001A4192">
            <w:pPr>
              <w:numPr>
                <w:ilvl w:val="0"/>
                <w:numId w:val="3"/>
              </w:numPr>
              <w:tabs>
                <w:tab w:val="left" w:pos="318"/>
              </w:tabs>
              <w:contextualSpacing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Ешнәрсе түсінбедім,</w:t>
            </w:r>
            <w:r w:rsidRPr="001A4192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kk-KZ"/>
              </w:rPr>
              <w:t xml:space="preserve"> </w:t>
            </w:r>
            <w:r w:rsidRPr="001A41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тапсырмаларды орындауда ... қатты қиналдым.</w:t>
            </w:r>
          </w:p>
        </w:tc>
        <w:tc>
          <w:tcPr>
            <w:tcW w:w="1588" w:type="dxa"/>
          </w:tcPr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1A4192" w:rsidRPr="001A4192" w:rsidRDefault="001A4192" w:rsidP="001A4192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1A4192" w:rsidRPr="001A4192" w:rsidRDefault="00AB5D9E" w:rsidP="001A4192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Қосымша</w:t>
            </w:r>
            <w:r w:rsidR="0073636B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-4</w:t>
            </w:r>
          </w:p>
          <w:p w:rsidR="001A4192" w:rsidRPr="00AB5D9E" w:rsidRDefault="00146F0F" w:rsidP="00146F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B5D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Парақша-карточкалар</w:t>
            </w:r>
          </w:p>
        </w:tc>
      </w:tr>
      <w:tr w:rsidR="001A4192" w:rsidRPr="003F29DF" w:rsidTr="00F06EC6">
        <w:trPr>
          <w:trHeight w:val="76"/>
        </w:trPr>
        <w:tc>
          <w:tcPr>
            <w:tcW w:w="1994" w:type="dxa"/>
          </w:tcPr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Саралау – оқушыларға қалай  көбірек қолдау көрсетуді  жоспарлайсыз? Қабілеті жоғары оқушыларға қандай міндет қоюды жоспарлап отырсыз?</w:t>
            </w:r>
          </w:p>
        </w:tc>
        <w:tc>
          <w:tcPr>
            <w:tcW w:w="6381" w:type="dxa"/>
            <w:gridSpan w:val="4"/>
          </w:tcPr>
          <w:p w:rsidR="001A4192" w:rsidRPr="001A4192" w:rsidRDefault="001A4192" w:rsidP="001A41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Бағалау – оқушылардың материалды меңгеру деңгейін қалай тексеруді жоспарлайсыз?</w:t>
            </w:r>
          </w:p>
        </w:tc>
        <w:tc>
          <w:tcPr>
            <w:tcW w:w="1588" w:type="dxa"/>
          </w:tcPr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Денсаулық және қауіпсіздік техникасының сақталуы </w:t>
            </w: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1A4192" w:rsidRPr="003F29DF" w:rsidTr="00F06EC6">
        <w:trPr>
          <w:trHeight w:val="76"/>
        </w:trPr>
        <w:tc>
          <w:tcPr>
            <w:tcW w:w="1994" w:type="dxa"/>
          </w:tcPr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Сабақ бойынша рефлексия </w:t>
            </w:r>
          </w:p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Сабақ </w:t>
            </w: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мақсаттары/оқу мақсаттары дұрыс қойылған ба? Оқушылардың барлығы ОМ қол жеткізді ме? </w:t>
            </w:r>
          </w:p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Жеткізбесе, неліктен? </w:t>
            </w:r>
          </w:p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Сабақта саралау дұрыс жүргізілді ме? </w:t>
            </w:r>
          </w:p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Сабақтың уақыттық кезеңдері сақталды ма? </w:t>
            </w:r>
          </w:p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 жоспарынан қандай ауытқулар болды, неліктен?</w:t>
            </w:r>
          </w:p>
        </w:tc>
        <w:tc>
          <w:tcPr>
            <w:tcW w:w="7969" w:type="dxa"/>
            <w:gridSpan w:val="5"/>
          </w:tcPr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4192" w:rsidRPr="001A4192" w:rsidTr="002D6461">
        <w:trPr>
          <w:trHeight w:val="76"/>
        </w:trPr>
        <w:tc>
          <w:tcPr>
            <w:tcW w:w="9963" w:type="dxa"/>
            <w:gridSpan w:val="6"/>
          </w:tcPr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Жалпы баға </w:t>
            </w:r>
          </w:p>
          <w:p w:rsidR="001A4192" w:rsidRPr="001A4192" w:rsidRDefault="001A4192" w:rsidP="001A4192">
            <w:pPr>
              <w:spacing w:after="6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1:</w:t>
            </w:r>
          </w:p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2:</w:t>
            </w:r>
          </w:p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Сабақты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жақсартуға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не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ықпал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ете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алады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оқыту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да,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да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ойланыңыз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)?</w:t>
            </w:r>
          </w:p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1: </w:t>
            </w:r>
          </w:p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2:</w:t>
            </w:r>
          </w:p>
          <w:p w:rsidR="001A4192" w:rsidRPr="001A4192" w:rsidRDefault="001A4192" w:rsidP="001A419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барысында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жекелеген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оқушылардың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жетістік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қиындықтары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нені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білдім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келесі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сабақтарда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неге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көңіл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бөлу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қажет</w:t>
            </w:r>
            <w:proofErr w:type="spellEnd"/>
            <w:r w:rsidRPr="001A41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?</w:t>
            </w:r>
          </w:p>
        </w:tc>
      </w:tr>
    </w:tbl>
    <w:p w:rsidR="001A4192" w:rsidRPr="001A4192" w:rsidRDefault="001A4192" w:rsidP="001A4192">
      <w:pP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</w:p>
    <w:p w:rsidR="001A4192" w:rsidRPr="001A4192" w:rsidRDefault="001A4192" w:rsidP="00E63CCF">
      <w:pPr>
        <w:spacing w:after="0"/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kk-KZ" w:eastAsia="ru-RU"/>
        </w:rPr>
      </w:pPr>
    </w:p>
    <w:sectPr w:rsidR="001A4192" w:rsidRPr="001A4192" w:rsidSect="002D6461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E0CC2"/>
    <w:multiLevelType w:val="hybridMultilevel"/>
    <w:tmpl w:val="1256AE12"/>
    <w:lvl w:ilvl="0" w:tplc="DE8C1A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C4782"/>
    <w:multiLevelType w:val="hybridMultilevel"/>
    <w:tmpl w:val="F9D4BEEA"/>
    <w:lvl w:ilvl="0" w:tplc="0419000D">
      <w:start w:val="1"/>
      <w:numFmt w:val="bullet"/>
      <w:lvlText w:val=""/>
      <w:lvlJc w:val="left"/>
      <w:pPr>
        <w:ind w:left="15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" w15:restartNumberingAfterBreak="0">
    <w:nsid w:val="74AC4D3B"/>
    <w:multiLevelType w:val="hybridMultilevel"/>
    <w:tmpl w:val="988240C0"/>
    <w:lvl w:ilvl="0" w:tplc="041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861"/>
    <w:rsid w:val="00000AA5"/>
    <w:rsid w:val="00096642"/>
    <w:rsid w:val="00097941"/>
    <w:rsid w:val="000A4267"/>
    <w:rsid w:val="000B26DE"/>
    <w:rsid w:val="000B6F5A"/>
    <w:rsid w:val="000C1F71"/>
    <w:rsid w:val="000D2FA4"/>
    <w:rsid w:val="00146F0F"/>
    <w:rsid w:val="0018039B"/>
    <w:rsid w:val="001A24FA"/>
    <w:rsid w:val="001A4192"/>
    <w:rsid w:val="001A6216"/>
    <w:rsid w:val="001B2EB8"/>
    <w:rsid w:val="001E1F1A"/>
    <w:rsid w:val="001F59C2"/>
    <w:rsid w:val="002267DC"/>
    <w:rsid w:val="0023670E"/>
    <w:rsid w:val="00243878"/>
    <w:rsid w:val="00257A60"/>
    <w:rsid w:val="002D6461"/>
    <w:rsid w:val="002F5C35"/>
    <w:rsid w:val="00301F25"/>
    <w:rsid w:val="00372361"/>
    <w:rsid w:val="003846DD"/>
    <w:rsid w:val="003C5E31"/>
    <w:rsid w:val="003D3C69"/>
    <w:rsid w:val="003D69C1"/>
    <w:rsid w:val="003E76B0"/>
    <w:rsid w:val="003F29DF"/>
    <w:rsid w:val="004176D7"/>
    <w:rsid w:val="0042527C"/>
    <w:rsid w:val="00431BA1"/>
    <w:rsid w:val="00472FF2"/>
    <w:rsid w:val="004777E1"/>
    <w:rsid w:val="00487BE4"/>
    <w:rsid w:val="005026E3"/>
    <w:rsid w:val="0050656D"/>
    <w:rsid w:val="005A7DE9"/>
    <w:rsid w:val="005D1997"/>
    <w:rsid w:val="005E428E"/>
    <w:rsid w:val="005E64EC"/>
    <w:rsid w:val="0067141C"/>
    <w:rsid w:val="006A7D0D"/>
    <w:rsid w:val="006D3E95"/>
    <w:rsid w:val="006F14D8"/>
    <w:rsid w:val="0070336F"/>
    <w:rsid w:val="007116DA"/>
    <w:rsid w:val="0073636B"/>
    <w:rsid w:val="00764F93"/>
    <w:rsid w:val="00772722"/>
    <w:rsid w:val="00794CED"/>
    <w:rsid w:val="007A6E1C"/>
    <w:rsid w:val="00821624"/>
    <w:rsid w:val="008332EC"/>
    <w:rsid w:val="0087668D"/>
    <w:rsid w:val="00890488"/>
    <w:rsid w:val="008D47CC"/>
    <w:rsid w:val="00996D8E"/>
    <w:rsid w:val="009B4E52"/>
    <w:rsid w:val="009C7E13"/>
    <w:rsid w:val="009D38B9"/>
    <w:rsid w:val="00A02235"/>
    <w:rsid w:val="00A16622"/>
    <w:rsid w:val="00A3370E"/>
    <w:rsid w:val="00A60303"/>
    <w:rsid w:val="00A8777C"/>
    <w:rsid w:val="00AB5D9E"/>
    <w:rsid w:val="00AD4B62"/>
    <w:rsid w:val="00AE0FA1"/>
    <w:rsid w:val="00AE472B"/>
    <w:rsid w:val="00B023DA"/>
    <w:rsid w:val="00B13D76"/>
    <w:rsid w:val="00B254D2"/>
    <w:rsid w:val="00B27D39"/>
    <w:rsid w:val="00B76D3B"/>
    <w:rsid w:val="00BE44CD"/>
    <w:rsid w:val="00C52FDF"/>
    <w:rsid w:val="00C7500A"/>
    <w:rsid w:val="00C912A0"/>
    <w:rsid w:val="00CA3FD7"/>
    <w:rsid w:val="00CA6629"/>
    <w:rsid w:val="00D0399A"/>
    <w:rsid w:val="00D73861"/>
    <w:rsid w:val="00DC3701"/>
    <w:rsid w:val="00E062BD"/>
    <w:rsid w:val="00E11141"/>
    <w:rsid w:val="00E130B1"/>
    <w:rsid w:val="00E17837"/>
    <w:rsid w:val="00E23DF3"/>
    <w:rsid w:val="00E328E1"/>
    <w:rsid w:val="00E63CCF"/>
    <w:rsid w:val="00E70C00"/>
    <w:rsid w:val="00E8143F"/>
    <w:rsid w:val="00E82EB4"/>
    <w:rsid w:val="00EA62B0"/>
    <w:rsid w:val="00EC7E52"/>
    <w:rsid w:val="00F06EC6"/>
    <w:rsid w:val="00F3040D"/>
    <w:rsid w:val="00F32AF3"/>
    <w:rsid w:val="00F621FA"/>
    <w:rsid w:val="00F72244"/>
    <w:rsid w:val="00F8576E"/>
    <w:rsid w:val="00F86A6E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3AA40"/>
  <w15:docId w15:val="{5D05D79A-728D-4838-9B1D-953C9EBE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4192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7"/>
    <w:uiPriority w:val="1"/>
    <w:locked/>
    <w:rsid w:val="005E64EC"/>
  </w:style>
  <w:style w:type="paragraph" w:styleId="a7">
    <w:name w:val="No Spacing"/>
    <w:link w:val="a6"/>
    <w:uiPriority w:val="1"/>
    <w:qFormat/>
    <w:rsid w:val="005E64EC"/>
    <w:pPr>
      <w:spacing w:after="0" w:line="240" w:lineRule="auto"/>
    </w:pPr>
  </w:style>
  <w:style w:type="paragraph" w:styleId="a8">
    <w:name w:val="List Paragraph"/>
    <w:basedOn w:val="a"/>
    <w:link w:val="a9"/>
    <w:uiPriority w:val="34"/>
    <w:qFormat/>
    <w:rsid w:val="003846DD"/>
    <w:pPr>
      <w:widowControl w:val="0"/>
      <w:spacing w:after="0" w:line="260" w:lineRule="exact"/>
      <w:ind w:left="708"/>
    </w:pPr>
    <w:rPr>
      <w:rFonts w:ascii="Arial" w:eastAsia="Times New Roman" w:hAnsi="Arial" w:cs="Times New Roman"/>
      <w:szCs w:val="24"/>
      <w:lang w:val="en-GB"/>
    </w:rPr>
  </w:style>
  <w:style w:type="character" w:customStyle="1" w:styleId="a9">
    <w:name w:val="Абзац списка Знак"/>
    <w:link w:val="a8"/>
    <w:uiPriority w:val="34"/>
    <w:locked/>
    <w:rsid w:val="003846DD"/>
    <w:rPr>
      <w:rFonts w:ascii="Arial" w:eastAsia="Times New Roman" w:hAnsi="Arial" w:cs="Times New Roman"/>
      <w:szCs w:val="24"/>
      <w:lang w:val="en-GB"/>
    </w:rPr>
  </w:style>
  <w:style w:type="paragraph" w:styleId="aa">
    <w:name w:val="Normal (Web)"/>
    <w:basedOn w:val="a"/>
    <w:uiPriority w:val="99"/>
    <w:unhideWhenUsed/>
    <w:rsid w:val="00243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5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0C40B-5E86-4ADF-B565-2C6B15938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Ашимова</dc:creator>
  <cp:keywords/>
  <dc:description/>
  <cp:lastModifiedBy>Пользователь</cp:lastModifiedBy>
  <cp:revision>80</cp:revision>
  <dcterms:created xsi:type="dcterms:W3CDTF">2018-05-03T11:45:00Z</dcterms:created>
  <dcterms:modified xsi:type="dcterms:W3CDTF">2019-10-21T03:55:00Z</dcterms:modified>
</cp:coreProperties>
</file>