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83A" w:rsidRDefault="00B4683A" w:rsidP="00B4683A">
      <w:pPr>
        <w:spacing w:before="300" w:after="150" w:line="780" w:lineRule="atLeast"/>
        <w:outlineLvl w:val="0"/>
        <w:rPr>
          <w:rFonts w:ascii="Times New Roman" w:eastAsia="Times New Roman" w:hAnsi="Times New Roman" w:cs="Times New Roman"/>
          <w:b/>
          <w:bCs/>
          <w:color w:val="FF0000"/>
          <w:kern w:val="36"/>
          <w:sz w:val="28"/>
          <w:szCs w:val="28"/>
          <w:lang w:eastAsia="ru-RU"/>
        </w:rPr>
      </w:pPr>
      <w:bookmarkStart w:id="0" w:name="_GoBack"/>
      <w:bookmarkEnd w:id="0"/>
      <w:r w:rsidRPr="00B4683A">
        <w:rPr>
          <w:rFonts w:ascii="Times New Roman" w:eastAsia="Times New Roman" w:hAnsi="Times New Roman" w:cs="Times New Roman"/>
          <w:b/>
          <w:bCs/>
          <w:color w:val="FF0000"/>
          <w:kern w:val="36"/>
          <w:sz w:val="28"/>
          <w:szCs w:val="28"/>
          <w:lang w:eastAsia="ru-RU"/>
        </w:rPr>
        <w:t>Ермұхан Бекмаханов өмірінен 15 дерек</w:t>
      </w:r>
    </w:p>
    <w:p w:rsidR="00B4683A" w:rsidRPr="00B4683A" w:rsidRDefault="00B4683A" w:rsidP="00B4683A">
      <w:pPr>
        <w:spacing w:before="300" w:after="150" w:line="780" w:lineRule="atLeast"/>
        <w:outlineLvl w:val="0"/>
        <w:rPr>
          <w:rFonts w:ascii="Times New Roman" w:eastAsia="Times New Roman" w:hAnsi="Times New Roman" w:cs="Times New Roman"/>
          <w:b/>
          <w:bCs/>
          <w:color w:val="FF0000"/>
          <w:kern w:val="36"/>
          <w:sz w:val="28"/>
          <w:szCs w:val="28"/>
          <w:lang w:eastAsia="ru-RU"/>
        </w:rPr>
      </w:pPr>
      <w:r>
        <w:rPr>
          <w:noProof/>
          <w:lang w:eastAsia="ru-RU"/>
        </w:rPr>
        <w:drawing>
          <wp:inline distT="0" distB="0" distL="0" distR="0" wp14:anchorId="6E4908E7" wp14:editId="2963BB05">
            <wp:extent cx="5940425" cy="2970213"/>
            <wp:effectExtent l="0" t="0" r="3175" b="1905"/>
            <wp:docPr id="6" name="Рисунок 6" descr=" Неліктен тарихшы Е. Бекмаханов 25 жылға бас бостандығынан айырылды?   (Қазақстан тарихы, 9 сынып, ІІІ тоқс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Неліктен тарихшы Е. Бекмаханов 25 жылға бас бостандығынан айырылды?   (Қазақстан тарихы, 9 сынып, ІІІ тоқса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970213"/>
                    </a:xfrm>
                    <a:prstGeom prst="rect">
                      <a:avLst/>
                    </a:prstGeom>
                    <a:noFill/>
                    <a:ln>
                      <a:noFill/>
                    </a:ln>
                  </pic:spPr>
                </pic:pic>
              </a:graphicData>
            </a:graphic>
          </wp:inline>
        </w:drawing>
      </w:r>
    </w:p>
    <w:p w:rsidR="00B4683A" w:rsidRPr="00B4683A" w:rsidRDefault="00B4683A" w:rsidP="00B4683A">
      <w:pPr>
        <w:spacing w:after="0" w:line="240" w:lineRule="auto"/>
        <w:rPr>
          <w:rFonts w:ascii="Times New Roman" w:eastAsia="Times New Roman" w:hAnsi="Times New Roman" w:cs="Times New Roman"/>
          <w:b/>
          <w:bCs/>
          <w:color w:val="343959"/>
          <w:sz w:val="28"/>
          <w:szCs w:val="28"/>
          <w:lang w:eastAsia="ru-RU"/>
        </w:rPr>
      </w:pPr>
      <w:r w:rsidRPr="00B4683A">
        <w:rPr>
          <w:rFonts w:ascii="Times New Roman" w:eastAsia="Times New Roman" w:hAnsi="Times New Roman" w:cs="Times New Roman"/>
          <w:b/>
          <w:bCs/>
          <w:color w:val="343959"/>
          <w:sz w:val="28"/>
          <w:szCs w:val="28"/>
          <w:lang w:eastAsia="ru-RU"/>
        </w:rPr>
        <w:t>Алғашқы тарих ғылымдарының докторы, тарихшы-ғалым Ермұхан Бекмахановтың туған күніне орай мазмұнды деректерді ұсынамыз</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1. Павлодар облысы Баянаула ауданының Төре ауылында дүниеге келді. Төре десе дегендей, ол шынымен де төре тұқымынан еді. Жорамал бойынша, Ермұхан Абылай ханның 7-інші ұрпағы, Шыңғыстан санағанда 25-інші перзент.</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2. Отбасында екі ұл, бір қыз – үш баладан аман қалған жалғыз тұяқ. Әкесі ел қатарлы қара шаруаның адамы екен. Бала кезінде тұрмысы жұпыны, жағдайлары ауыр болған. Ағасы Дінше білім қуып, ерте қаулап өсіп келе жатқан жерінен көктей солды. Ал отызыншы жылдардағы ойраннан (аштықтан) анасы мен қарындасы көз жұмған.</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3. Болашақ тарихшыға көз қырын салып, қол ұшын берген қазақтың азаматтары көп болған. Семейдегі оқуға баруға жазушы Зейтін Ақышев, оқу кезінде қатты сырқаттанған кезде дәрігер, Алаш арысы Асылбек Сейітов көмектескен.</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4. Табиғатынан дарынды, оқуға алғыр жас Ермұхан атышулы 1937 жылы Воронеж педагогикалық институтын бітіреді. Осы білім ордасында ол орыстың небір тамаша тарихшыларынан дәріс алып, өмірлік мақсат қойды. Тарихқа бала жасынан құмартқан оның жазуы да маржандай болған деседі.</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 xml:space="preserve">5. 1943 жылы «Қазақтардың Кенесары Қасымов бастаған бостандық күресі» атты кандидаттық диссертациясын Мәскеудегі ССРО Ғылым академиясында </w:t>
      </w:r>
      <w:r w:rsidRPr="00B4683A">
        <w:rPr>
          <w:rFonts w:ascii="Times New Roman" w:eastAsia="Times New Roman" w:hAnsi="Times New Roman" w:cs="Times New Roman"/>
          <w:color w:val="000000"/>
          <w:sz w:val="28"/>
          <w:szCs w:val="28"/>
          <w:lang w:eastAsia="ru-RU"/>
        </w:rPr>
        <w:lastRenderedPageBreak/>
        <w:t>қорғады. Академик А.М. Панкратова бастаған ірі 16 тарихшының барлығы да оң бағасын берген. Сонымен қатар «Қазақ ССР тарихының» 14-тарауын жазып шықты. Онда бір бөлімнің атауы «Қазақстан – отар ел» делінген екен.</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6. 1946 жылы Ташкентте Халима Адамбекқызымен танысады. Кейін осы кісі тарихшының жан серігі болып, 20 жыл бірге ғұмыр кешсе де, күні бүгінге дейін сол бейнесімен, елесімен өмір сүріп келеді. Осы екі тұлғаның шынайы махаббаты, кіршіксіз сезімдері – жас ұрпаққа өнеге.</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7. Е. Бекмаханов 1946 жылы «Қазақстан ХІХ ғасырдың 20-40 жылдарында» деген докторлық диссертациясын қорғайды. Сөйтіп, Ермұхан Бекмаханов қазақтан шыққан тұңғыш тарих ғылымдарының докторы бақытына ие болады. Бұл, әрине, кәсіби тұрғыдан да берілген шынайы баға. Осы зерттеу жұмысы бір жылдан соң кітап болып, басылып шығады. Ғалымның зерттеуіне «аттандаған» «домалақ арыздар» жоғары жаққа үздіксіз жазылып жатты.</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8. Тарихшының зерттеу жұмысына байланысты 5 мәрте жиын өтеді. Әрқайсысы бірнеше күнге созылады. Пікір негізінен екіге жарылады. Бірі «Кенесарының көтерілісі ешқандай да халықтық көтеріліс емес, өз мүддесін, атасының хандығын көксеген жеке мүдде», «феодал, хандарды асыра дәріптеді» деп қарсы болса, екінші топ «тарихи құжаттар негізінде шынайы жазылған деректер», «Кенесарының қозғалысы шын мәнінде барша халықтың ойын, мақсатын қозғаған көтеріліс» деп айтысып жатты. Қарсы болғандар: Т. Шойынбаев, Толыбеков, Х. Айдарова, М. Ақынжанов, А. Нұрқанов, С. Аманжолов, В. Шахматов, С. Покровский, Б. Сүлейменов, т.б. Жақтағандар: И. Будовниц, А. Нүсіпбеков, Х. Әділгереев, Ә. Жиреншин, Б. Аспандияров, Е. Ділмұхамедов. Аралық позицияны ұстанғандар: Ә. Тұрсынбаев, Т. Елеуов.</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9. Шу ауданының Новотроицск ауылындағы орта мектепте тарих пәнінің мұғалімі болу мазағына да көнді. Мұнда сабақ берумен қатар, тағы бір үлкен еңбекті бастайды, 800 беттік зерттеу жазып шығады. Сондағы Ахметжан есімді сенімді азаматқа аманаттап тапсырады.</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10. «Правда» газетінде жарық көрген атышулы мақаладан соң, тарихшы сабақ беріп жүрген ауылда 1952 жылы 5 қыркүйекте ұсталып, 2 ай бойы тергеген. 5 желтоқсан күні 25 жылға сотталсын деген үкім шықты. Ғылыми атақтарын тартып алып, алдымен Петропавл қаласында, кейін Бодайбо өлкесіндегі түрмеге айдайды. Бір қызығы, сол түрмеде бір кездері өзіне қарсы сөйлеген Бегежан Сүлейменов те осы жерден бір-ақ шыққан екен.</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11. 1954 жылғы жеке басқа табынушылық әшкереленген соң жазықсыз сотталған қаншама зиялы адамдар түрмеден шығып жатты. Сол кезде атақты тарихшы А.М. Панкратова Хрущевке хат жазып, талантты тарихшының тағдырына араша түсуді сұрайды. ССРО Жоғарғы Советі Президумының мүшесі Панкратованың өтініші аяқсыз қалмай, 1954 жылғы 14 ақпанда Е. Бекмаханов толық ақталып шығады.</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lastRenderedPageBreak/>
        <w:t>12. Айдаудан, азапты жылдардан оралған соң, бұрын жазып қойған (Ахметжан есімді шәкірті жасырып ұстаған, аманатын жеткізген) монографиясын «Қазақстанның Ресейге қосылуын» жарыққа шығарды. Бұл ғылыми атақтарын қайтарып алу үшін жазылған, яғни екінші рет қорғалған докторлық диссертациясы еді.</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 xml:space="preserve">13. Ол өмірінде не-бары 3-ақ монография жазды. Тағы да көптеген құнды дүниелер </w:t>
      </w:r>
      <w:proofErr w:type="gramStart"/>
      <w:r w:rsidRPr="00B4683A">
        <w:rPr>
          <w:rFonts w:ascii="Times New Roman" w:eastAsia="Times New Roman" w:hAnsi="Times New Roman" w:cs="Times New Roman"/>
          <w:color w:val="000000"/>
          <w:sz w:val="28"/>
          <w:szCs w:val="28"/>
          <w:lang w:eastAsia="ru-RU"/>
        </w:rPr>
        <w:t>беруге ,</w:t>
      </w:r>
      <w:proofErr w:type="gramEnd"/>
      <w:r w:rsidRPr="00B4683A">
        <w:rPr>
          <w:rFonts w:ascii="Times New Roman" w:eastAsia="Times New Roman" w:hAnsi="Times New Roman" w:cs="Times New Roman"/>
          <w:color w:val="000000"/>
          <w:sz w:val="28"/>
          <w:szCs w:val="28"/>
          <w:lang w:eastAsia="ru-RU"/>
        </w:rPr>
        <w:t xml:space="preserve"> білім-білігі де, қарым-қайраты да жетіп тұрғанымен, сол кездегі жүйе, сол жүйенің жандайшаптары оған мүлде мұрша бермеді. Ал оның қызы, академик Найля Бекмаханова – 10 монографияның авторы.</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14. Ғалым өз өмірінде көптеген игі жақсылардың шарапатын көрді, өзі де қаншама шәкірттерінің ғылым жолына түсуіне жәрдемдесті. Оның ең басты қағидасы: «Әділдік қашанда жеңеді!» болды. Және соны өз өмірімен де дәлелдеп кеткен ұлы тарихшы.</w:t>
      </w:r>
    </w:p>
    <w:p w:rsidR="00B4683A" w:rsidRPr="00B4683A" w:rsidRDefault="00B4683A" w:rsidP="00B4683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683A">
        <w:rPr>
          <w:rFonts w:ascii="Times New Roman" w:eastAsia="Times New Roman" w:hAnsi="Times New Roman" w:cs="Times New Roman"/>
          <w:color w:val="000000"/>
          <w:sz w:val="28"/>
          <w:szCs w:val="28"/>
          <w:lang w:eastAsia="ru-RU"/>
        </w:rPr>
        <w:t>15. Ермұхан Бекмаханов алғашқы әйелі Әминадан үш бала, кейінгі қосағы Халима Адамбекқызынан үш бала көрген. Барлығы да жоғары білімді, қайраткер деңгейіне дейін көтерілген мамандар.</w:t>
      </w:r>
    </w:p>
    <w:p w:rsidR="00B4683A" w:rsidRPr="00B4683A" w:rsidRDefault="00B4683A" w:rsidP="00B4683A">
      <w:pPr>
        <w:pStyle w:val="a3"/>
        <w:shd w:val="clear" w:color="auto" w:fill="FFFFFF"/>
        <w:rPr>
          <w:rFonts w:eastAsia="Times New Roman"/>
          <w:color w:val="212529"/>
          <w:sz w:val="28"/>
          <w:szCs w:val="28"/>
          <w:lang w:eastAsia="ru-RU"/>
        </w:rPr>
      </w:pPr>
      <w:r w:rsidRPr="00B4683A">
        <w:rPr>
          <w:rFonts w:eastAsia="Times New Roman"/>
          <w:color w:val="000000"/>
          <w:sz w:val="28"/>
          <w:szCs w:val="28"/>
          <w:lang w:eastAsia="ru-RU"/>
        </w:rPr>
        <w:br/>
      </w:r>
      <w:r w:rsidRPr="00B4683A">
        <w:rPr>
          <w:rFonts w:eastAsia="Times New Roman"/>
          <w:color w:val="000000"/>
          <w:sz w:val="28"/>
          <w:szCs w:val="28"/>
          <w:lang w:eastAsia="ru-RU"/>
        </w:rPr>
        <w:br/>
      </w:r>
      <w:r w:rsidRPr="00B4683A">
        <w:rPr>
          <w:rFonts w:eastAsia="Times New Roman"/>
          <w:b/>
          <w:bCs/>
          <w:color w:val="212529"/>
          <w:sz w:val="28"/>
          <w:szCs w:val="28"/>
          <w:lang w:eastAsia="ru-RU"/>
        </w:rPr>
        <w:t>Ермұхан мінбе төрінен залдағы жұртқа еміне қарап:</w:t>
      </w:r>
    </w:p>
    <w:p w:rsidR="00B4683A" w:rsidRPr="00B4683A" w:rsidRDefault="00B4683A" w:rsidP="00B4683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Тарих ілімін қадірлеуші қымбатты қауым! Менің қарапайым еңбегіме ықылас білдіріп, тілектес пиғылмен келген баршаңызға шынайы көңілден рахмет айтамын!.. — Басын иіп ізет білдірді де, көкейкесті мəселеге түсті. — Қазақстанның өткен тарихының өзекті мəселесі — XIX ғасырдың бас кезінде əлеуметтік-экономикалық ахуалының күрт төмендеуі салдарынан бұқара халықтың ат жалын тартып мініп, отарлаушы елдің жаналқымға алған өктемдігіне қарсы шыққан қозғалысын кейбір əріптестерімнің əр түрлі түсіндіріп, өздері пайымдаған тұжырымды иланымды деректермен толық айшықтай алмауы — сол кезеңнің осы күнге дейін күңгірт қалпында қалуына себеп болды. Ал мен назарларыңызға бүгін ұсынып отырған диссертациямда нақ осы кезеңді əр қырынан қарастырып, «Қазақ КСР тарихының» 14-тарауын жазарда өзім ұстанған ғылыми байламды көптеген жаңа деректермен кеңейтіп əрі тереңдетіп, 1943 жылы қорғаған кандидаттық диссертациямның көлемінен кем дегенде бес есе көбейтіп, қысқасы, мəнді тақырыпқа қайта оралдым...</w:t>
      </w:r>
    </w:p>
    <w:p w:rsidR="00B4683A" w:rsidRPr="00B4683A" w:rsidRDefault="00B4683A" w:rsidP="00B4683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Кенесары қозғалысының прогрессивтік жəне ұлт-азаттық мəнін, </w:t>
      </w:r>
      <w:proofErr w:type="gramStart"/>
      <w:r w:rsidRPr="00B4683A">
        <w:rPr>
          <w:rFonts w:ascii="Times New Roman" w:eastAsia="Times New Roman" w:hAnsi="Times New Roman" w:cs="Times New Roman"/>
          <w:color w:val="212529"/>
          <w:sz w:val="28"/>
          <w:szCs w:val="28"/>
          <w:lang w:eastAsia="ru-RU"/>
        </w:rPr>
        <w:t>Дала</w:t>
      </w:r>
      <w:proofErr w:type="gramEnd"/>
      <w:r w:rsidRPr="00B4683A">
        <w:rPr>
          <w:rFonts w:ascii="Times New Roman" w:eastAsia="Times New Roman" w:hAnsi="Times New Roman" w:cs="Times New Roman"/>
          <w:color w:val="212529"/>
          <w:sz w:val="28"/>
          <w:szCs w:val="28"/>
          <w:lang w:eastAsia="ru-RU"/>
        </w:rPr>
        <w:t xml:space="preserve"> халқының жаппай қолдауы себепті ең ұзақ та қаһармандық күрес болғанын тұңғыш жариялаушы тегінде мен емеспін. Сол күрестің тарихи мəнін халыққа паш етіп, Кенесары ерлігін дəріптеген соңғы </w:t>
      </w:r>
      <w:r w:rsidRPr="00B4683A">
        <w:rPr>
          <w:rFonts w:ascii="Times New Roman" w:eastAsia="Times New Roman" w:hAnsi="Times New Roman" w:cs="Times New Roman"/>
          <w:color w:val="212529"/>
          <w:sz w:val="28"/>
          <w:szCs w:val="28"/>
          <w:lang w:eastAsia="ru-RU"/>
        </w:rPr>
        <w:lastRenderedPageBreak/>
        <w:t>зерттеуші де, сірə, мен болмаспын... Тоқетерін айтқанда, жүз жыл бойы осы қозғалыс туралы мұрағаттарда, жазба əдебиеттерде жалпылама айтылған, көпшілік көзінен тасада жатқан, жұртшылыққа мəлім емес көптеген деректерді, сондай-ақ ел жадында, ауыз əдебиеті нұсқаларында сақталған тарихи дастан, батырлық жырлар мен жоқтауларды саралап, ғылыми жүйелеп, хал-қадерімше зерттеп, ең сенімділерін ескі қоймалардан суырып əжетіме жаратудан туған еңбегімді бүгін назарларыңызға ұсынып отырмын... — деп докторант жігіт сөзін түйді.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Сөз кезегі ресми оппоненттерге тиеді. Олар үшеу: Ресей тарихының əйгілі білгірі — Н.М.Дружинин, Қазақстан тарихын көп жылдан қазып жүрген М.П.Вяткин жəне Қазақ КСР Ғылым академиясының Тарих, археология жəне этнография институтының директоры заң ғылымының док- торы С.В.Юшков. Үшеуі де жаңа еңбектің сонылығын, ерекшелігін, өткен ғасырдың бас кезіндегі күрделі кезеңнің əлеуметтік-экономикалық сипаты терең талданған сүбелі ғылыми еңбек дүниеге келгенін баса айтумен бірге кейбір тараулардың олқылықтарын да көрсетіпті.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Ақырында тілеуқор жұртты біршама күткізіп, жасырын дауыс берудің нəтижесі жарияланды: ғылыми кеңес мүшелерінің 14 адамы докторлық атақ беруді жақтаған, тек бір ғана ғылым иесі қарсы шыққан; сөйтіп, жас зерттеушінің ұзақ жылғы еңбегі ақталып, мəртебелі ғылыми атаққа қолы жетті!» [2; 178–184].</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1947 жылы ғалымның «ХІХ ғасырдың 20–40-жылдарындағы Қазақстан» </w:t>
      </w:r>
      <w:proofErr w:type="gramStart"/>
      <w:r w:rsidRPr="00B4683A">
        <w:rPr>
          <w:rFonts w:ascii="Times New Roman" w:eastAsia="Times New Roman" w:hAnsi="Times New Roman" w:cs="Times New Roman"/>
          <w:color w:val="212529"/>
          <w:sz w:val="28"/>
          <w:szCs w:val="28"/>
          <w:lang w:eastAsia="ru-RU"/>
        </w:rPr>
        <w:t>атты  негізінен</w:t>
      </w:r>
      <w:proofErr w:type="gramEnd"/>
      <w:r w:rsidRPr="00B4683A">
        <w:rPr>
          <w:rFonts w:ascii="Times New Roman" w:eastAsia="Times New Roman" w:hAnsi="Times New Roman" w:cs="Times New Roman"/>
          <w:color w:val="212529"/>
          <w:sz w:val="28"/>
          <w:szCs w:val="28"/>
          <w:lang w:eastAsia="ru-RU"/>
        </w:rPr>
        <w:t xml:space="preserve"> Кенесары көтерілісіне арналған монографиялық зерттеуі жарық көрді. Алдымен докторлық диссертация қорғап, Мəскеу ғалымдарына тарихи шындықты ғылыми тұрғыдан танытуы, соңынан зерттеулерінің нəтижелерін жеке кітап етіп бастырып шығаруы халқымыздың ұлттық сана-сезімін оятуда тарихи маңызы бар ісі болды.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Бір қызығы, сол жылы Қазақстан Компартиясы Орталық Комитетінің «Қазақ КСР Ғылым </w:t>
      </w:r>
      <w:proofErr w:type="gramStart"/>
      <w:r w:rsidRPr="00B4683A">
        <w:rPr>
          <w:rFonts w:ascii="Times New Roman" w:eastAsia="Times New Roman" w:hAnsi="Times New Roman" w:cs="Times New Roman"/>
          <w:color w:val="212529"/>
          <w:sz w:val="28"/>
          <w:szCs w:val="28"/>
          <w:lang w:eastAsia="ru-RU"/>
        </w:rPr>
        <w:t>академиясы  Тіл</w:t>
      </w:r>
      <w:proofErr w:type="gramEnd"/>
      <w:r w:rsidRPr="00B4683A">
        <w:rPr>
          <w:rFonts w:ascii="Times New Roman" w:eastAsia="Times New Roman" w:hAnsi="Times New Roman" w:cs="Times New Roman"/>
          <w:color w:val="212529"/>
          <w:sz w:val="28"/>
          <w:szCs w:val="28"/>
          <w:lang w:eastAsia="ru-RU"/>
        </w:rPr>
        <w:t>  жəне  əдебиет  институтының  өрескел  саяси  қателері  туралы»  Қаулысынан  кейін «байшылдар» мен «ұлтшылдарды» əшкерелеу науқаны басталған болатын. Сондықтан да дəл сол кезде Ермұханның кітабының басылып шығуы жанып жатқан отқа май құйып жібергендей болды. Жалған белсенділер жеңді түріп, алақанға түкіріп шыға келді.</w:t>
      </w:r>
      <w:r w:rsidRPr="00B4683A">
        <w:rPr>
          <w:rFonts w:ascii="Times New Roman" w:eastAsia="Times New Roman" w:hAnsi="Times New Roman" w:cs="Times New Roman"/>
          <w:b/>
          <w:bCs/>
          <w:color w:val="212529"/>
          <w:sz w:val="28"/>
          <w:szCs w:val="28"/>
          <w:lang w:eastAsia="ru-RU"/>
        </w:rPr>
        <w:t> Кенесары көтерілісін сынаушылар ашықтан-ашық Бекмахановқа ауыз сала бастады:</w:t>
      </w:r>
    </w:p>
    <w:p w:rsidR="00B4683A" w:rsidRPr="00B4683A" w:rsidRDefault="00B4683A" w:rsidP="00B4683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Ең əуелі ЖАК-қа Бекмаханов негізінен Рязановтың жарыққа шықпаған қолжазбасын пайдаланған деген арыз түсті. Бұл істі тексерген академик </w:t>
      </w:r>
      <w:r w:rsidRPr="00B4683A">
        <w:rPr>
          <w:rFonts w:ascii="Times New Roman" w:eastAsia="Times New Roman" w:hAnsi="Times New Roman" w:cs="Times New Roman"/>
          <w:color w:val="212529"/>
          <w:sz w:val="28"/>
          <w:szCs w:val="28"/>
          <w:lang w:eastAsia="ru-RU"/>
        </w:rPr>
        <w:lastRenderedPageBreak/>
        <w:t>Дружинин плагиат туралы пікірді толық теріске шығарып дəлелдеп берді.</w:t>
      </w:r>
    </w:p>
    <w:p w:rsidR="00B4683A" w:rsidRPr="00B4683A" w:rsidRDefault="00B4683A" w:rsidP="00B4683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1948 жылы 31 қаңтарда «Лениншіл жас» газетінде М.Ақынжанов пен Т.Шойынбаевтың «Саяси қате, ғылыми құнсыз кітап» деген сыни мақаласы жарияланды. Осыған байланысты Ж.Шаяхметов М.Сусловқа өтініш жасап, осы сұраныс бойынша КСРО ҒА Тарих институты 28 ақпанда Бекмахановтың монографиясын талқылады. Дискуссияның негізі — М.Ақынжанов пен Т.Шойынбаевтың рецензиясы болды. Оларға талқылауда бірінші болып сөз алған Х.Ғ.Айдарова қосылды. Олар Бекмахановқа буржуазияшыл-ұлтшыл деген айып тағумен шектелді [3; 132]. Бұларға орыс ғалымдары Дружинин, Бахрушин, Вяткин, Кучкиндер қарама-қарсы шықты. Пікірталас қорытындысында академик Греков автордың жеке басына тиісу, оны буржуазияшыл- ұлтшыл деп айыптау ғылыми пікірталасқа жат əрекет екендігіне көңіл аударды.</w:t>
      </w:r>
    </w:p>
    <w:p w:rsidR="00B4683A" w:rsidRPr="00B4683A" w:rsidRDefault="00B4683A" w:rsidP="00B4683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Өкінішке қарай, Мəскеудегі дискуссия ортақ пікірге жеткізбеді. Жанжал күшейе түсті. «Мəскеудегі айтыста оңбай күйреген топ мерейі үстем болған əріптесін қайткен күнде мұқатуды тілеп, өздеріне де, өзгелерге де маза бермеген қарекетке қайыра кірісті. Бетке ұстаған желеу: кітапты талқылау Мəскеуде əділ жүрген жоқ; ғылыми айтысқа мəселенің бүге-шігесін жақсы білетін жергілікті тарихшылар қатыспады, күрделі кезеңнің шынайы сыры ашылмай қалды; </w:t>
      </w:r>
      <w:proofErr w:type="gramStart"/>
      <w:r w:rsidRPr="00B4683A">
        <w:rPr>
          <w:rFonts w:ascii="Times New Roman" w:eastAsia="Times New Roman" w:hAnsi="Times New Roman" w:cs="Times New Roman"/>
          <w:color w:val="212529"/>
          <w:sz w:val="28"/>
          <w:szCs w:val="28"/>
          <w:lang w:eastAsia="ru-RU"/>
        </w:rPr>
        <w:t>ал  сөз</w:t>
      </w:r>
      <w:proofErr w:type="gramEnd"/>
      <w:r w:rsidRPr="00B4683A">
        <w:rPr>
          <w:rFonts w:ascii="Times New Roman" w:eastAsia="Times New Roman" w:hAnsi="Times New Roman" w:cs="Times New Roman"/>
          <w:color w:val="212529"/>
          <w:sz w:val="28"/>
          <w:szCs w:val="28"/>
          <w:lang w:eastAsia="ru-RU"/>
        </w:rPr>
        <w:t xml:space="preserve"> ұстағандар — Е.Бекмаханов диссертациясына оппонент болғандар, оны туу бастан даурыға қолдаған ежелгі достары; сондықтан да ғылыми талқыны Алматыда қайыра өткізу қажет; сөйтпейінше, біз тоқтамаймыз, БК (б) П Орталық Комитетіне қайыра арызданамыз, тарихи шындықты жеріне жеткізгенше алысамыз...</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Ашық талқы тілеген пікірмен санасуға тура келді. Дауға төрелік айтуды Қазақстан КП Орталық Комитеті Академия басшыларына жүктейді.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1948 жылдың маусым айының орта шенінде Қазақ КСР Ғылым академиясының төралқасында «Қазақстан XIX ғасырдың 20–40-жылдарында» кітабын талқылауға арналған…жиын шақырылған… Жиында сөз ұстаған қазақстандық тарихшылар — С.Н.Покровский, X.М.Əділгереев, А.Н.Нүсіпбеков, Т.Е.Елеуов,  С.Г.Медведов  жəне  басқалары  Кенесары  Қасымов  бастаған  қозғалыстың ұлт-азаттық сипатта жүріп, күллі халық қолдаған күрес болғаны — тарихи шындық, өйткені бүлік шығарушы сұлтанның небəрі 1500 төлеңгітімен патша өкіметінің əскеріне он жыл бойы төтеп бере алмайтыны айқын... дескен уəж айтыпты. Академия төралқасында өткен жиынға Тарих институтынан санаулы қызметкерлері шақырылған. Соны да желеу еткен қарсы топтағылар біржақты талқыға қатыспайтынын мəлімдеп тағы да дау көтереді. Амал қанша, ҚКП ОК-і тарихшыларды түгел шақырып, зиялы </w:t>
      </w:r>
      <w:r w:rsidRPr="00B4683A">
        <w:rPr>
          <w:rFonts w:ascii="Times New Roman" w:eastAsia="Times New Roman" w:hAnsi="Times New Roman" w:cs="Times New Roman"/>
          <w:color w:val="212529"/>
          <w:sz w:val="28"/>
          <w:szCs w:val="28"/>
          <w:lang w:eastAsia="ru-RU"/>
        </w:rPr>
        <w:lastRenderedPageBreak/>
        <w:t>қауым өкілдерін де қатыстырып ғылыми айтыс ұйымдастыруға нұсқау береді. Мақсат — тарихи ақиқатты жан-жақты, кең талқы үстінде анықтау» [2; 201–202].</w:t>
      </w:r>
    </w:p>
    <w:p w:rsidR="00B4683A" w:rsidRPr="00B4683A" w:rsidRDefault="00B4683A" w:rsidP="00B4683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1948 жылдың шілде айының 14-нен 19-ына дейін Қазақ ССР Ғылым академиясының Тарих институтында Е.Бекмахановтың кітабы жайлы бес күнге созылған қызу пікірталас болып өтті. Талқылаудың барысында үш түрлі пікір бой көрсетті [4]:</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color w:val="212529"/>
          <w:sz w:val="28"/>
          <w:szCs w:val="28"/>
          <w:lang w:eastAsia="ru-RU"/>
        </w:rPr>
        <w:t>Алғашқы топ</w:t>
      </w:r>
      <w:r w:rsidRPr="00B4683A">
        <w:rPr>
          <w:rFonts w:ascii="Times New Roman" w:eastAsia="Times New Roman" w:hAnsi="Times New Roman" w:cs="Times New Roman"/>
          <w:color w:val="212529"/>
          <w:sz w:val="28"/>
          <w:szCs w:val="28"/>
          <w:lang w:eastAsia="ru-RU"/>
        </w:rPr>
        <w:t> — Ермұханның ашық қарсыластары — Т.Шойынбаев, С.Толыбеков, Х.Айдарова, М.Жизневский, Б.Сүлейменов, А.Нұрқанов, М.Ақынжанов, тағы басқалар.</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color w:val="212529"/>
          <w:sz w:val="28"/>
          <w:szCs w:val="28"/>
          <w:lang w:eastAsia="ru-RU"/>
        </w:rPr>
        <w:t>Екінші топ</w:t>
      </w:r>
      <w:r w:rsidRPr="00B4683A">
        <w:rPr>
          <w:rFonts w:ascii="Times New Roman" w:eastAsia="Times New Roman" w:hAnsi="Times New Roman" w:cs="Times New Roman"/>
          <w:color w:val="212529"/>
          <w:sz w:val="28"/>
          <w:szCs w:val="28"/>
          <w:lang w:eastAsia="ru-RU"/>
        </w:rPr>
        <w:t> — Е.Бекмахановтың еңбегін жақтаушылар — И.Будовниц, А.Жиреншин, Е.Ділмұхамедов, тағы басқалар.</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color w:val="212529"/>
          <w:sz w:val="28"/>
          <w:szCs w:val="28"/>
          <w:lang w:eastAsia="ru-RU"/>
        </w:rPr>
        <w:t>Үшінші топ</w:t>
      </w:r>
      <w:r w:rsidRPr="00B4683A">
        <w:rPr>
          <w:rFonts w:ascii="Times New Roman" w:eastAsia="Times New Roman" w:hAnsi="Times New Roman" w:cs="Times New Roman"/>
          <w:color w:val="212529"/>
          <w:sz w:val="28"/>
          <w:szCs w:val="28"/>
          <w:lang w:eastAsia="ru-RU"/>
        </w:rPr>
        <w:t> — ғалымның еңбегіне объективті ғылыми талдау жасауға тырысушылар. Олар: А.Нүсіпбеков, Т.Елеуов, Х.Əділгереев, Б.Аспандияров, Т.Күлтелеев жəне тағы басқалар.</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Дарынды ғалымның қарсыластарының пікірлері оны жақтайтындардың пікірлері тəрізді өзара ұқсамайтын өзіндік ерекшеліктермен ерекшеленеді. Ғылыми талдаудан гөрі жеке бастың көре алмаушылығына немесе ашық жаулық көзқарасқа бой алдырғандар да болды. Сонымен қатар Е.Бекмахановтың қарсыластары арасында өзінің ғылыми деңгейінің төмендігімен ерекшеленіп, тақырыптан ауытқығандар да кездесті.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Мəселеге əділ баға беру үшін тарихшының осы айтыста сөйлеген қорытынды сөзін басшылыққа алған жөн. Мұнда Е.Бекмаханов «Шындық айтыста туады» деген əйгілі мақалды басшылыққа алып, өзінің қарапайым еңбегіне байланысты пікірталастар қазақстандық зерттеушілерге, ə</w:t>
      </w:r>
      <w:proofErr w:type="gramStart"/>
      <w:r w:rsidRPr="00B4683A">
        <w:rPr>
          <w:rFonts w:ascii="Times New Roman" w:eastAsia="Times New Roman" w:hAnsi="Times New Roman" w:cs="Times New Roman"/>
          <w:color w:val="212529"/>
          <w:sz w:val="28"/>
          <w:szCs w:val="28"/>
          <w:lang w:eastAsia="ru-RU"/>
        </w:rPr>
        <w:t>сіресе  оның</w:t>
      </w:r>
      <w:proofErr w:type="gramEnd"/>
      <w:r w:rsidRPr="00B4683A">
        <w:rPr>
          <w:rFonts w:ascii="Times New Roman" w:eastAsia="Times New Roman" w:hAnsi="Times New Roman" w:cs="Times New Roman"/>
          <w:color w:val="212529"/>
          <w:sz w:val="28"/>
          <w:szCs w:val="28"/>
          <w:lang w:eastAsia="ru-RU"/>
        </w:rPr>
        <w:t xml:space="preserve"> өзіне аса пайдалы деген қорытындыға келді: «Шынымды айтайын, мен үшін өте-мөте пайдалы болған ұзақ талқыдан кейін жұмысты бұрынғыдан да үдетуге құлшынып тұрмын. Не істесем де, нендей жаңа еңбек бастасам да туған халқым үшін, байтақ елім үшін, осы айтыс үстінде маған қолдау көрсеткен, айтысты ықыласпен тыңдаған зиялы қауымның сенімін ақтау үшін əр күнімді ғылыми ізденіс жасауға, еңбек жазуға жұмсауға тиіспін... Мен əлі жасаң қызметкермін, ізденіс тəжірибем де көп емес. Алғашқы ғылыми монографиямды жазу үстінде мен ғылыми дəреже, иə мə</w:t>
      </w:r>
      <w:proofErr w:type="gramStart"/>
      <w:r w:rsidRPr="00B4683A">
        <w:rPr>
          <w:rFonts w:ascii="Times New Roman" w:eastAsia="Times New Roman" w:hAnsi="Times New Roman" w:cs="Times New Roman"/>
          <w:color w:val="212529"/>
          <w:sz w:val="28"/>
          <w:szCs w:val="28"/>
          <w:lang w:eastAsia="ru-RU"/>
        </w:rPr>
        <w:t>ртебе  туралы</w:t>
      </w:r>
      <w:proofErr w:type="gramEnd"/>
      <w:r w:rsidRPr="00B4683A">
        <w:rPr>
          <w:rFonts w:ascii="Times New Roman" w:eastAsia="Times New Roman" w:hAnsi="Times New Roman" w:cs="Times New Roman"/>
          <w:color w:val="212529"/>
          <w:sz w:val="28"/>
          <w:szCs w:val="28"/>
          <w:lang w:eastAsia="ru-RU"/>
        </w:rPr>
        <w:t xml:space="preserve"> ойлаған жоқпын, тек қана туған халқымның рухани мүддесін көздеп іске кірістім. Сіздер неше күн сөз еткен қарапайым еңбегімді жазу үстінде мен Кеңес өкіметінің, большевиктер партиясының қамқорлығы арқасында білім алып, ғылым жолына түскенімді ешқашанда есімнен шығарған емеспін... Төрт мəрте талқыдан соң Кенесары Қасымов қозғалысының шынында да ұлт-азаттық күрес болып танылғанына көңілім марқайып тұр, бұл күресті күллі халық қолдағанына ешкім де енді шүбə келтіре алмайды... Əрине, көптеген </w:t>
      </w:r>
      <w:r w:rsidRPr="00B4683A">
        <w:rPr>
          <w:rFonts w:ascii="Times New Roman" w:eastAsia="Times New Roman" w:hAnsi="Times New Roman" w:cs="Times New Roman"/>
          <w:color w:val="212529"/>
          <w:sz w:val="28"/>
          <w:szCs w:val="28"/>
          <w:lang w:eastAsia="ru-RU"/>
        </w:rPr>
        <w:lastRenderedPageBreak/>
        <w:t>жолдастар адал пиғылмен ескерткен олқылықтарды түп-түгел түзетемін. Нақ сондай түзетуді екінші басылымы əзірленіп жатқан «</w:t>
      </w:r>
      <w:proofErr w:type="gramStart"/>
      <w:r w:rsidRPr="00B4683A">
        <w:rPr>
          <w:rFonts w:ascii="Times New Roman" w:eastAsia="Times New Roman" w:hAnsi="Times New Roman" w:cs="Times New Roman"/>
          <w:color w:val="212529"/>
          <w:sz w:val="28"/>
          <w:szCs w:val="28"/>
          <w:lang w:eastAsia="ru-RU"/>
        </w:rPr>
        <w:t>Қазақстан  тарихына</w:t>
      </w:r>
      <w:proofErr w:type="gramEnd"/>
      <w:r w:rsidRPr="00B4683A">
        <w:rPr>
          <w:rFonts w:ascii="Times New Roman" w:eastAsia="Times New Roman" w:hAnsi="Times New Roman" w:cs="Times New Roman"/>
          <w:color w:val="212529"/>
          <w:sz w:val="28"/>
          <w:szCs w:val="28"/>
          <w:lang w:eastAsia="ru-RU"/>
        </w:rPr>
        <w:t>» да енгіземін. Əлбетте, бұл кітап менің ғылыми соңғы еңбегім болмайтыны түсінікті, өткен ғасырдың екінші жартысы туралы кең көлемді жаңа монография жазуға ізденіс бастадым, таяу жылдарда оны да назарларыңызға ұсынамын... Сондықтан да, жолдастар, енді ғана қаз тұрып, іргесі қалана бастаған казақ тарихы ғылымын жаңа табыстарға тезірек жеткізу үшін арамызда туған айтыс-тартысты доғарып, бір тілек, бір білек, бір жүрекпен жұмыс істеп, жаңа биіктерге көтерейік... деген ақ тілекпен сөзімді аяқтаймын!..» [2; 267, 268].</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Е.Бекмаханов Кенесары қозғалысына қатысты саяси тұрғыдан айтылған сындармен келіспейтіндігін үзілді-кесілді білдірді. Ол бəрінен бұрын ешбір ашу-ызасыз жəне мəселені сайқымазаққа айналдырудан əлдеқайда аулақ болған Күлтелеев, Нүсіпбеков, Əділгереев, Медведов, Елеуов тəрізді ғалымдарға алғыс айтты.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Осы талқылаудан соң тарихшылардың Кенесары жайлы дау-дамайы сəл-пəл саябыр тапқандай болды. Бірақ бұл сырттай солай көрінгенімен де, шындығында, шешуші шайқастар алдындағы алдамшы тыныштық еді.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i/>
          <w:iCs/>
          <w:color w:val="212529"/>
          <w:sz w:val="28"/>
          <w:szCs w:val="28"/>
          <w:lang w:eastAsia="ru-RU"/>
        </w:rPr>
        <w:t>Ғалымның 50-жылдардың басында қуғын-сүргінге ілігуі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1940-жылдардың аяғы мен 50-жылдардың басында республиканың көрнекті ғалымдары мен қоғам кайраткерлері А.Жұбанов, Қ.Жұмалиев, Б.Сүлейменов, Е.Ысмайылов, Л.Домбровский, ҚазКСРҒА Президенті Қ.Сəтбаев, көрнекті жазушы жəне ғалым М.Əуезов, ҚазМУ-дың ректоры Т.Тəжібаев жалған айыптармен қудаланды. Космополитизммен айыпталған биолог, медик, геолог ғалымдардың бірқатары ғылыми мекемелер мен жоо-ның кафедраларынан қуылды.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40–50-жылдар басындағы тоталитарлық режим кезіндегі кейбір фактілер, Қазақстандағы қуғын- сүргін ауқымының өте зор болғандығын көрсетеді. Олардың өзіндік əдіс-тəсілдері болды. Республика аумағында əрекет еткен ГУЛАГ филиалдары сол кездегі режимнің геноцидті ұйымдастыруының маңызды тəсілі болып табылды [5].</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proofErr w:type="gramStart"/>
      <w:r w:rsidRPr="00B4683A">
        <w:rPr>
          <w:rFonts w:ascii="Times New Roman" w:eastAsia="Times New Roman" w:hAnsi="Times New Roman" w:cs="Times New Roman"/>
          <w:color w:val="212529"/>
          <w:sz w:val="28"/>
          <w:szCs w:val="28"/>
          <w:lang w:eastAsia="ru-RU"/>
        </w:rPr>
        <w:t>Ұлтшылдықты  ə</w:t>
      </w:r>
      <w:proofErr w:type="gramEnd"/>
      <w:r w:rsidRPr="00B4683A">
        <w:rPr>
          <w:rFonts w:ascii="Times New Roman" w:eastAsia="Times New Roman" w:hAnsi="Times New Roman" w:cs="Times New Roman"/>
          <w:color w:val="212529"/>
          <w:sz w:val="28"/>
          <w:szCs w:val="28"/>
          <w:lang w:eastAsia="ru-RU"/>
        </w:rPr>
        <w:t xml:space="preserve">шкерелеу науқанына  1950 жылғы  26 желтоқсанда  «Правда» газетінде шыққан «Қазақстан тарихы мəселелері маркстік-лениндік тұрғыдан зерттелсін» деген мақала ерекше қарқын берді. Мақала авторлары ғалымдар арасында негізінен Е.Бекмахановтың монографиясын талдау кезінде көзге түскен ортақол тарихшылар болатын (Т.Шойынбаев, Х.Ғ.Айдарова, А.Якунин). Соған қарағанда бұларды қолдаушы белгісіз бір күш болса керек. Осылайша партия органы өз беделін пайдаланып, саяси науқанды ашты: «Мақала авторларының: «Бекмахановтың «қателіктерін» Мəскеу мен Алматы ғалымдары ашпады. Енді ол қателіктер </w:t>
      </w:r>
      <w:r w:rsidRPr="00B4683A">
        <w:rPr>
          <w:rFonts w:ascii="Times New Roman" w:eastAsia="Times New Roman" w:hAnsi="Times New Roman" w:cs="Times New Roman"/>
          <w:color w:val="212529"/>
          <w:sz w:val="28"/>
          <w:szCs w:val="28"/>
          <w:lang w:eastAsia="ru-RU"/>
        </w:rPr>
        <w:lastRenderedPageBreak/>
        <w:t>«Қазақ ССР тарихының» екінші басылымына кірді», — деген қатал тұжырымдары бұл «қатардағы» тарихшылардың үлкен беделді пайдаланғанын дəлелдейді» [3; 134].</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Сол уақытта «Правданың» мақаласы — сот үкімінен де пəрменді еді. Тіпті, Орталық Комитеттің бірінші Хатшысы да оның күшін жоя алмайтын. Бұл үкім енді Қазақстанның тағдырын ұршықтай иірді.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«Ағаш атқа мінгізілген» басты күнəһар — біртуар тарихшы Е.Бекмаханов 1951 жылдың көктемінде партия қатарынан қуылды, оқытушылық жұмыстан аластатылды. 1951 жылы 15 мамырда «ірі саяси қателіктері үшін» ҚазМУ-ден КСРО тарихы </w:t>
      </w:r>
      <w:proofErr w:type="gramStart"/>
      <w:r w:rsidRPr="00B4683A">
        <w:rPr>
          <w:rFonts w:ascii="Times New Roman" w:eastAsia="Times New Roman" w:hAnsi="Times New Roman" w:cs="Times New Roman"/>
          <w:color w:val="212529"/>
          <w:sz w:val="28"/>
          <w:szCs w:val="28"/>
          <w:lang w:eastAsia="ru-RU"/>
        </w:rPr>
        <w:t>кафедрасының  профессорлығынан</w:t>
      </w:r>
      <w:proofErr w:type="gramEnd"/>
      <w:r w:rsidRPr="00B4683A">
        <w:rPr>
          <w:rFonts w:ascii="Times New Roman" w:eastAsia="Times New Roman" w:hAnsi="Times New Roman" w:cs="Times New Roman"/>
          <w:color w:val="212529"/>
          <w:sz w:val="28"/>
          <w:szCs w:val="28"/>
          <w:lang w:eastAsia="ru-RU"/>
        </w:rPr>
        <w:t xml:space="preserve"> шығарылды. Бір қызығы Ермұхан 1948 жылы Қазақ КСР тарихы кафедрасының меңгерушісі болды. 1949 жылы 30 тамызда КСРО тарихы кафедрасының профессоры атағын алды. Аласапыран жағдайда Қазақ КСР тарихы кафедрасы жабылып, ол тек 1958 жылы 21 мамырдағы КСРО Жоғары оқу орындары министрінің бұйрығымен сол жылғы 1 қыркүйекте, яғни Ермұхан айдаудан қайтқан соң, ашылды. Қазақстандағы тұңғыш Қазақ тарихы кафедрасының ашылуы да Бекмахановтың тағдырымен байланысты болды [6].</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1951 жылдың сəуірінде КСРО ҒА Тарих институтының ғылыми кеңесі Е.Бекмахановты кандидаттық, докторлық жəне профессорлық атақтарынан айырып, «бұрынғы қаулысының қате болғандығын» мойындаған масқара қаулы алып, сол қарарды ЖАК төралқасына жөнелтуге мəжбүр болған (академик Н.М.Дружинин ғана: «Мұндай масқара — ғылым тарихында бұрын-соңды болған емес, мен бұған қатыспаймын!» — деп дауыс берерде залдан шығып кеткені ғылыми кеңес хаттамасында жазылған). Күйеуінің тағдырына араша болуды өтініп Халима Адамбекқызы Бекмаханова Мəскеуге барғанда академик Анна Михайловна Панкратова: «Ермұханның Кеңес өкіметіне адал тарихшы екеніне өзімдей сенемін, бірақ менің де қолым байлаулы, ал жағдай сəл өзгерсе, сүйікті шəкіртімнің тағдырын жеңілдетуге көмектесемін, қарағым, ақиқатқа сеніміңді жоғалтпа!» — деп жұбатады [7].</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Партиядан шығарылып, университеттегі жұмысынан қуылған соң, қайраткер ғалымға Алматыда тұруға рұқсат берілмеді. Ол Алматы облысының Нарынқол, Жамбыл облысының Шу аудандарының мектептерінде тарих пəнінің мұғалімі болып жұмыс істеді.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Бұдан кейін Бекмахановқа КГБ–дегілер «көңіл» аударды. «Бекмаханов ісі» ұйымдастырылды. 1952 жылдың 5 қыркүйегінде ержүрек ғалым тұтқындалды. Оған мынадай саяси айыптар тағылды: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«1952 жылғы 5 қыркүйекте Қазақ ССР Мемлекеттік қауіпсіздігі министрлігі Бекмаханов Ермұханды тұтқындап, оған антисоветтік қызметі үшін айып тақты. КСРО-да орнаған саяси құрылысқа қарсы ниетте болған Бекмаханов Ермұханның өзінің ғылыми қызметкер болған жағдайын пайдаланып, 1942–</w:t>
      </w:r>
      <w:r w:rsidRPr="00B4683A">
        <w:rPr>
          <w:rFonts w:ascii="Times New Roman" w:eastAsia="Times New Roman" w:hAnsi="Times New Roman" w:cs="Times New Roman"/>
          <w:color w:val="212529"/>
          <w:sz w:val="28"/>
          <w:szCs w:val="28"/>
          <w:lang w:eastAsia="ru-RU"/>
        </w:rPr>
        <w:lastRenderedPageBreak/>
        <w:t>1952 жылдарда антисоветтік жұмыс жүргізгендігі анықталды. Өзінің «ғылыми» жұмыстарында ол Қазақстанның Россияға қосылуының маңызын буржуазияшыл-ұлтшыл тұрғыдан түсіндірді. Өзінің ұлтшылдық концепциясын негіздеуде Бекмаханов реакцияшыл ақындардың жəне совет халқының қас жаулары — алашордашылардың деректерін пайдаланды. Онымен бірге өзінің таныстарының арасында антисоветтік үгіт жүргізді...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Бекмаханов совет өкіметіне жау пиғылда болып, 1942–1952 жылдары ұлтшылдық идеяларды насихаттап, антисоветтік үгіт жүргізгені үшін... РСФСР Қылмыстық кодексінің 58-бабының 10- бөлімінің екінші бөлігіне сəйкес айып тағылды» (Қазақ ССР Ғылым академиясының Орталық архиві. 23-қ., 1-т., 447-іс, 1–2-б.) [8].</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1952 жылы 4 желтоқсанда Қазақ КСР Жоғарғы соты Ермұхан Бекмахановты 25 жылға соттап ГУЛАГ лагеріне айдады. Сөйтіп, саяси науқанды ұтымды пайдаланып, қайткен күнде жазалауды жобалаған қаскөйлердің əрекет ісі жүзеге асты. Ғылым өріне елеулі еңбегімен күрт көтерілген дарабоз тарихшының тағдыры небəрі үш күнде шешіліп, мың тұтқынның ілуде біреуі ғана оралатын алыс сапарға 37 жасында кете барды. «Не үшін, кінəм неде?» деген түйткілді сұрақ жауапсыз қалды.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i/>
          <w:iCs/>
          <w:color w:val="212529"/>
          <w:sz w:val="28"/>
          <w:szCs w:val="28"/>
          <w:lang w:eastAsia="ru-RU"/>
        </w:rPr>
        <w:t>Көрнекті тарихшының өмірінің соңғы жылдарында өнімді еңбек етуі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1953 жылы билік басына келген Н.С.Хрущев И.В.Сталинді «жеке адамға табынушылықпен» айыптап, ол жүргізілген саяси қудалаудың барлығын партияның қателігі деп жариялады. Сөйтіп, заман өзгере бастады. Е.Бекмахановтың ісі қайта қаралып, 1954 жылы 16 ақпанда ол ақталып шықты. Қанша ауыр болғанымен де, абақтыдағы азапты жылдар Ерекеңнің сағын сындыра алмады. Ол </w:t>
      </w:r>
      <w:proofErr w:type="gramStart"/>
      <w:r w:rsidRPr="00B4683A">
        <w:rPr>
          <w:rFonts w:ascii="Times New Roman" w:eastAsia="Times New Roman" w:hAnsi="Times New Roman" w:cs="Times New Roman"/>
          <w:color w:val="212529"/>
          <w:sz w:val="28"/>
          <w:szCs w:val="28"/>
          <w:lang w:eastAsia="ru-RU"/>
        </w:rPr>
        <w:t>өзінің  бұрынғы</w:t>
      </w:r>
      <w:proofErr w:type="gramEnd"/>
      <w:r w:rsidRPr="00B4683A">
        <w:rPr>
          <w:rFonts w:ascii="Times New Roman" w:eastAsia="Times New Roman" w:hAnsi="Times New Roman" w:cs="Times New Roman"/>
          <w:color w:val="212529"/>
          <w:sz w:val="28"/>
          <w:szCs w:val="28"/>
          <w:lang w:eastAsia="ru-RU"/>
        </w:rPr>
        <w:t xml:space="preserve">   ғылыми  ізденістерін  жалғастырды.   Өзі   </w:t>
      </w:r>
      <w:proofErr w:type="gramStart"/>
      <w:r w:rsidRPr="00B4683A">
        <w:rPr>
          <w:rFonts w:ascii="Times New Roman" w:eastAsia="Times New Roman" w:hAnsi="Times New Roman" w:cs="Times New Roman"/>
          <w:color w:val="212529"/>
          <w:sz w:val="28"/>
          <w:szCs w:val="28"/>
          <w:lang w:eastAsia="ru-RU"/>
        </w:rPr>
        <w:t>ұсталып  кеткенге</w:t>
      </w:r>
      <w:proofErr w:type="gramEnd"/>
      <w:r w:rsidRPr="00B4683A">
        <w:rPr>
          <w:rFonts w:ascii="Times New Roman" w:eastAsia="Times New Roman" w:hAnsi="Times New Roman" w:cs="Times New Roman"/>
          <w:color w:val="212529"/>
          <w:sz w:val="28"/>
          <w:szCs w:val="28"/>
          <w:lang w:eastAsia="ru-RU"/>
        </w:rPr>
        <w:t>   дейін  бастап   қойған «Қазақстанның Ресейге қосылуы» атты еңбегін аяқтау ісімен айналысты. Бұл еңбегі тарихшы-ғалым А.М.Панкратованың батыл көмегі арқасында Мəскеудегі «Наука» баспасынан 30 баспа табақ көлемінде 1957 жылы жарық көрді.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Е.Бекмаханов өзінің жемісті еңбегіне сай ғылым мен қоғамдағы орнын қайтадан алды. Оған университеттегі өзі ұйымдастырған кафедрасы қайтарылып берілді. 1962 жылы Қазақ КСР Ғылым академиясының корреспондент-мүшесі болып сайланды. Өмірінің соңғы он жылында өнімді еңбек етіп, терең мазмұнды ғылыми шығармалар, орта мектептер үшін Қазақ КСР тарихының оқулығын жазды. Бірнеше жас ғалымдарды даярлауға атсалысты.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Асыл азамат Ермұхан Бекмаханов 1966 жылы 6 мамырда 51 жасқа қараған шағында ауыр науқастан дүниеден өтті. Ғұлама ғалымды Халық Қаһарманы, академик Шапық Шокин былайша еске алғаны халық жадында сақталып </w:t>
      </w:r>
      <w:r w:rsidRPr="00B4683A">
        <w:rPr>
          <w:rFonts w:ascii="Times New Roman" w:eastAsia="Times New Roman" w:hAnsi="Times New Roman" w:cs="Times New Roman"/>
          <w:color w:val="212529"/>
          <w:sz w:val="28"/>
          <w:szCs w:val="28"/>
          <w:lang w:eastAsia="ru-RU"/>
        </w:rPr>
        <w:lastRenderedPageBreak/>
        <w:t>қалды: «Ұлтымыздың аса көрнекті тарихшысы Ермұхан Бекмаханов уақыт бедеріне бағынбаған, шыншыл ғалым болатын. Ол докторлығын екі рет қорғады. Еңбегінің нашарлығынан емес, тыйым салынған Кенесары тақырыбына жазылғандықтан. 1947 жылы Қазан төңкерісінің 30 жылдығына байланысты Одақтық Академия бойынша үлкен салтанатты кеңес өтуі керек болатын. КСРО ҒА-ның басшысы Вавилов Сəтбаевқа телефон соғып, Қазақстан тарапынан баяндама жасайтын адамды айтуды сұрайды. Қаныш Бекмахановты ұсынады. Жиналыста қағазсыз сөйлеген жас баяндамашыға ғалымдар таң-тамаша болады» [9].</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2012 жылы Павлодар мемлекеттік педагогикалық институтының (қазіргі Павлодар мемлекеттік университеті) 50 жылдығына орай білім ордасының кітапханасына Ермұхан Бекмахановтың есімі берілді.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i/>
          <w:iCs/>
          <w:color w:val="212529"/>
          <w:sz w:val="28"/>
          <w:szCs w:val="28"/>
          <w:lang w:eastAsia="ru-RU"/>
        </w:rPr>
        <w:t>Сөз соңы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Əрбір ғалымның тұлғалық қасиеті, зиялылығы — оның мұраларында. Ол дүниеден өтсе де тарихта қалады. Ал тарихта қалатын оның мұраларындағы идея нағыз дарын иелерін тауып, оны ұлт игілігіне сай ізденуге бағыттай түсетіндігі белгілі.</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Қазақ тұлғасы Ермұхан Бекмаханұлы қанша қудаланса да, қазақ батырларының қасиеті туралы идеядан қол үзбеді. Оның есімін Одақ ғалымдарына танымал еткен, кейіннен өзін ғана емес, бүкіл қазақ зиялыларын қуғындауға негізгі себептердің бірі болған «ХІХ ғасырдың 20–40-жылдарындағы қазақ тарихы» (1947) атты еңбегі совет өкіметі жылдарында басылым көрмеді. Тек еліміз егемендігін алғаннан кейін барып, орыс жəне қазақ тілдерінде жарық көріп, қалың оқырманның рухани игілігіне айналды [10,11]. Өйткені дарынды ғалымның Кенесары хан бастаған қазақ халқының ұлт-азаттық қозғалысының тарихын зерттеп, ақиқатты негізде жазып кетуі қазақ тарихының рухын, сол арқылы ұлттың рухын сақтап қалған өте құнды дүние болды.</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Ұлттың тарихы мен мəдениеті, руханияты жолындағы қай ғалымның болсадағы міндеті — оның тазалығын сақтап, оның ұрпақ тарапынан əділ бағаның берілуіне мүмкіндік жасау. Бұл бағыттағы ізденуші жас ғалым үшін ең басты міндет — ақиқатқа адал, шындыққа келгенде ұстамды болу. Е.Бекмахановтың ғылыми мұралары бүгінгі біздерге осы қасиетті үйретеді [12; 106].</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b/>
          <w:bCs/>
          <w:color w:val="212529"/>
          <w:sz w:val="28"/>
          <w:szCs w:val="28"/>
          <w:lang w:eastAsia="ru-RU"/>
        </w:rPr>
        <w:t>Бұл жерде қазақ батыры Бауыржан Момышұлының Ермұханды неге ерекше жақсы көрген себептерін атап өткен жөн сияқты [13]:</w:t>
      </w:r>
    </w:p>
    <w:p w:rsidR="00B4683A" w:rsidRPr="00B4683A" w:rsidRDefault="00B4683A" w:rsidP="00B4683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Ол Абай айтқан ақыл, қайрат, жүрек үшеуін бірдей ұстап халқымызды шын сүйе білді, оның отына күйе білді. Сүю аз, оны əркім-ақ бастан кешіреді. Ең киыны — халық қайғысының отына күйе білу...</w:t>
      </w:r>
    </w:p>
    <w:p w:rsidR="00B4683A" w:rsidRPr="00B4683A" w:rsidRDefault="00B4683A" w:rsidP="00B4683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lastRenderedPageBreak/>
        <w:t>Екінші жақсы көрген жəне жақсы көретін себебім, Москваның атақты, үлкен тарихшы ғалымдары оны шын пейілімен құрметтеп сыйлайтын, онымен ашық пікірлесіп сырласатын, санасатын. Бұл — үлкен жеңіс. Мен оның сыртынан да жылы лебіз білдірген туысқан республикалар тарихшыларын талай кездестірдім.</w:t>
      </w:r>
    </w:p>
    <w:p w:rsidR="00B4683A" w:rsidRPr="00B4683A" w:rsidRDefault="00B4683A" w:rsidP="00B4683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Ермұханды үшінші жақсы көрген жəне жақсы көретін себебім, басына ашылмас қайғының қара бұлты қат-қабат төнгенде де халқымыздың болашағынан үміт үзген жоқ.</w:t>
      </w:r>
    </w:p>
    <w:p w:rsidR="00B4683A" w:rsidRPr="00B4683A" w:rsidRDefault="00B4683A" w:rsidP="00B4683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B4683A">
        <w:rPr>
          <w:rFonts w:ascii="Times New Roman" w:eastAsia="Times New Roman" w:hAnsi="Times New Roman" w:cs="Times New Roman"/>
          <w:color w:val="212529"/>
          <w:sz w:val="28"/>
          <w:szCs w:val="28"/>
          <w:lang w:eastAsia="ru-RU"/>
        </w:rPr>
        <w:t xml:space="preserve">Сөз соңында айтарымыз, бүгінде елінің елдік намысын көтеріп, отаршылдарға қарсы ту көтеріп шыққан ардагер азаматтың есімін білмейтін, оның елі үшін жасаған рухани ерліктерін мақтан тұтпайтын қазақ жоқ. Ермұхан Бекмұхановтың мұралары əлі де талай талант </w:t>
      </w:r>
      <w:proofErr w:type="gramStart"/>
      <w:r w:rsidRPr="00B4683A">
        <w:rPr>
          <w:rFonts w:ascii="Times New Roman" w:eastAsia="Times New Roman" w:hAnsi="Times New Roman" w:cs="Times New Roman"/>
          <w:color w:val="212529"/>
          <w:sz w:val="28"/>
          <w:szCs w:val="28"/>
          <w:lang w:eastAsia="ru-RU"/>
        </w:rPr>
        <w:t>иелерінің  ғылым</w:t>
      </w:r>
      <w:proofErr w:type="gramEnd"/>
      <w:r w:rsidRPr="00B4683A">
        <w:rPr>
          <w:rFonts w:ascii="Times New Roman" w:eastAsia="Times New Roman" w:hAnsi="Times New Roman" w:cs="Times New Roman"/>
          <w:color w:val="212529"/>
          <w:sz w:val="28"/>
          <w:szCs w:val="28"/>
          <w:lang w:eastAsia="ru-RU"/>
        </w:rPr>
        <w:t xml:space="preserve"> жолына түсіп, қоғамға адал қызмет ететін, кейінгі уақытқа мол дүние қалдыруына жетекші болып отыратындығы ақиқат.</w:t>
      </w:r>
    </w:p>
    <w:p w:rsidR="00266F52" w:rsidRDefault="00266F52" w:rsidP="00B4683A"/>
    <w:sectPr w:rsidR="00266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53B2"/>
    <w:multiLevelType w:val="multilevel"/>
    <w:tmpl w:val="1180A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73F2D"/>
    <w:multiLevelType w:val="multilevel"/>
    <w:tmpl w:val="CD6E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BA76F8"/>
    <w:multiLevelType w:val="multilevel"/>
    <w:tmpl w:val="A91AB8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FF49F7"/>
    <w:multiLevelType w:val="multilevel"/>
    <w:tmpl w:val="984E5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D05626"/>
    <w:multiLevelType w:val="multilevel"/>
    <w:tmpl w:val="5E28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426DA"/>
    <w:multiLevelType w:val="multilevel"/>
    <w:tmpl w:val="56C0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6B0424"/>
    <w:multiLevelType w:val="multilevel"/>
    <w:tmpl w:val="1D76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A2"/>
    <w:rsid w:val="00266F52"/>
    <w:rsid w:val="00A74BA2"/>
    <w:rsid w:val="00B46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5DA87-6021-4424-81D6-A113A886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68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9564">
      <w:bodyDiv w:val="1"/>
      <w:marLeft w:val="0"/>
      <w:marRight w:val="0"/>
      <w:marTop w:val="0"/>
      <w:marBottom w:val="0"/>
      <w:divBdr>
        <w:top w:val="none" w:sz="0" w:space="0" w:color="auto"/>
        <w:left w:val="none" w:sz="0" w:space="0" w:color="auto"/>
        <w:bottom w:val="none" w:sz="0" w:space="0" w:color="auto"/>
        <w:right w:val="none" w:sz="0" w:space="0" w:color="auto"/>
      </w:divBdr>
      <w:divsChild>
        <w:div w:id="1128476183">
          <w:marLeft w:val="0"/>
          <w:marRight w:val="0"/>
          <w:marTop w:val="0"/>
          <w:marBottom w:val="375"/>
          <w:divBdr>
            <w:top w:val="none" w:sz="0" w:space="0" w:color="auto"/>
            <w:left w:val="none" w:sz="0" w:space="0" w:color="auto"/>
            <w:bottom w:val="none" w:sz="0" w:space="0" w:color="auto"/>
            <w:right w:val="none" w:sz="0" w:space="0" w:color="auto"/>
          </w:divBdr>
          <w:divsChild>
            <w:div w:id="1290167118">
              <w:marLeft w:val="0"/>
              <w:marRight w:val="375"/>
              <w:marTop w:val="0"/>
              <w:marBottom w:val="0"/>
              <w:divBdr>
                <w:top w:val="none" w:sz="0" w:space="0" w:color="auto"/>
                <w:left w:val="none" w:sz="0" w:space="0" w:color="auto"/>
                <w:bottom w:val="none" w:sz="0" w:space="0" w:color="auto"/>
                <w:right w:val="none" w:sz="0" w:space="0" w:color="auto"/>
              </w:divBdr>
            </w:div>
          </w:divsChild>
        </w:div>
        <w:div w:id="1437482555">
          <w:marLeft w:val="0"/>
          <w:marRight w:val="0"/>
          <w:marTop w:val="0"/>
          <w:marBottom w:val="0"/>
          <w:divBdr>
            <w:top w:val="none" w:sz="0" w:space="0" w:color="auto"/>
            <w:left w:val="none" w:sz="0" w:space="0" w:color="auto"/>
            <w:bottom w:val="none" w:sz="0" w:space="0" w:color="auto"/>
            <w:right w:val="none" w:sz="0" w:space="0" w:color="auto"/>
          </w:divBdr>
          <w:divsChild>
            <w:div w:id="1133400651">
              <w:marLeft w:val="0"/>
              <w:marRight w:val="0"/>
              <w:marTop w:val="0"/>
              <w:marBottom w:val="0"/>
              <w:divBdr>
                <w:top w:val="none" w:sz="0" w:space="0" w:color="auto"/>
                <w:left w:val="none" w:sz="0" w:space="0" w:color="auto"/>
                <w:bottom w:val="none" w:sz="0" w:space="0" w:color="auto"/>
                <w:right w:val="none" w:sz="0" w:space="0" w:color="auto"/>
              </w:divBdr>
            </w:div>
            <w:div w:id="5211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3640</Words>
  <Characters>20751</Characters>
  <Application>Microsoft Office Word</Application>
  <DocSecurity>0</DocSecurity>
  <Lines>172</Lines>
  <Paragraphs>48</Paragraphs>
  <ScaleCrop>false</ScaleCrop>
  <Company/>
  <LinksUpToDate>false</LinksUpToDate>
  <CharactersWithSpaces>24343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37-10</dc:creator>
  <cp:keywords/>
  <dc:description/>
  <cp:lastModifiedBy>37-10</cp:lastModifiedBy>
  <cp:revision>3</cp:revision>
  <dcterms:created xsi:type="dcterms:W3CDTF">2021-02-24T06:32:00Z</dcterms:created>
  <dcterms:modified xsi:type="dcterms:W3CDTF">2021-02-24T06:36:00Z</dcterms:modified>
</cp:coreProperties>
</file>