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F46" w:rsidRDefault="00C02F46" w:rsidP="00A00B3E">
      <w:pPr>
        <w:rPr>
          <w:rFonts w:ascii="Times New Roman" w:hAnsi="Times New Roman" w:cs="Times New Roman"/>
          <w:b/>
          <w:color w:val="FF0000"/>
          <w:sz w:val="28"/>
          <w:szCs w:val="28"/>
          <w:lang w:val="kk-KZ"/>
        </w:rPr>
      </w:pP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Білім беру саласы:</w:t>
      </w:r>
      <w:r w:rsidRPr="0019567E">
        <w:rPr>
          <w:rFonts w:ascii="Times New Roman" w:hAnsi="Times New Roman" w:cs="Times New Roman"/>
          <w:sz w:val="28"/>
          <w:szCs w:val="28"/>
          <w:lang w:val="kk-KZ"/>
        </w:rPr>
        <w:t>Шығармашылық ,Таным</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Ұйымдастырылған оқу қызметі: </w:t>
      </w:r>
      <w:r w:rsidRPr="0019567E">
        <w:rPr>
          <w:rFonts w:ascii="Times New Roman" w:hAnsi="Times New Roman" w:cs="Times New Roman"/>
          <w:sz w:val="28"/>
          <w:szCs w:val="28"/>
          <w:lang w:val="kk-KZ"/>
        </w:rPr>
        <w:t>Мүсіндеу</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Тақырыбы: </w:t>
      </w:r>
      <w:r w:rsidRPr="0019567E">
        <w:rPr>
          <w:rFonts w:ascii="Times New Roman" w:hAnsi="Times New Roman" w:cs="Times New Roman"/>
          <w:sz w:val="28"/>
          <w:szCs w:val="28"/>
          <w:lang w:val="kk-KZ"/>
        </w:rPr>
        <w:t>Құмға арналған қалақ</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Мақсаты:  </w:t>
      </w:r>
      <w:r w:rsidRPr="0019567E">
        <w:rPr>
          <w:rFonts w:ascii="Times New Roman" w:hAnsi="Times New Roman" w:cs="Times New Roman"/>
          <w:sz w:val="28"/>
          <w:szCs w:val="28"/>
          <w:lang w:val="kk-KZ"/>
        </w:rPr>
        <w:t>Бірнеше бөліктен тұратын заттарды ермексаздан мүсіндеу дағдыларын бекіту Домалатылған пішінді тік есу және жалпақтау тәсілдерін пайдалану арқылы  мүсіндеу дағдыларын бекіту. Ойынышық түрлерімен таныстыруды жалғастыру, қалақ туралы түсінік беру қалақтың қажеттілігін ұғындырып, ұсақ қол маторикасын дамыту. Ойыншықтарды күтіп ұстауға, еңбексүйгіштікке тәрбиелеу.</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Қолданылған технология: </w:t>
      </w:r>
      <w:r w:rsidRPr="0019567E">
        <w:rPr>
          <w:rFonts w:ascii="Times New Roman" w:hAnsi="Times New Roman" w:cs="Times New Roman"/>
          <w:sz w:val="28"/>
          <w:szCs w:val="28"/>
          <w:lang w:val="kk-KZ"/>
        </w:rPr>
        <w:t>дәстүрлі,АКТ, ойын</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Әдіс-тәсілі:түсіндіру, </w:t>
      </w:r>
      <w:r w:rsidRPr="0019567E">
        <w:rPr>
          <w:rFonts w:ascii="Times New Roman" w:hAnsi="Times New Roman" w:cs="Times New Roman"/>
          <w:sz w:val="28"/>
          <w:szCs w:val="28"/>
          <w:lang w:val="kk-KZ"/>
        </w:rPr>
        <w:t>сұрақ-жауап, ойын, құм терапиясы</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Көрнекілігі:</w:t>
      </w:r>
      <w:r w:rsidRPr="0019567E">
        <w:rPr>
          <w:rFonts w:ascii="Times New Roman" w:hAnsi="Times New Roman" w:cs="Times New Roman"/>
          <w:sz w:val="28"/>
          <w:szCs w:val="28"/>
          <w:lang w:val="kk-KZ"/>
        </w:rPr>
        <w:t>алдын ала дайын жасалған үлгі, тұзды қамырдан қалақ үлгісі тәрбиеші өзі балаларға жасап қояды.тақырыптық суреттер, ойыншықтар, тақтайша, тұзды қамыр, сулы майлық</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Биленгвизм: </w:t>
      </w:r>
      <w:r w:rsidRPr="0019567E">
        <w:rPr>
          <w:rFonts w:ascii="Times New Roman" w:hAnsi="Times New Roman" w:cs="Times New Roman"/>
          <w:sz w:val="28"/>
          <w:szCs w:val="28"/>
          <w:lang w:val="kk-KZ"/>
        </w:rPr>
        <w:t>Құм-песок, қалақ-совок</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Барысы: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 келген қонақтармен үш тілде сәлемдеседі.</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Сәлеметсіздер ме</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Добрые утро</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Гудмони</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Педагог балалардың назарын өзіне аударып, алдарындағы құм салынған ыдысқа назарларын аударту.</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 біз не көріптұрмыз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-иә, құм бізге не үшін қажет</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Балалардың жауаптары тыңдалады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Суреттермен жұмыс жасау құмдағы ойнап отырған балалардың суреттерін слайдтаннемесе суреттер арқылы балаларға құмдағы ойыншықтар, қауіпсіздік туралы түсіндіру.</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-құммен біз қай мезгілде ойнаймыз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lastRenderedPageBreak/>
        <w:t>-құмда қандай ойын түрлерін ойнайсыңдар</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-құмда ойын ойнауға бізге не қажет</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Балалардың жауаптары тыңдалады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-Олай болса біз құмға құмға арналған қалақтың бейнесін салып көрейкші</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Құммен алдымен сәлемдесеіп алайық балалармен бірге педагогта құмға алағандарын басып сәлем құм деп қайталайды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-Құм қандай жұмсақпа қаттыма</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-Жылы ма суық па</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Балалардың жауаптары тыңдалады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 саусақ ұштарымен құмда педагогтың көмегімен қалақ бейнесін салады.  Балалар біз осы жасаған қалақ бейнесін мына алдымыздағы түрлі түсті тұздалған қамырдан қалақ бейнесін жасаймыз.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Педагог жұмыстың балаларға орындалу тәсілін көрсетіп түсіндіреді</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-Дайындалған тұзды қамырды алақанның ортасына салып жұмсартамыз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-алақанға салып домалатамыз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Шығармашылық кезең жәй әуен қосылып тұруы керек.</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Екі алақанның ортасына салып жалпайтамыз осы тәсілдерді пайдалана отырып балалар қалақ бейнесін жасап шығады. Балалардың жұмыстарын қадағалау жұмы жасап жатқан кезде жәй әуен қосып қою керек. Балалардың жұмыстарын қажет болғанда көмек көрсету. Балалар жасаған жұмыстарын бір екі бала қонақтарға көрсетіп қандай жұмыс жасағанын айтып шығуы керек.</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Балаларды ортаға жинау</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Биленгвизм айтылады:  </w:t>
      </w:r>
      <w:r w:rsidRPr="0019567E">
        <w:rPr>
          <w:rFonts w:ascii="Times New Roman" w:hAnsi="Times New Roman" w:cs="Times New Roman"/>
          <w:sz w:val="28"/>
          <w:szCs w:val="28"/>
          <w:lang w:val="kk-KZ"/>
        </w:rPr>
        <w:t>Құм-песок, қалақ-совок</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Сергіту сәті</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Кез келген жылдам әуенді қосып балалар қимыл жасай отырып, мына өлең жолдарын айтады</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Алақай ау, алақай</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Ән шырқайық балақай</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Қызарғанша алақан</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lastRenderedPageBreak/>
        <w:t>Қол соғайық балақан.</w:t>
      </w:r>
    </w:p>
    <w:p w:rsidR="00A00B3E" w:rsidRPr="0019567E" w:rsidRDefault="0019567E" w:rsidP="00A00B3E">
      <w:pPr>
        <w:rPr>
          <w:rFonts w:ascii="Times New Roman" w:hAnsi="Times New Roman" w:cs="Times New Roman"/>
          <w:sz w:val="28"/>
          <w:szCs w:val="28"/>
          <w:lang w:val="kk-KZ"/>
        </w:rPr>
      </w:pPr>
      <w:r>
        <w:rPr>
          <w:rFonts w:ascii="Times New Roman" w:hAnsi="Times New Roman" w:cs="Times New Roman"/>
          <w:b/>
          <w:sz w:val="28"/>
          <w:szCs w:val="28"/>
          <w:lang w:val="kk-KZ"/>
        </w:rPr>
        <w:t>Д</w:t>
      </w:r>
      <w:r w:rsidRPr="00C02F46">
        <w:rPr>
          <w:rFonts w:ascii="Times New Roman" w:hAnsi="Times New Roman" w:cs="Times New Roman"/>
          <w:b/>
          <w:sz w:val="28"/>
          <w:szCs w:val="28"/>
          <w:lang w:val="kk-KZ"/>
        </w:rPr>
        <w:t xml:space="preserve">идактикалық ойын: </w:t>
      </w:r>
      <w:r w:rsidR="00A00B3E" w:rsidRPr="009A3A7E">
        <w:rPr>
          <w:rFonts w:ascii="Times New Roman" w:hAnsi="Times New Roman" w:cs="Times New Roman"/>
          <w:b/>
          <w:sz w:val="28"/>
          <w:szCs w:val="28"/>
          <w:lang w:val="kk-KZ"/>
        </w:rPr>
        <w:t xml:space="preserve"> </w:t>
      </w:r>
      <w:r w:rsidR="00A00B3E" w:rsidRPr="0019567E">
        <w:rPr>
          <w:rFonts w:ascii="Times New Roman" w:hAnsi="Times New Roman" w:cs="Times New Roman"/>
          <w:sz w:val="28"/>
          <w:szCs w:val="28"/>
          <w:lang w:val="kk-KZ"/>
        </w:rPr>
        <w:t>Не жасырылды</w:t>
      </w:r>
      <w:r w:rsidRPr="0019567E">
        <w:rPr>
          <w:rFonts w:ascii="Times New Roman" w:hAnsi="Times New Roman" w:cs="Times New Roman"/>
          <w:sz w:val="28"/>
          <w:szCs w:val="28"/>
          <w:lang w:val="kk-KZ"/>
        </w:rPr>
        <w:t>?</w:t>
      </w:r>
      <w:r w:rsidR="00A00B3E" w:rsidRPr="0019567E">
        <w:rPr>
          <w:rFonts w:ascii="Times New Roman" w:hAnsi="Times New Roman" w:cs="Times New Roman"/>
          <w:sz w:val="28"/>
          <w:szCs w:val="28"/>
          <w:lang w:val="kk-KZ"/>
        </w:rPr>
        <w:t xml:space="preserve"> </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Мақсаты: </w:t>
      </w:r>
      <w:r w:rsidRPr="0019567E">
        <w:rPr>
          <w:rFonts w:ascii="Times New Roman" w:hAnsi="Times New Roman" w:cs="Times New Roman"/>
          <w:sz w:val="28"/>
          <w:szCs w:val="28"/>
          <w:lang w:val="kk-KZ"/>
        </w:rPr>
        <w:t>Балалардың сипап сезу арқылы байқағыштық қабілеттерін дамыту, сезімталдыққа, байқағыштыққа үйрету.</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Шарты: </w:t>
      </w:r>
      <w:r w:rsidRPr="0019567E">
        <w:rPr>
          <w:rFonts w:ascii="Times New Roman" w:hAnsi="Times New Roman" w:cs="Times New Roman"/>
          <w:sz w:val="28"/>
          <w:szCs w:val="28"/>
          <w:lang w:val="kk-KZ"/>
        </w:rPr>
        <w:t>Балалар құм салынған ыдыстың құмның астынан не жасырылғанын құмға арналған қандай ойыншық жасырлғаны айтып ажыратып түстерін қатты не жұмсақ екенін айтады. Құммен қоштасып алақанмен сау бол құм келесі кездескенше деп ортаға жиналып педагог сұрақ жауап арқылы қортындылайды.</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w:t>
      </w:r>
      <w:r w:rsidRPr="0019567E">
        <w:rPr>
          <w:rFonts w:ascii="Times New Roman" w:hAnsi="Times New Roman" w:cs="Times New Roman"/>
          <w:sz w:val="28"/>
          <w:szCs w:val="28"/>
          <w:lang w:val="kk-KZ"/>
        </w:rPr>
        <w:t>Балалар біз бүгін не жасадық</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-Біз қалақты неге пайдаланмыз</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 xml:space="preserve">-Біз қалақты қандай түстерден жасадық тағы сол сияқты сұрақтар қойып балалардың жауаптары тыңдалады. </w:t>
      </w:r>
    </w:p>
    <w:p w:rsidR="00A00B3E" w:rsidRPr="0019567E" w:rsidRDefault="00A00B3E" w:rsidP="00A00B3E">
      <w:pPr>
        <w:rPr>
          <w:rFonts w:ascii="Times New Roman" w:hAnsi="Times New Roman" w:cs="Times New Roman"/>
          <w:sz w:val="28"/>
          <w:szCs w:val="28"/>
          <w:lang w:val="kk-KZ"/>
        </w:rPr>
      </w:pPr>
      <w:r w:rsidRPr="0019567E">
        <w:rPr>
          <w:rFonts w:ascii="Times New Roman" w:hAnsi="Times New Roman" w:cs="Times New Roman"/>
          <w:sz w:val="28"/>
          <w:szCs w:val="28"/>
          <w:lang w:val="kk-KZ"/>
        </w:rPr>
        <w:t>Балаларды мадақтау белсене араласқан балаларды ойыншықтар не суреттер смайликтермен марапаттауға болады. Келген қонақтармен үш тілде қоштасу</w:t>
      </w:r>
      <w:r w:rsidR="0019567E">
        <w:rPr>
          <w:rFonts w:ascii="Times New Roman" w:hAnsi="Times New Roman" w:cs="Times New Roman"/>
          <w:sz w:val="28"/>
          <w:szCs w:val="28"/>
          <w:lang w:val="kk-KZ"/>
        </w:rPr>
        <w:t>.</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Сау болыңыз</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Досвидания</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Гудбай</w:t>
      </w:r>
    </w:p>
    <w:p w:rsidR="00A00B3E" w:rsidRPr="009A3A7E" w:rsidRDefault="00A00B3E" w:rsidP="00A00B3E">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Күтілетін нәтиже:</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Не білді: </w:t>
      </w:r>
      <w:r w:rsidRPr="0019567E">
        <w:rPr>
          <w:rFonts w:ascii="Times New Roman" w:hAnsi="Times New Roman" w:cs="Times New Roman"/>
          <w:sz w:val="28"/>
          <w:szCs w:val="28"/>
          <w:lang w:val="kk-KZ"/>
        </w:rPr>
        <w:t>Домалақталған түрлі түсті  тұзды қамырды  алақанға салып жұмыс жасау дағдысын білді.</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Не игерді: </w:t>
      </w:r>
      <w:r w:rsidRPr="0019567E">
        <w:rPr>
          <w:rFonts w:ascii="Times New Roman" w:hAnsi="Times New Roman" w:cs="Times New Roman"/>
          <w:sz w:val="28"/>
          <w:szCs w:val="28"/>
          <w:lang w:val="kk-KZ"/>
        </w:rPr>
        <w:t>Құм терапиясындағы саусақ жаттығу түрлерін мүсіндеу тәсілдерін.</w:t>
      </w:r>
    </w:p>
    <w:p w:rsidR="00A00B3E" w:rsidRPr="0019567E" w:rsidRDefault="00A00B3E" w:rsidP="00A00B3E">
      <w:pPr>
        <w:rPr>
          <w:rFonts w:ascii="Times New Roman" w:hAnsi="Times New Roman" w:cs="Times New Roman"/>
          <w:sz w:val="28"/>
          <w:szCs w:val="28"/>
          <w:lang w:val="kk-KZ"/>
        </w:rPr>
      </w:pPr>
      <w:r w:rsidRPr="009A3A7E">
        <w:rPr>
          <w:rFonts w:ascii="Times New Roman" w:hAnsi="Times New Roman" w:cs="Times New Roman"/>
          <w:b/>
          <w:sz w:val="28"/>
          <w:szCs w:val="28"/>
          <w:lang w:val="kk-KZ"/>
        </w:rPr>
        <w:t>Не меңгерді:</w:t>
      </w:r>
      <w:r w:rsidRPr="0019567E">
        <w:rPr>
          <w:rFonts w:ascii="Times New Roman" w:hAnsi="Times New Roman" w:cs="Times New Roman"/>
          <w:sz w:val="28"/>
          <w:szCs w:val="28"/>
          <w:lang w:val="kk-KZ"/>
        </w:rPr>
        <w:t>Тақырыпты толық меңгерді.</w:t>
      </w:r>
    </w:p>
    <w:p w:rsidR="00A00B3E" w:rsidRPr="009A3A7E" w:rsidRDefault="00A00B3E" w:rsidP="00A00B3E">
      <w:pPr>
        <w:rPr>
          <w:rFonts w:ascii="Times New Roman" w:hAnsi="Times New Roman" w:cs="Times New Roman"/>
          <w:b/>
          <w:sz w:val="28"/>
          <w:szCs w:val="28"/>
          <w:lang w:val="kk-KZ"/>
        </w:rPr>
      </w:pPr>
    </w:p>
    <w:p w:rsidR="00A00B3E" w:rsidRPr="009A3A7E" w:rsidRDefault="00A00B3E" w:rsidP="00A00B3E">
      <w:pPr>
        <w:rPr>
          <w:rFonts w:ascii="Times New Roman" w:hAnsi="Times New Roman" w:cs="Times New Roman"/>
          <w:b/>
          <w:sz w:val="28"/>
          <w:szCs w:val="28"/>
          <w:lang w:val="kk-KZ"/>
        </w:rPr>
      </w:pPr>
    </w:p>
    <w:p w:rsidR="00A00B3E" w:rsidRPr="009A3A7E" w:rsidRDefault="00A00B3E" w:rsidP="00A00B3E">
      <w:pPr>
        <w:rPr>
          <w:rFonts w:ascii="Times New Roman" w:hAnsi="Times New Roman" w:cs="Times New Roman"/>
          <w:b/>
          <w:sz w:val="28"/>
          <w:szCs w:val="28"/>
          <w:lang w:val="kk-KZ"/>
        </w:rPr>
      </w:pPr>
    </w:p>
    <w:p w:rsidR="00B02749" w:rsidRPr="00A00B3E" w:rsidRDefault="00B02749">
      <w:pPr>
        <w:rPr>
          <w:lang w:val="kk-KZ"/>
        </w:rPr>
      </w:pPr>
    </w:p>
    <w:sectPr w:rsidR="00B02749" w:rsidRPr="00A00B3E" w:rsidSect="008F3080">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A00B3E"/>
    <w:rsid w:val="0019567E"/>
    <w:rsid w:val="007400D8"/>
    <w:rsid w:val="00A00B3E"/>
    <w:rsid w:val="00B02749"/>
    <w:rsid w:val="00B31481"/>
    <w:rsid w:val="00C02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B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13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4</cp:revision>
  <dcterms:created xsi:type="dcterms:W3CDTF">2018-04-24T09:42:00Z</dcterms:created>
  <dcterms:modified xsi:type="dcterms:W3CDTF">2021-02-09T11:22:00Z</dcterms:modified>
</cp:coreProperties>
</file>