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11" w:rsidRDefault="00380B7E" w:rsidP="00AE5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екітемі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272495" w:rsidRPr="00380B7E" w:rsidRDefault="00272495" w:rsidP="00AE5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1C7" w:rsidRDefault="00BE41C7" w:rsidP="00BE4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val="kk-KZ"/>
        </w:rPr>
        <w:t>Қысқа мерзімді сабақ жоспары</w:t>
      </w:r>
    </w:p>
    <w:p w:rsidR="00655F11" w:rsidRPr="00BE41C7" w:rsidRDefault="00BE41C7" w:rsidP="00BE4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5EC8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SHORT </w:t>
      </w:r>
      <w:proofErr w:type="gramStart"/>
      <w:r w:rsidRPr="007D5EC8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PERIOD  LESSON</w:t>
      </w:r>
      <w:proofErr w:type="gramEnd"/>
      <w:r w:rsidRPr="007D5EC8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 xml:space="preserve">  PLAN</w:t>
      </w:r>
    </w:p>
    <w:tbl>
      <w:tblPr>
        <w:tblW w:w="5405" w:type="pct"/>
        <w:tblInd w:w="-3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211"/>
        <w:gridCol w:w="3565"/>
        <w:gridCol w:w="2183"/>
        <w:gridCol w:w="577"/>
        <w:gridCol w:w="1893"/>
      </w:tblGrid>
      <w:tr w:rsidR="00655F11" w:rsidRPr="00CD33D2" w:rsidTr="00655F11">
        <w:trPr>
          <w:cantSplit/>
          <w:trHeight w:val="473"/>
        </w:trPr>
        <w:tc>
          <w:tcPr>
            <w:tcW w:w="2751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655F11" w:rsidRPr="00A92369" w:rsidRDefault="00655F11" w:rsidP="0038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 w:cs="Times New Roman"/>
                <w:b/>
                <w:sz w:val="24"/>
                <w:szCs w:val="28"/>
              </w:rPr>
              <w:t>САБАҚ:</w:t>
            </w:r>
            <w:r w:rsidRPr="00A923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380B7E" w:rsidRPr="00A923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8.2</w:t>
            </w:r>
            <w:proofErr w:type="gramStart"/>
            <w:r w:rsidR="00380B7E" w:rsidRPr="00A923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</w:t>
            </w:r>
            <w:proofErr w:type="gramEnd"/>
            <w:r w:rsidR="00380B7E" w:rsidRPr="00A923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Химиялық реакциядағы энергиямен танысу</w:t>
            </w:r>
          </w:p>
          <w:p w:rsidR="00BE41C7" w:rsidRPr="00A92369" w:rsidRDefault="00BE41C7" w:rsidP="0038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CHAPTER </w:t>
            </w:r>
            <w:r w:rsidRPr="00A9236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:                                                                            </w:t>
            </w:r>
          </w:p>
        </w:tc>
        <w:tc>
          <w:tcPr>
            <w:tcW w:w="2249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BE41C7" w:rsidRPr="00A92369" w:rsidRDefault="00655F11" w:rsidP="0061476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/>
                <w:sz w:val="24"/>
                <w:szCs w:val="28"/>
                <w:lang w:val="kk-KZ"/>
              </w:rPr>
              <w:t>Мектеп:</w:t>
            </w:r>
            <w:r w:rsidR="00BE41C7" w:rsidRPr="00A92369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 xml:space="preserve"> «№13 мектеп-гимназия» КММ</w:t>
            </w:r>
          </w:p>
          <w:p w:rsidR="00655F11" w:rsidRPr="00A92369" w:rsidRDefault="00BE41C7" w:rsidP="00BE41C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/>
                <w:sz w:val="24"/>
                <w:szCs w:val="28"/>
                <w:lang w:val="kk-KZ"/>
              </w:rPr>
              <w:t>School:</w:t>
            </w:r>
          </w:p>
        </w:tc>
      </w:tr>
      <w:tr w:rsidR="00655F11" w:rsidRPr="00654393" w:rsidTr="00655F11">
        <w:trPr>
          <w:cantSplit/>
          <w:trHeight w:val="472"/>
        </w:trPr>
        <w:tc>
          <w:tcPr>
            <w:tcW w:w="2751" w:type="pct"/>
            <w:gridSpan w:val="3"/>
            <w:tcBorders>
              <w:top w:val="nil"/>
              <w:bottom w:val="nil"/>
              <w:right w:val="nil"/>
            </w:tcBorders>
          </w:tcPr>
          <w:p w:rsidR="00BE41C7" w:rsidRPr="00A92369" w:rsidRDefault="00BE41C7" w:rsidP="005E10F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655F11" w:rsidRPr="00A92369" w:rsidRDefault="00655F11" w:rsidP="005E10F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/>
                <w:sz w:val="24"/>
                <w:szCs w:val="28"/>
                <w:lang w:val="ru-RU"/>
              </w:rPr>
              <w:t>КҮНІ:</w:t>
            </w:r>
            <w:r w:rsidRPr="00A9236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380B7E" w:rsidRPr="00A92369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>11.12.2018ж</w:t>
            </w:r>
          </w:p>
          <w:p w:rsidR="00794D69" w:rsidRPr="00A92369" w:rsidRDefault="00794D69" w:rsidP="00BE41C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/>
                <w:sz w:val="24"/>
                <w:szCs w:val="28"/>
                <w:lang w:val="en-US"/>
              </w:rPr>
              <w:t>Date</w:t>
            </w:r>
            <w:r w:rsidRPr="00A92369">
              <w:rPr>
                <w:rFonts w:ascii="Times New Roman" w:hAnsi="Times New Roman"/>
                <w:sz w:val="24"/>
                <w:szCs w:val="28"/>
                <w:lang w:val="kk-KZ"/>
              </w:rPr>
              <w:t>:</w:t>
            </w:r>
            <w:r w:rsidRPr="00A9236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 </w:t>
            </w:r>
            <w:r w:rsidR="00BE41C7" w:rsidRPr="00A9236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                                                                         </w:t>
            </w:r>
          </w:p>
        </w:tc>
        <w:tc>
          <w:tcPr>
            <w:tcW w:w="2249" w:type="pct"/>
            <w:gridSpan w:val="3"/>
            <w:tcBorders>
              <w:top w:val="nil"/>
              <w:left w:val="nil"/>
              <w:bottom w:val="nil"/>
            </w:tcBorders>
          </w:tcPr>
          <w:p w:rsidR="00BE41C7" w:rsidRPr="00A92369" w:rsidRDefault="00655F11" w:rsidP="0061476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/>
                <w:sz w:val="24"/>
                <w:szCs w:val="28"/>
                <w:lang w:val="kk-KZ"/>
              </w:rPr>
              <w:t>Мұғалім</w:t>
            </w:r>
            <w:r w:rsidR="00BE41C7" w:rsidRPr="00A92369">
              <w:rPr>
                <w:rFonts w:ascii="Times New Roman" w:hAnsi="Times New Roman"/>
                <w:sz w:val="24"/>
                <w:szCs w:val="28"/>
                <w:lang w:val="kk-KZ"/>
              </w:rPr>
              <w:t>нің аты-жөні</w:t>
            </w:r>
            <w:r w:rsidRPr="00A92369">
              <w:rPr>
                <w:rFonts w:ascii="Times New Roman" w:hAnsi="Times New Roman"/>
                <w:sz w:val="24"/>
                <w:szCs w:val="28"/>
                <w:lang w:val="kk-KZ"/>
              </w:rPr>
              <w:t>:</w:t>
            </w:r>
            <w:r w:rsidR="00BE41C7" w:rsidRPr="00A92369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 xml:space="preserve"> Тукенова Л.А</w:t>
            </w:r>
          </w:p>
          <w:p w:rsidR="00655F11" w:rsidRPr="00A92369" w:rsidRDefault="00BE41C7" w:rsidP="00BE41C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/>
                <w:sz w:val="24"/>
                <w:szCs w:val="28"/>
                <w:lang w:val="en-US"/>
              </w:rPr>
              <w:t>Teacher's Name</w:t>
            </w:r>
            <w:proofErr w:type="gramStart"/>
            <w:r w:rsidRPr="00A92369">
              <w:rPr>
                <w:rFonts w:ascii="Times New Roman" w:hAnsi="Times New Roman"/>
                <w:sz w:val="24"/>
                <w:szCs w:val="28"/>
                <w:lang w:val="en-US"/>
              </w:rPr>
              <w:t>:</w:t>
            </w:r>
            <w:r w:rsidRPr="00A9236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   </w:t>
            </w:r>
            <w:r w:rsidR="00655F11" w:rsidRPr="00A9236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="00380B7E" w:rsidRPr="00A92369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>.</w:t>
            </w:r>
            <w:proofErr w:type="gramEnd"/>
          </w:p>
        </w:tc>
      </w:tr>
      <w:tr w:rsidR="00655F11" w:rsidRPr="00654393" w:rsidTr="00655F11">
        <w:trPr>
          <w:cantSplit/>
          <w:trHeight w:val="412"/>
        </w:trPr>
        <w:tc>
          <w:tcPr>
            <w:tcW w:w="2751" w:type="pct"/>
            <w:gridSpan w:val="3"/>
            <w:tcBorders>
              <w:top w:val="nil"/>
              <w:right w:val="nil"/>
            </w:tcBorders>
          </w:tcPr>
          <w:p w:rsidR="00BE41C7" w:rsidRPr="00A92369" w:rsidRDefault="00BE41C7" w:rsidP="00AE502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  <w:p w:rsidR="00794D69" w:rsidRPr="00A92369" w:rsidRDefault="00655F11" w:rsidP="00AE502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/>
                <w:sz w:val="24"/>
                <w:szCs w:val="28"/>
                <w:lang w:val="ru-RU"/>
              </w:rPr>
              <w:t>СЫНЫП</w:t>
            </w:r>
            <w:r w:rsidRPr="00A92369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: </w:t>
            </w:r>
            <w:r w:rsidRPr="00A92369">
              <w:rPr>
                <w:rFonts w:ascii="Times New Roman" w:hAnsi="Times New Roman"/>
                <w:b w:val="0"/>
                <w:sz w:val="24"/>
                <w:szCs w:val="28"/>
                <w:lang w:val="kk-KZ"/>
              </w:rPr>
              <w:t>8</w:t>
            </w:r>
          </w:p>
          <w:p w:rsidR="00655F11" w:rsidRPr="00A92369" w:rsidRDefault="00A92369" w:rsidP="00AE502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212121"/>
                <w:sz w:val="24"/>
                <w:szCs w:val="28"/>
              </w:rPr>
              <w:t>G</w:t>
            </w:r>
            <w:r w:rsidR="00794D69" w:rsidRPr="00A92369">
              <w:rPr>
                <w:rFonts w:ascii="Times New Roman" w:hAnsi="Times New Roman"/>
                <w:color w:val="212121"/>
                <w:sz w:val="24"/>
                <w:szCs w:val="28"/>
              </w:rPr>
              <w:t>rade</w:t>
            </w:r>
            <w:r w:rsidR="00794D69" w:rsidRPr="00A92369">
              <w:rPr>
                <w:rFonts w:ascii="Times New Roman" w:hAnsi="Times New Roman"/>
                <w:color w:val="212121"/>
                <w:sz w:val="24"/>
                <w:szCs w:val="28"/>
                <w:lang w:val="kk-KZ"/>
              </w:rPr>
              <w:t>:</w:t>
            </w:r>
            <w:r w:rsidR="00794D69" w:rsidRPr="00A92369">
              <w:rPr>
                <w:rFonts w:ascii="Times New Roman" w:hAnsi="Times New Roman"/>
                <w:color w:val="212121"/>
                <w:sz w:val="24"/>
                <w:szCs w:val="28"/>
                <w:lang w:val="en-US"/>
              </w:rPr>
              <w:t xml:space="preserve"> </w:t>
            </w:r>
            <w:r w:rsidR="00F57586" w:rsidRPr="00A92369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1055" w:type="pct"/>
            <w:tcBorders>
              <w:top w:val="nil"/>
              <w:left w:val="nil"/>
              <w:right w:val="nil"/>
            </w:tcBorders>
          </w:tcPr>
          <w:p w:rsidR="00655F11" w:rsidRPr="00A92369" w:rsidRDefault="00655F11" w:rsidP="001D26A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A92369">
              <w:rPr>
                <w:rFonts w:ascii="Times New Roman" w:hAnsi="Times New Roman"/>
                <w:sz w:val="24"/>
                <w:szCs w:val="28"/>
                <w:lang w:val="ru-RU"/>
              </w:rPr>
              <w:t>Қатыспағандар</w:t>
            </w:r>
            <w:proofErr w:type="spellEnd"/>
            <w:r w:rsidR="00380B7E" w:rsidRPr="00A92369">
              <w:rPr>
                <w:rFonts w:ascii="Times New Roman" w:hAnsi="Times New Roman"/>
                <w:sz w:val="24"/>
                <w:szCs w:val="28"/>
                <w:lang w:val="ru-RU"/>
              </w:rPr>
              <w:t>:</w:t>
            </w:r>
          </w:p>
          <w:p w:rsidR="00BE41C7" w:rsidRPr="00A92369" w:rsidRDefault="00BE41C7" w:rsidP="001D26A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92369">
              <w:rPr>
                <w:rFonts w:ascii="Times New Roman" w:hAnsi="Times New Roman"/>
                <w:sz w:val="24"/>
                <w:szCs w:val="28"/>
                <w:lang w:val="en-US"/>
              </w:rPr>
              <w:t>Absent:</w:t>
            </w:r>
          </w:p>
          <w:p w:rsidR="00BE41C7" w:rsidRPr="00A92369" w:rsidRDefault="00BE41C7" w:rsidP="001D26A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655F11" w:rsidRPr="00A92369" w:rsidRDefault="00380B7E" w:rsidP="00AE502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A92369">
              <w:rPr>
                <w:rFonts w:ascii="Times New Roman" w:hAnsi="Times New Roman"/>
                <w:sz w:val="24"/>
                <w:szCs w:val="28"/>
                <w:lang w:val="ru-RU"/>
              </w:rPr>
              <w:t>Қ</w:t>
            </w:r>
            <w:r w:rsidR="00655F11" w:rsidRPr="00A92369">
              <w:rPr>
                <w:rFonts w:ascii="Times New Roman" w:hAnsi="Times New Roman"/>
                <w:sz w:val="24"/>
                <w:szCs w:val="28"/>
                <w:lang w:val="ru-RU"/>
              </w:rPr>
              <w:t>атысқандар</w:t>
            </w:r>
            <w:proofErr w:type="spellEnd"/>
            <w:r w:rsidRPr="00A92369">
              <w:rPr>
                <w:rFonts w:ascii="Times New Roman" w:hAnsi="Times New Roman"/>
                <w:sz w:val="24"/>
                <w:szCs w:val="28"/>
                <w:lang w:val="ru-RU"/>
              </w:rPr>
              <w:t>:</w:t>
            </w:r>
            <w:r w:rsidR="00655F11" w:rsidRPr="00A92369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</w:p>
          <w:p w:rsidR="00BE41C7" w:rsidRPr="00A92369" w:rsidRDefault="00BE41C7" w:rsidP="00AE502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2369">
              <w:rPr>
                <w:rFonts w:ascii="Times New Roman" w:hAnsi="Times New Roman"/>
                <w:sz w:val="24"/>
                <w:szCs w:val="28"/>
                <w:lang w:val="en-US"/>
              </w:rPr>
              <w:t>Attended:</w:t>
            </w:r>
          </w:p>
        </w:tc>
        <w:tc>
          <w:tcPr>
            <w:tcW w:w="1194" w:type="pct"/>
            <w:gridSpan w:val="2"/>
            <w:tcBorders>
              <w:top w:val="nil"/>
              <w:left w:val="nil"/>
            </w:tcBorders>
          </w:tcPr>
          <w:p w:rsidR="00655F11" w:rsidRPr="00654393" w:rsidRDefault="00655F11" w:rsidP="00AE502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55F11" w:rsidRPr="00654393" w:rsidTr="00794D69">
        <w:trPr>
          <w:cantSplit/>
          <w:trHeight w:val="399"/>
        </w:trPr>
        <w:tc>
          <w:tcPr>
            <w:tcW w:w="1028" w:type="pct"/>
            <w:gridSpan w:val="2"/>
          </w:tcPr>
          <w:p w:rsidR="00655F11" w:rsidRPr="00654393" w:rsidRDefault="00655F11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  <w:r w:rsidR="00794D69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794D69" w:rsidRPr="00654393" w:rsidRDefault="00794D69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TOPIC</w:t>
            </w: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3972" w:type="pct"/>
            <w:gridSpan w:val="4"/>
          </w:tcPr>
          <w:p w:rsidR="00AE502D" w:rsidRPr="00654393" w:rsidRDefault="002814CF" w:rsidP="00AE502D">
            <w:pPr>
              <w:widowControl w:val="0"/>
              <w:tabs>
                <w:tab w:val="left" w:pos="18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Термохимиялық реакциялар</w:t>
            </w:r>
          </w:p>
          <w:p w:rsidR="00655F11" w:rsidRPr="00654393" w:rsidRDefault="003C7A29" w:rsidP="00AE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543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Thermochemical</w:t>
            </w:r>
            <w:proofErr w:type="spellEnd"/>
            <w:r w:rsidRPr="006543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reactions</w:t>
            </w:r>
            <w:proofErr w:type="spellEnd"/>
          </w:p>
        </w:tc>
      </w:tr>
      <w:tr w:rsidR="00655F11" w:rsidRPr="00CD33D2" w:rsidTr="00794D69">
        <w:trPr>
          <w:cantSplit/>
          <w:trHeight w:val="910"/>
        </w:trPr>
        <w:tc>
          <w:tcPr>
            <w:tcW w:w="1028" w:type="pct"/>
            <w:gridSpan w:val="2"/>
          </w:tcPr>
          <w:p w:rsidR="00794D69" w:rsidRPr="00654393" w:rsidRDefault="00794D69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655F11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қыту мақсаты</w:t>
            </w: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655F11" w:rsidRPr="00654393" w:rsidRDefault="00794D69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OBJECTIVES</w:t>
            </w: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655F11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72" w:type="pct"/>
            <w:gridSpan w:val="4"/>
          </w:tcPr>
          <w:p w:rsidR="00655F11" w:rsidRPr="00654393" w:rsidRDefault="002814CF" w:rsidP="00380B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8.3.1.</w:t>
            </w:r>
            <w:r w:rsidR="00380B7E" w:rsidRPr="00654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  <w:r w:rsidRPr="00654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380B7E" w:rsidRPr="006543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энергия өзгерісін </w:t>
            </w:r>
            <w:r w:rsidRPr="006543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бөлшектер</w:t>
            </w:r>
            <w:r w:rsidR="00380B7E" w:rsidRPr="006543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дің кинетикалық</w:t>
            </w:r>
            <w:r w:rsidRPr="006543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теориясы т</w:t>
            </w:r>
            <w:r w:rsidR="00380B7E" w:rsidRPr="006543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ұрғысынан </w:t>
            </w:r>
            <w:r w:rsidRPr="006543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түсіндіру</w:t>
            </w:r>
          </w:p>
        </w:tc>
      </w:tr>
      <w:tr w:rsidR="00655F11" w:rsidRPr="00654393" w:rsidTr="00794D69">
        <w:trPr>
          <w:cantSplit/>
          <w:trHeight w:val="1081"/>
        </w:trPr>
        <w:tc>
          <w:tcPr>
            <w:tcW w:w="1028" w:type="pct"/>
            <w:gridSpan w:val="2"/>
          </w:tcPr>
          <w:p w:rsidR="00655F11" w:rsidRPr="00654393" w:rsidRDefault="00655F11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мақсат</w:t>
            </w:r>
            <w:proofErr w:type="spellEnd"/>
            <w:r w:rsidR="00794D69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</w:t>
            </w:r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794D69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794D69" w:rsidRPr="00654393" w:rsidRDefault="00794D69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 objectives</w:t>
            </w: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3972" w:type="pct"/>
            <w:gridSpan w:val="4"/>
          </w:tcPr>
          <w:p w:rsidR="00655F11" w:rsidRPr="00654393" w:rsidRDefault="00655F11" w:rsidP="00AE502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Барлық</w:t>
            </w:r>
            <w:proofErr w:type="spellEnd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оқушылар</w:t>
            </w:r>
            <w:proofErr w:type="spellEnd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біледі</w:t>
            </w:r>
            <w:proofErr w:type="spellEnd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D217B" w:rsidRPr="00654393" w:rsidRDefault="002814CF" w:rsidP="00AE502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Реакция  нәтижесінде энергия  өзгерісін  біледі</w:t>
            </w:r>
            <w:r w:rsidR="006E02F9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814CF" w:rsidRPr="00654393" w:rsidRDefault="002814CF" w:rsidP="00AE502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Экзо- және эндотермиялық  реакцияларды ажырата  алады.</w:t>
            </w:r>
          </w:p>
          <w:p w:rsidR="00277586" w:rsidRPr="00654393" w:rsidRDefault="00277586" w:rsidP="00AE502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Бөлшектер  теориясы  бойынша энергия  өзгерісін түсінеді.</w:t>
            </w:r>
          </w:p>
          <w:p w:rsidR="00655F11" w:rsidRPr="00654393" w:rsidRDefault="00655F11" w:rsidP="00AE502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Көпшілік</w:t>
            </w:r>
            <w:proofErr w:type="spellEnd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оқушылар</w:t>
            </w:r>
            <w:proofErr w:type="spellEnd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D217B" w:rsidRPr="00654393" w:rsidRDefault="00277586" w:rsidP="001D2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Термихимиялық  реакциялар  бойынша энергияның  өзгеруін  ажырата  алады</w:t>
            </w:r>
            <w:r w:rsidR="006E02F9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55F11" w:rsidRPr="00654393" w:rsidRDefault="00655F11" w:rsidP="00AE502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Кейбі</w:t>
            </w:r>
            <w:proofErr w:type="gramStart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оқушылар</w:t>
            </w:r>
            <w:proofErr w:type="spellEnd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біледі</w:t>
            </w:r>
            <w:proofErr w:type="spellEnd"/>
            <w:r w:rsidRPr="00654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:rsidR="00277586" w:rsidRPr="00654393" w:rsidRDefault="00277586" w:rsidP="00AE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 бөлшектер теориясы бойынша энергия  өзгерісін  графиктік кескін  арқылы  түсіндіре  алады.</w:t>
            </w:r>
          </w:p>
          <w:p w:rsidR="00D5280E" w:rsidRPr="00654393" w:rsidRDefault="00277586" w:rsidP="00AE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Графиктер  бойынша есептеулер  жүргізе  алады</w:t>
            </w:r>
            <w:r w:rsidR="006E02F9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D5280E" w:rsidRPr="00654393" w:rsidTr="00794D69">
        <w:trPr>
          <w:cantSplit/>
          <w:trHeight w:val="1081"/>
        </w:trPr>
        <w:tc>
          <w:tcPr>
            <w:tcW w:w="1028" w:type="pct"/>
            <w:gridSpan w:val="2"/>
          </w:tcPr>
          <w:p w:rsidR="00D5280E" w:rsidRPr="00654393" w:rsidRDefault="00D5280E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  <w:r w:rsidR="00794D69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794D69" w:rsidRPr="00654393" w:rsidRDefault="00794D69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Еvaluation сriteria:</w:t>
            </w:r>
          </w:p>
        </w:tc>
        <w:tc>
          <w:tcPr>
            <w:tcW w:w="3972" w:type="pct"/>
            <w:gridSpan w:val="4"/>
          </w:tcPr>
          <w:p w:rsidR="00D5280E" w:rsidRPr="00CD2D29" w:rsidRDefault="00024C2E" w:rsidP="00CD2D29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D2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Эндотер</w:t>
            </w:r>
            <w:r w:rsidR="00513980" w:rsidRPr="00CD2D2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миялық реакцияларды  біледі</w:t>
            </w:r>
            <w:r w:rsidR="006E02F9" w:rsidRPr="00CD2D2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513980" w:rsidRPr="00654393" w:rsidRDefault="00513980" w:rsidP="0051398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43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Экзотеримиялық реакцияларды  біледі</w:t>
            </w:r>
            <w:r w:rsidR="006E02F9" w:rsidRPr="006543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513980" w:rsidRPr="00654393" w:rsidRDefault="00513980" w:rsidP="0051398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43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Термохимиялық  теңдеулер  құра  алады</w:t>
            </w:r>
            <w:r w:rsidR="006E02F9" w:rsidRPr="006543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513980" w:rsidRPr="00654393" w:rsidRDefault="00513980" w:rsidP="0051398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543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Энергия  өзгерісін  біледі</w:t>
            </w:r>
            <w:r w:rsidR="006E02F9" w:rsidRPr="006543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513980" w:rsidRPr="00A92369" w:rsidRDefault="00513980" w:rsidP="0051398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43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Қарпайым бөлшектер  теор</w:t>
            </w:r>
            <w:r w:rsidR="00255A7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иясы бойынша  энергия өзгерісінің графигін сыза</w:t>
            </w:r>
            <w:r w:rsidRPr="006543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алады</w:t>
            </w:r>
            <w:r w:rsidR="006E02F9" w:rsidRPr="0065439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A92369" w:rsidRDefault="00A92369" w:rsidP="00A923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92369" w:rsidRDefault="00A92369" w:rsidP="00A923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92369" w:rsidRDefault="00A92369" w:rsidP="00A923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92369" w:rsidRDefault="00A92369" w:rsidP="00A923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92369" w:rsidRDefault="00A92369" w:rsidP="00A923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92369" w:rsidRPr="00A92369" w:rsidRDefault="00A92369" w:rsidP="00A923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55F11" w:rsidRPr="00654393" w:rsidTr="00794D69">
        <w:trPr>
          <w:cantSplit/>
          <w:trHeight w:val="603"/>
        </w:trPr>
        <w:tc>
          <w:tcPr>
            <w:tcW w:w="1028" w:type="pct"/>
            <w:gridSpan w:val="2"/>
          </w:tcPr>
          <w:p w:rsidR="00655F11" w:rsidRPr="00654393" w:rsidRDefault="00655F11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Тілдік</w:t>
            </w:r>
            <w:proofErr w:type="spellEnd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</w:t>
            </w:r>
            <w:proofErr w:type="spellEnd"/>
            <w:r w:rsidR="00794D69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794D69" w:rsidRPr="00654393" w:rsidRDefault="00794D69" w:rsidP="00794D69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Language objectives</w:t>
            </w:r>
            <w:r w:rsidRPr="006543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  <w:p w:rsidR="00794D69" w:rsidRPr="00654393" w:rsidRDefault="00794D69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72" w:type="pct"/>
            <w:gridSpan w:val="4"/>
          </w:tcPr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5"/>
              <w:gridCol w:w="2665"/>
              <w:gridCol w:w="2666"/>
            </w:tblGrid>
            <w:tr w:rsidR="009F6433" w:rsidRPr="00654393" w:rsidTr="009F6433"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қазақша</w:t>
                  </w:r>
                </w:p>
              </w:tc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орысша</w:t>
                  </w:r>
                </w:p>
              </w:tc>
              <w:tc>
                <w:tcPr>
                  <w:tcW w:w="2666" w:type="dxa"/>
                </w:tcPr>
                <w:p w:rsidR="009F6433" w:rsidRPr="00654393" w:rsidRDefault="009F6433" w:rsidP="00FD452F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ағылшынш</w:t>
                  </w:r>
                  <w:r w:rsidR="00FD452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а</w:t>
                  </w:r>
                </w:p>
              </w:tc>
            </w:tr>
            <w:tr w:rsidR="009F6433" w:rsidRPr="00654393" w:rsidTr="009F6433"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Эндотер</w:t>
                  </w:r>
                  <w:r w:rsidR="0099741C"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м</w:t>
                  </w: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иялық реакция</w:t>
                  </w:r>
                </w:p>
              </w:tc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Эндотермическая реакция</w:t>
                  </w:r>
                </w:p>
              </w:tc>
              <w:tc>
                <w:tcPr>
                  <w:tcW w:w="2666" w:type="dxa"/>
                </w:tcPr>
                <w:p w:rsidR="009F6433" w:rsidRPr="00654393" w:rsidRDefault="0099741C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Endothermic</w:t>
                  </w:r>
                  <w:proofErr w:type="spellEnd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reaction</w:t>
                  </w:r>
                  <w:proofErr w:type="spellEnd"/>
                </w:p>
              </w:tc>
            </w:tr>
            <w:tr w:rsidR="009F6433" w:rsidRPr="00654393" w:rsidTr="009F6433"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Экзотер</w:t>
                  </w:r>
                  <w:r w:rsidR="0099741C"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м</w:t>
                  </w: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иялық  реакция</w:t>
                  </w:r>
                </w:p>
              </w:tc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Экзотермическая реакция</w:t>
                  </w:r>
                </w:p>
              </w:tc>
              <w:tc>
                <w:tcPr>
                  <w:tcW w:w="2666" w:type="dxa"/>
                </w:tcPr>
                <w:p w:rsidR="009F6433" w:rsidRPr="00654393" w:rsidRDefault="0099741C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Exothermic</w:t>
                  </w:r>
                  <w:proofErr w:type="spellEnd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reaction</w:t>
                  </w:r>
                  <w:proofErr w:type="spellEnd"/>
                </w:p>
              </w:tc>
            </w:tr>
            <w:tr w:rsidR="009F6433" w:rsidRPr="00654393" w:rsidTr="009F6433"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Термохимиялық реакция</w:t>
                  </w:r>
                </w:p>
              </w:tc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Термохимическая  реакция</w:t>
                  </w:r>
                </w:p>
              </w:tc>
              <w:tc>
                <w:tcPr>
                  <w:tcW w:w="2666" w:type="dxa"/>
                </w:tcPr>
                <w:p w:rsidR="009F6433" w:rsidRPr="00654393" w:rsidRDefault="0099741C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Thermochemical</w:t>
                  </w:r>
                  <w:proofErr w:type="spellEnd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reaction</w:t>
                  </w:r>
                  <w:proofErr w:type="spellEnd"/>
                </w:p>
              </w:tc>
            </w:tr>
            <w:tr w:rsidR="009F6433" w:rsidRPr="00654393" w:rsidTr="009F6433"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Энергия  шығарылады</w:t>
                  </w:r>
                </w:p>
              </w:tc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Выделения энергии</w:t>
                  </w:r>
                </w:p>
              </w:tc>
              <w:tc>
                <w:tcPr>
                  <w:tcW w:w="2666" w:type="dxa"/>
                </w:tcPr>
                <w:p w:rsidR="009F6433" w:rsidRPr="00654393" w:rsidRDefault="0099741C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Energy</w:t>
                  </w:r>
                  <w:proofErr w:type="spellEnd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release</w:t>
                  </w:r>
                  <w:proofErr w:type="spellEnd"/>
                </w:p>
              </w:tc>
            </w:tr>
            <w:tr w:rsidR="009F6433" w:rsidRPr="00654393" w:rsidTr="009F6433"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Энергия  сіңіріледі</w:t>
                  </w:r>
                </w:p>
              </w:tc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Поглощения энергии</w:t>
                  </w:r>
                </w:p>
              </w:tc>
              <w:tc>
                <w:tcPr>
                  <w:tcW w:w="2666" w:type="dxa"/>
                </w:tcPr>
                <w:p w:rsidR="009F6433" w:rsidRPr="00654393" w:rsidRDefault="0099741C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Energy</w:t>
                  </w:r>
                  <w:proofErr w:type="spellEnd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Absorption</w:t>
                  </w:r>
                  <w:proofErr w:type="spellEnd"/>
                </w:p>
              </w:tc>
            </w:tr>
            <w:tr w:rsidR="009F6433" w:rsidRPr="00CD33D2" w:rsidTr="009F6433"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Реагент молекуласының бұзылуы</w:t>
                  </w:r>
                </w:p>
              </w:tc>
              <w:tc>
                <w:tcPr>
                  <w:tcW w:w="2665" w:type="dxa"/>
                </w:tcPr>
                <w:p w:rsidR="009F6433" w:rsidRPr="00654393" w:rsidRDefault="0099741C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Разрушение молекулы реагента</w:t>
                  </w:r>
                </w:p>
              </w:tc>
              <w:tc>
                <w:tcPr>
                  <w:tcW w:w="2666" w:type="dxa"/>
                </w:tcPr>
                <w:p w:rsidR="009F6433" w:rsidRPr="00654393" w:rsidRDefault="0099741C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Destruction of the reagent molecule</w:t>
                  </w:r>
                </w:p>
              </w:tc>
            </w:tr>
            <w:tr w:rsidR="009F6433" w:rsidRPr="00654393" w:rsidTr="009F6433">
              <w:tc>
                <w:tcPr>
                  <w:tcW w:w="2665" w:type="dxa"/>
                </w:tcPr>
                <w:p w:rsidR="009F6433" w:rsidRPr="00654393" w:rsidRDefault="009F6433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Өнім  молекуласының  түзілуі</w:t>
                  </w:r>
                </w:p>
              </w:tc>
              <w:tc>
                <w:tcPr>
                  <w:tcW w:w="2665" w:type="dxa"/>
                </w:tcPr>
                <w:p w:rsidR="009F6433" w:rsidRPr="00654393" w:rsidRDefault="0099741C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Образование молекулы продукта</w:t>
                  </w:r>
                </w:p>
              </w:tc>
              <w:tc>
                <w:tcPr>
                  <w:tcW w:w="2666" w:type="dxa"/>
                </w:tcPr>
                <w:p w:rsidR="009F6433" w:rsidRPr="00654393" w:rsidRDefault="0099741C" w:rsidP="009F643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Formation</w:t>
                  </w:r>
                  <w:proofErr w:type="spellEnd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of</w:t>
                  </w:r>
                  <w:proofErr w:type="spellEnd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product</w:t>
                  </w:r>
                  <w:proofErr w:type="spellEnd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5439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molecules</w:t>
                  </w:r>
                  <w:proofErr w:type="spellEnd"/>
                </w:p>
              </w:tc>
            </w:tr>
          </w:tbl>
          <w:p w:rsidR="00655F11" w:rsidRPr="00654393" w:rsidRDefault="00655F11" w:rsidP="009F643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55F11" w:rsidRPr="00CD33D2" w:rsidTr="00794D69">
        <w:trPr>
          <w:cantSplit/>
        </w:trPr>
        <w:tc>
          <w:tcPr>
            <w:tcW w:w="1028" w:type="pct"/>
            <w:gridSpan w:val="2"/>
          </w:tcPr>
          <w:p w:rsidR="00655F11" w:rsidRPr="00654393" w:rsidRDefault="00655F11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Құндылықтарды</w:t>
            </w:r>
            <w:proofErr w:type="spellEnd"/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дарыту</w:t>
            </w:r>
            <w:proofErr w:type="spellEnd"/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972" w:type="pct"/>
            <w:gridSpan w:val="4"/>
          </w:tcPr>
          <w:p w:rsidR="00655F11" w:rsidRPr="00654393" w:rsidRDefault="00655F11" w:rsidP="00882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8823D4" w:rsidRPr="00654393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Мәңгілік ел. Ғылымға  деген  қызығушылықты  артыру. </w:t>
            </w:r>
            <w:r w:rsidR="008823D4" w:rsidRPr="00654393">
              <w:rPr>
                <w:rFonts w:ascii="Times New Roman" w:hAnsi="Times New Roman"/>
                <w:sz w:val="28"/>
                <w:szCs w:val="28"/>
                <w:lang w:val="kk-KZ"/>
              </w:rPr>
              <w:t>Сабақ барысындағы іс-әрекеттер өзара құрмет ұстанымы негізінде жүзеге асады, бір-бірінің пікірін құрметтеп, оларды соңына дейін тыңдайды, өз ойларын еркін айта алады.</w:t>
            </w:r>
          </w:p>
        </w:tc>
      </w:tr>
      <w:tr w:rsidR="00655F11" w:rsidRPr="00654393" w:rsidTr="00794D69">
        <w:trPr>
          <w:cantSplit/>
        </w:trPr>
        <w:tc>
          <w:tcPr>
            <w:tcW w:w="1028" w:type="pct"/>
            <w:gridSpan w:val="2"/>
          </w:tcPr>
          <w:p w:rsidR="00655F11" w:rsidRPr="00FD452F" w:rsidRDefault="00655F11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proofErr w:type="spellStart"/>
            <w:proofErr w:type="gramStart"/>
            <w:r w:rsidRPr="00FD452F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П</w:t>
            </w:r>
            <w:proofErr w:type="gramEnd"/>
            <w:r w:rsidRPr="00FD452F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әнаралық</w:t>
            </w:r>
            <w:proofErr w:type="spellEnd"/>
            <w:r w:rsidRPr="00FD452F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Pr="00FD452F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байланыстар</w:t>
            </w:r>
            <w:proofErr w:type="spellEnd"/>
            <w:r w:rsidR="00794D69" w:rsidRPr="00FD452F">
              <w:rPr>
                <w:rFonts w:ascii="Times New Roman" w:hAnsi="Times New Roman" w:cs="Times New Roman"/>
                <w:b/>
                <w:sz w:val="26"/>
                <w:szCs w:val="26"/>
                <w:lang w:val="kk-KZ" w:eastAsia="en-GB"/>
              </w:rPr>
              <w:t>:</w:t>
            </w:r>
          </w:p>
          <w:p w:rsidR="00794D69" w:rsidRPr="00654393" w:rsidRDefault="00794D69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proofErr w:type="spellStart"/>
            <w:r w:rsidRPr="00FD45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Interdisciplinary</w:t>
            </w:r>
            <w:proofErr w:type="spellEnd"/>
            <w:r w:rsidRPr="00FD45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D452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communication</w:t>
            </w:r>
            <w:proofErr w:type="spellEnd"/>
            <w:r w:rsidRPr="00FD45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:</w:t>
            </w:r>
          </w:p>
        </w:tc>
        <w:tc>
          <w:tcPr>
            <w:tcW w:w="3972" w:type="pct"/>
            <w:gridSpan w:val="4"/>
          </w:tcPr>
          <w:p w:rsidR="008823D4" w:rsidRPr="00654393" w:rsidRDefault="008823D4" w:rsidP="008823D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4393">
              <w:rPr>
                <w:rFonts w:ascii="Times New Roman" w:hAnsi="Times New Roman"/>
                <w:sz w:val="28"/>
                <w:szCs w:val="28"/>
                <w:lang w:eastAsia="en-GB"/>
              </w:rPr>
              <w:t>Физика-</w:t>
            </w:r>
            <w:proofErr w:type="spellStart"/>
            <w:r w:rsidRPr="00654393">
              <w:rPr>
                <w:rFonts w:ascii="Times New Roman" w:hAnsi="Times New Roman"/>
                <w:sz w:val="28"/>
                <w:szCs w:val="28"/>
                <w:lang w:eastAsia="en-GB"/>
              </w:rPr>
              <w:t>термохимиялық</w:t>
            </w:r>
            <w:proofErr w:type="spellEnd"/>
            <w:r w:rsidRPr="00654393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54393">
              <w:rPr>
                <w:rFonts w:ascii="Times New Roman" w:hAnsi="Times New Roman"/>
                <w:sz w:val="28"/>
                <w:szCs w:val="28"/>
                <w:lang w:eastAsia="en-GB"/>
              </w:rPr>
              <w:t>процестерді</w:t>
            </w:r>
            <w:proofErr w:type="spellEnd"/>
            <w:r w:rsidRPr="00654393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654393">
              <w:rPr>
                <w:rFonts w:ascii="Times New Roman" w:hAnsi="Times New Roman"/>
                <w:sz w:val="28"/>
                <w:szCs w:val="28"/>
                <w:lang w:eastAsia="en-GB"/>
              </w:rPr>
              <w:t>түсіндіруде</w:t>
            </w:r>
            <w:proofErr w:type="spellEnd"/>
            <w:r w:rsidRPr="00654393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</w:p>
          <w:p w:rsidR="00655F11" w:rsidRPr="00654393" w:rsidRDefault="008823D4" w:rsidP="008823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654393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Биология-тыныс алу процесі</w:t>
            </w:r>
          </w:p>
        </w:tc>
      </w:tr>
      <w:tr w:rsidR="00655F11" w:rsidRPr="00654393" w:rsidTr="00794D69">
        <w:trPr>
          <w:cantSplit/>
        </w:trPr>
        <w:tc>
          <w:tcPr>
            <w:tcW w:w="1028" w:type="pct"/>
            <w:gridSpan w:val="2"/>
          </w:tcPr>
          <w:p w:rsidR="00655F11" w:rsidRPr="00654393" w:rsidRDefault="00655F11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АКТ </w:t>
            </w: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</w:t>
            </w: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олдану</w:t>
            </w:r>
            <w:proofErr w:type="spellEnd"/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да</w:t>
            </w: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ғ</w:t>
            </w: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дылары</w:t>
            </w:r>
            <w:proofErr w:type="spellEnd"/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972" w:type="pct"/>
            <w:gridSpan w:val="4"/>
          </w:tcPr>
          <w:p w:rsidR="00655F11" w:rsidRPr="00654393" w:rsidRDefault="00024C2E" w:rsidP="00024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Ғаламтор</w:t>
            </w:r>
            <w:r w:rsidR="00655F11" w:rsidRPr="0065439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желісінен  </w:t>
            </w:r>
            <w:r w:rsidR="00B46193" w:rsidRPr="0065439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термиялық  реакциялар</w:t>
            </w:r>
            <w:r w:rsidRPr="0065439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туралы видеоматериал</w:t>
            </w:r>
          </w:p>
        </w:tc>
      </w:tr>
      <w:tr w:rsidR="00655F11" w:rsidRPr="00654393" w:rsidTr="00794D69">
        <w:trPr>
          <w:cantSplit/>
        </w:trPr>
        <w:tc>
          <w:tcPr>
            <w:tcW w:w="1028" w:type="pct"/>
            <w:gridSpan w:val="2"/>
          </w:tcPr>
          <w:p w:rsidR="00655F11" w:rsidRPr="00654393" w:rsidRDefault="00655F11" w:rsidP="00AE50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Алдыңғы</w:t>
            </w:r>
            <w:proofErr w:type="spellEnd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бі</w:t>
            </w:r>
            <w:proofErr w:type="gramStart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654393"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 w:rsidR="00794D69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794D69" w:rsidRPr="00654393" w:rsidRDefault="00794D69" w:rsidP="00AE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54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Previous</w:t>
            </w:r>
            <w:proofErr w:type="spellEnd"/>
            <w:r w:rsidRPr="00654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43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education</w:t>
            </w:r>
            <w:proofErr w:type="spellEnd"/>
            <w:r w:rsidRPr="006543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3972" w:type="pct"/>
            <w:gridSpan w:val="4"/>
          </w:tcPr>
          <w:p w:rsidR="00655F11" w:rsidRPr="00654393" w:rsidRDefault="00AE502D" w:rsidP="00794D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7.2 </w:t>
            </w:r>
            <w:r w:rsidR="00794D69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Ауа. Жану реакциясы</w:t>
            </w:r>
          </w:p>
        </w:tc>
      </w:tr>
      <w:tr w:rsidR="00655F11" w:rsidRPr="00654393" w:rsidTr="00655F11">
        <w:trPr>
          <w:cantSplit/>
        </w:trPr>
        <w:tc>
          <w:tcPr>
            <w:tcW w:w="5000" w:type="pct"/>
            <w:gridSpan w:val="6"/>
          </w:tcPr>
          <w:p w:rsidR="00655F11" w:rsidRPr="00654393" w:rsidRDefault="00655F11" w:rsidP="00024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  <w:p w:rsidR="00655F11" w:rsidRPr="00654393" w:rsidRDefault="00655F11" w:rsidP="00AE5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5F11" w:rsidRPr="00654393" w:rsidTr="007A0AEF">
        <w:trPr>
          <w:trHeight w:val="528"/>
        </w:trPr>
        <w:tc>
          <w:tcPr>
            <w:tcW w:w="926" w:type="pct"/>
          </w:tcPr>
          <w:p w:rsidR="00655F11" w:rsidRPr="00654393" w:rsidRDefault="00655F1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452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Жоспарланған мерзімдер</w:t>
            </w:r>
          </w:p>
        </w:tc>
        <w:tc>
          <w:tcPr>
            <w:tcW w:w="3159" w:type="pct"/>
            <w:gridSpan w:val="4"/>
          </w:tcPr>
          <w:p w:rsidR="00655F11" w:rsidRPr="00654393" w:rsidRDefault="00655F1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іс-әрекет</w:t>
            </w:r>
          </w:p>
        </w:tc>
        <w:tc>
          <w:tcPr>
            <w:tcW w:w="915" w:type="pct"/>
          </w:tcPr>
          <w:p w:rsidR="00655F11" w:rsidRPr="00654393" w:rsidRDefault="00655F1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655F11" w:rsidRPr="00CD33D2" w:rsidTr="007A0AEF">
        <w:trPr>
          <w:trHeight w:val="1410"/>
        </w:trPr>
        <w:tc>
          <w:tcPr>
            <w:tcW w:w="926" w:type="pct"/>
          </w:tcPr>
          <w:p w:rsidR="00655F11" w:rsidRPr="00654393" w:rsidRDefault="00655F1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5F11" w:rsidRPr="00654393" w:rsidRDefault="00655F11" w:rsidP="003C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басталуы</w:t>
            </w:r>
          </w:p>
          <w:p w:rsidR="00655F11" w:rsidRPr="00654393" w:rsidRDefault="003C7A29" w:rsidP="003C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BEGINNING</w:t>
            </w:r>
          </w:p>
          <w:p w:rsidR="00655F11" w:rsidRPr="00654393" w:rsidRDefault="00655F1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5F1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F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Pr="00A95FB1" w:rsidRDefault="00A95FB1" w:rsidP="00A9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 мин</w:t>
            </w:r>
          </w:p>
        </w:tc>
        <w:tc>
          <w:tcPr>
            <w:tcW w:w="3159" w:type="pct"/>
            <w:gridSpan w:val="4"/>
          </w:tcPr>
          <w:p w:rsidR="003C7A29" w:rsidRPr="00654393" w:rsidRDefault="003C7A29" w:rsidP="003C7A29">
            <w:pPr>
              <w:pStyle w:val="a7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Сәлемдесу.</w:t>
            </w:r>
          </w:p>
          <w:p w:rsidR="003C7A29" w:rsidRPr="00654393" w:rsidRDefault="0043339E" w:rsidP="003C7A29">
            <w:pPr>
              <w:pStyle w:val="a7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Good  morning</w:t>
            </w:r>
            <w:proofErr w:type="gramEnd"/>
            <w:r w:rsidR="003C7A29" w:rsidRPr="006543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dear children! </w:t>
            </w:r>
          </w:p>
          <w:p w:rsidR="003C7A29" w:rsidRPr="00654393" w:rsidRDefault="003C7A29" w:rsidP="003C7A2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I’m very glad to see you! How are you today? </w:t>
            </w:r>
          </w:p>
          <w:p w:rsidR="003C7A29" w:rsidRPr="00654393" w:rsidRDefault="003C7A29" w:rsidP="003C7A2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What date is it today? Who is absent today? </w:t>
            </w:r>
          </w:p>
          <w:p w:rsidR="00FD452F" w:rsidRDefault="003C7A29" w:rsidP="00FD452F">
            <w:pPr>
              <w:pStyle w:val="a7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3731A9" w:rsidRPr="00654393" w:rsidRDefault="003731A9" w:rsidP="00FD452F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Топқа бөлу </w:t>
            </w:r>
          </w:p>
          <w:p w:rsidR="003731A9" w:rsidRPr="00654393" w:rsidRDefault="003731A9" w:rsidP="003731A9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Түрлі-түсті алған қималары арқылы 4 топқа бөлу</w:t>
            </w:r>
          </w:p>
          <w:p w:rsidR="003C7A29" w:rsidRPr="00654393" w:rsidRDefault="003C7A29" w:rsidP="003C7A29">
            <w:pPr>
              <w:pStyle w:val="a7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Алдыңғы білімді тексеру:   </w:t>
            </w:r>
          </w:p>
          <w:p w:rsidR="003C7A29" w:rsidRDefault="003C7A29" w:rsidP="003C7A29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Activating  previous knowledge:</w:t>
            </w:r>
          </w:p>
          <w:p w:rsidR="00FD452F" w:rsidRPr="00654393" w:rsidRDefault="00FD452F" w:rsidP="003C7A29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55F11" w:rsidRPr="00654393" w:rsidRDefault="000173C3" w:rsidP="000173C3">
            <w:pPr>
              <w:pStyle w:val="a7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№1 тапсырма</w:t>
            </w:r>
            <w:r w:rsidR="007A2940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-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«</w:t>
            </w:r>
            <w:r w:rsidR="003C7A29"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Сұрақ –жауап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»</w:t>
            </w:r>
            <w:r w:rsidR="003C7A29"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әдісі</w:t>
            </w:r>
          </w:p>
          <w:p w:rsidR="003C468C" w:rsidRPr="00654393" w:rsidRDefault="003C468C" w:rsidP="003C468C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Жанғанда жылу бөлетін заттар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(отын)</w:t>
            </w:r>
          </w:p>
          <w:p w:rsidR="003C468C" w:rsidRPr="00654393" w:rsidRDefault="003C468C" w:rsidP="003C468C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Types of fuel</w:t>
            </w:r>
            <w:r w:rsidR="0030723D" w:rsidRPr="006543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0723D" w:rsidRPr="00CD33D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(</w:t>
            </w:r>
            <w:r w:rsidR="00CD33D2" w:rsidRPr="00CD33D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solid, liquid, </w:t>
            </w:r>
            <w:r w:rsidR="0030723D" w:rsidRPr="00CD33D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gas</w:t>
            </w:r>
            <w:r w:rsidR="00CD33D2" w:rsidRPr="00CD33D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eous</w:t>
            </w:r>
            <w:r w:rsidR="0030723D" w:rsidRPr="00CD33D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3C468C" w:rsidRPr="00654393" w:rsidRDefault="003C468C" w:rsidP="003C468C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Что образуется при горении топлива</w:t>
            </w:r>
            <w:r w:rsidR="007F2825" w:rsidRPr="006543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?(</w:t>
            </w:r>
            <w:r w:rsidR="007F2825"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оксиды)</w:t>
            </w:r>
          </w:p>
          <w:p w:rsidR="007F2825" w:rsidRPr="00654393" w:rsidRDefault="007F2825" w:rsidP="003C468C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Таскөмір отынның қай түріне жатады?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(қатты)</w:t>
            </w:r>
          </w:p>
          <w:p w:rsidR="007F2825" w:rsidRPr="00654393" w:rsidRDefault="007F2825" w:rsidP="003C468C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Reactions that produce heat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(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Exothermic reaction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7F2825" w:rsidRPr="00654393" w:rsidRDefault="007F2825" w:rsidP="003C468C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</w:rPr>
              <w:t>Реакции, идущие с поглощением тепла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Эндотермическ</w:t>
            </w:r>
            <w:proofErr w:type="spellEnd"/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и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я </w:t>
            </w:r>
            <w:proofErr w:type="spellStart"/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реакци</w:t>
            </w:r>
            <w:proofErr w:type="spellEnd"/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и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875480" w:rsidRPr="00654393" w:rsidRDefault="00875480" w:rsidP="003C468C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Керосин отынның қай түріне жатады?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(сұйық)</w:t>
            </w:r>
          </w:p>
          <w:p w:rsidR="00875480" w:rsidRPr="00654393" w:rsidRDefault="00875480" w:rsidP="003C468C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Q?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   (heat effect)</w:t>
            </w:r>
          </w:p>
          <w:p w:rsidR="00875480" w:rsidRPr="00654393" w:rsidRDefault="00FE33B3" w:rsidP="003C468C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</w:t>
            </w:r>
            <w:r w:rsidR="00D16D9F" w:rsidRPr="006543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кое агрегатное состояние у </w:t>
            </w:r>
            <w:r w:rsidR="00D16D9F" w:rsidRPr="00654393">
              <w:rPr>
                <w:rFonts w:ascii="Times New Roman" w:hAnsi="Times New Roman"/>
                <w:color w:val="000000"/>
                <w:sz w:val="28"/>
                <w:szCs w:val="28"/>
              </w:rPr>
              <w:t>мета</w:t>
            </w:r>
            <w:r w:rsidRPr="006543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на?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(</w:t>
            </w:r>
            <w:r w:rsidR="00D16D9F"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газобразно</w:t>
            </w:r>
            <w:r w:rsidRPr="0065439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е)</w:t>
            </w:r>
          </w:p>
          <w:p w:rsidR="000173C3" w:rsidRPr="00654393" w:rsidRDefault="000173C3" w:rsidP="000173C3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дескрипторы</w:t>
            </w: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173C3" w:rsidRPr="00654393" w:rsidRDefault="000173C3" w:rsidP="000173C3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332E6D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Отын түрлерін атай алады.</w:t>
            </w:r>
          </w:p>
          <w:p w:rsidR="000173C3" w:rsidRPr="00654393" w:rsidRDefault="000173C3" w:rsidP="000173C3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332E6D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Отынның  агрегаттық күйін табады.</w:t>
            </w:r>
          </w:p>
          <w:p w:rsidR="00332E6D" w:rsidRPr="00654393" w:rsidRDefault="00332E6D" w:rsidP="000173C3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Эндотермиялық және экзотермиялық реакция екенін ажырата біледі.</w:t>
            </w:r>
          </w:p>
          <w:p w:rsidR="000173C3" w:rsidRPr="00654393" w:rsidRDefault="000173C3" w:rsidP="000173C3">
            <w:pPr>
              <w:pStyle w:val="a7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ҚБ</w:t>
            </w:r>
            <w:r w:rsidR="003273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 «Қол соғу</w:t>
            </w:r>
            <w:r w:rsidRPr="006543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915" w:type="pct"/>
          </w:tcPr>
          <w:p w:rsidR="00655F11" w:rsidRPr="00654393" w:rsidRDefault="00655F1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31A9" w:rsidRPr="00654393" w:rsidRDefault="003731A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31A9" w:rsidRPr="00654393" w:rsidRDefault="003731A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31A9" w:rsidRPr="00654393" w:rsidRDefault="003731A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31A9" w:rsidRPr="00FD452F" w:rsidRDefault="003731A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731A9" w:rsidRPr="00FD452F" w:rsidRDefault="003731A9" w:rsidP="003731A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D452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Түрлі-түсті қима қағаздар</w:t>
            </w:r>
          </w:p>
          <w:p w:rsidR="003731A9" w:rsidRDefault="003731A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52F" w:rsidRDefault="00FD452F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452F" w:rsidRPr="00FD452F" w:rsidRDefault="00FD452F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452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Слайд</w:t>
            </w:r>
          </w:p>
        </w:tc>
      </w:tr>
      <w:tr w:rsidR="00655F11" w:rsidRPr="00654393" w:rsidTr="00BB2A0E">
        <w:trPr>
          <w:trHeight w:val="1256"/>
        </w:trPr>
        <w:tc>
          <w:tcPr>
            <w:tcW w:w="926" w:type="pct"/>
          </w:tcPr>
          <w:p w:rsidR="00655F11" w:rsidRPr="00654393" w:rsidRDefault="00655F1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3C7A29" w:rsidRDefault="003C7A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MIDDLE</w:t>
            </w: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5FB1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E29" w:rsidRPr="00A95FB1" w:rsidRDefault="00235E29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3159" w:type="pct"/>
            <w:gridSpan w:val="4"/>
          </w:tcPr>
          <w:p w:rsidR="00AC4C73" w:rsidRPr="00654393" w:rsidRDefault="00A109CA" w:rsidP="001D26A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Видеоролик бойынша түсіндір</w:t>
            </w:r>
            <w:r w:rsidR="00125DEC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6E02F9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25DEC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B290C" w:rsidRPr="00654393" w:rsidRDefault="00AC4C73" w:rsidP="001D26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</w:pP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Кез келген химиялық реакцияларда бір зат басқа затқа айналғанда жылу бөлінеді немесе сіңіріледі. Сондықтан барлық реакцияларды </w:t>
            </w:r>
            <w:r w:rsidRPr="0050617A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  <w:lang w:val="kk-KZ"/>
              </w:rPr>
              <w:t>экзотермиялық</w:t>
            </w: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 және </w:t>
            </w:r>
            <w:r w:rsidRPr="0050617A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  <w:lang w:val="kk-KZ"/>
              </w:rPr>
              <w:t>эндотермиялық</w:t>
            </w: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 деп бөледі. Яғни, экзотермиялық реакция дегеніміз - жылу бөле жүретін реакция, ал эндотермиялық реакция дегеніміз - жылу сіңіре жүретін реакциялар. </w:t>
            </w:r>
          </w:p>
          <w:p w:rsidR="00AC4C73" w:rsidRPr="00654393" w:rsidRDefault="00AC4C73" w:rsidP="0027249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Термохимиялық теңдеулердің басты ерекшелігі, оларда </w:t>
            </w:r>
            <w:r w:rsidRPr="0050617A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  <w:lang w:val="kk-KZ"/>
              </w:rPr>
              <w:t>жылу эффектісінің</w:t>
            </w: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 шамасы көрсетіледі.</w:t>
            </w:r>
            <w:r w:rsidR="00166881" w:rsidRPr="00654393">
              <w:rPr>
                <w:rFonts w:ascii="Verdana" w:hAnsi="Verdana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Реакцияның жылу эффекті көрсетілген химиялық реакциялар </w:t>
            </w:r>
            <w:r w:rsidR="00166881" w:rsidRPr="0050617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kk-KZ"/>
              </w:rPr>
              <w:t>термохимиялық теңдеулер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деп аталады. 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272495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                         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С+О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  <w:lang w:val="kk-KZ"/>
              </w:rPr>
              <w:t>2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→ СО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  <w:lang w:val="kk-KZ"/>
              </w:rPr>
              <w:t>2</w:t>
            </w:r>
            <w:r w:rsidR="00114D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  <w:lang w:val="kk-KZ"/>
              </w:rPr>
              <w:t xml:space="preserve">              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+402,24 кДж 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272495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                         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  <w:lang w:val="kk-KZ"/>
              </w:rPr>
              <w:t>2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О→ Н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  <w:lang w:val="kk-KZ"/>
              </w:rPr>
              <w:t>2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↑+ О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  <w:lang w:val="kk-KZ"/>
              </w:rPr>
              <w:t>2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↑</w:t>
            </w:r>
            <w:r w:rsidR="00114D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 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- 572 кДж 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3B290C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  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Ең алдымен реакция кезінде жылудың бөлінуі немесе сіңірілуі реакцияға қатысушы реагенттердің табиғатына тәуелді болады.</w:t>
            </w:r>
            <w:r w:rsidR="006E02F9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Мысалы, күкірт пен оттек әрекеттескенде жылу бөлінеді, ал азот оттекпен реакцияға түскенде жылу сіңіріл</w:t>
            </w:r>
            <w:r w:rsidR="006E02F9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ді. Жылу эффектісі температураға да тәуелді. Жылу эффекті әрекетесетін заттардың мөлшеріне не массаға тәуелді. Көмірді немесе ағашты неғұрлым көп </w:t>
            </w:r>
            <w:r w:rsidR="00166881" w:rsidRPr="00654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салып жақса, жылу көп бөлінгендіктен бөлме іші қатты ысиды.</w:t>
            </w:r>
          </w:p>
          <w:p w:rsidR="00AC4C73" w:rsidRPr="00654393" w:rsidRDefault="00E5772F" w:rsidP="006E02F9">
            <w:pPr>
              <w:pStyle w:val="Default"/>
              <w:tabs>
                <w:tab w:val="left" w:pos="6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</w:pP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     </w:t>
            </w:r>
            <w:r w:rsidR="00AC4C73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>Экзотерииялық реакция - жылуды бөле жүретін реакциялар</w:t>
            </w:r>
            <w:r w:rsidR="006E02F9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AC4C73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>(+Q)</w:t>
            </w:r>
            <w:r w:rsidR="006E02F9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>.</w:t>
            </w:r>
            <w:r w:rsidR="00AC4C73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br/>
            </w: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    </w:t>
            </w:r>
            <w:r w:rsidR="00AC4C73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>Эндотермиялық рекциялар - ж</w:t>
            </w:r>
            <w:r w:rsidR="006E02F9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ылуды сіңіре жүретін реакциялар </w:t>
            </w:r>
            <w:r w:rsidR="00AC4C73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>(-Q)</w:t>
            </w:r>
            <w:r w:rsidR="006E02F9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B46193" w:rsidRPr="00654393" w:rsidRDefault="00B46193" w:rsidP="00E5772F">
            <w:pPr>
              <w:pStyle w:val="Default"/>
              <w:tabs>
                <w:tab w:val="left" w:pos="656"/>
              </w:tabs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  <w:lang w:val="kk-KZ"/>
              </w:rPr>
            </w:pPr>
            <w:r w:rsidRPr="00654393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shd w:val="clear" w:color="auto" w:fill="FFFFFF"/>
                <w:lang w:val="kk-KZ"/>
              </w:rPr>
              <w:t xml:space="preserve">  (видео көрсету)</w:t>
            </w:r>
          </w:p>
          <w:p w:rsidR="008A55FC" w:rsidRPr="00654393" w:rsidRDefault="008A55FC" w:rsidP="001D26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A59DB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 Слайдтан  реагенттердің  </w:t>
            </w:r>
            <w:r w:rsidR="00BB2A0E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байланысы үзіліп</w:t>
            </w:r>
            <w:r w:rsidR="00DA59DB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,  өнімнің  түзілуі  көрсетіледі. Сол  бойынша  энергия  өзгеруін  айт</w:t>
            </w:r>
            <w:r w:rsidR="00BB2A0E" w:rsidRPr="0065439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у сұралады. </w:t>
            </w:r>
          </w:p>
          <w:p w:rsidR="008A55FC" w:rsidRPr="00654393" w:rsidRDefault="009D2207" w:rsidP="001D26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      Химиялық  реакция  дегеніміз  не?</w:t>
            </w:r>
          </w:p>
          <w:p w:rsidR="009D2207" w:rsidRPr="00654393" w:rsidRDefault="009D2207" w:rsidP="001D26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Химиялық  реакция – бір заттың екінші  затқа  айналу  процессі.</w:t>
            </w:r>
          </w:p>
          <w:p w:rsidR="009D2207" w:rsidRPr="00654393" w:rsidRDefault="009D2207" w:rsidP="001D26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54393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E3CE91C" wp14:editId="41C7A88B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11430</wp:posOffset>
                      </wp:positionV>
                      <wp:extent cx="434975" cy="838200"/>
                      <wp:effectExtent l="38100" t="19050" r="41275" b="19050"/>
                      <wp:wrapNone/>
                      <wp:docPr id="15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34975" cy="838200"/>
                                <a:chOff x="0" y="0"/>
                                <a:chExt cx="880" cy="1248"/>
                              </a:xfrm>
                            </wpg:grpSpPr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 rot="2183567">
                                  <a:off x="304" y="242"/>
                                  <a:ext cx="576" cy="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7" name="Line 36"/>
                              <wps:cNvCnPr/>
                              <wps:spPr bwMode="auto">
                                <a:xfrm rot="2183567">
                                  <a:off x="233" y="269"/>
                                  <a:ext cx="1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Oval 18"/>
                              <wps:cNvSpPr>
                                <a:spLocks noChangeArrowheads="1"/>
                              </wps:cNvSpPr>
                              <wps:spPr bwMode="auto">
                                <a:xfrm rot="2159895">
                                  <a:off x="480" y="960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 rot="2159895">
                                  <a:off x="0" y="0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20" name="Line 39"/>
                              <wps:cNvCnPr/>
                              <wps:spPr bwMode="auto">
                                <a:xfrm>
                                  <a:off x="624" y="81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125D99A" id="Group 34" o:spid="_x0000_s1026" style="position:absolute;margin-left:246.2pt;margin-top:.9pt;width:34.25pt;height:66pt;z-index:251667456;mso-width-relative:margin;mso-height-relative:margin" coordsize="880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">
                      <v:oval id="Oval 16" o:spid="_x0000_s1027" style="position:absolute;left:304;top:242;width:576;height:576;rotation:2385037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c774A&#10;AADbAAAADwAAAGRycy9kb3ducmV2LnhtbERPTYvCMBC9L+x/CCN4W1M9VKlGEcHdXq3ieWjGNphM&#10;apPV+u/NwoK3ebzPWW0GZ8Wd+mA8K5hOMhDEtdeGGwWn4/5rASJEZI3WMyl4UoDN+vNjhYX2Dz7Q&#10;vYqNSCEcClTQxtgVUoa6JYdh4jvixF187zAm2DdS9/hI4c7KWZbl0qHh1NBiR7uW6mv16xSYcnf7&#10;uVnaH2e2NNX8nGffHSo1Hg3bJYhIQ3yL/92lTvNz+PslHS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e3O++AAAA2wAAAA8AAAAAAAAAAAAAAAAAmAIAAGRycy9kb3ducmV2&#10;LnhtbFBLBQYAAAAABAAEAPUAAACDAwAAAAA=&#10;" fillcolor="blue"/>
                      <v:line id="Line 36" o:spid="_x0000_s1028" style="position:absolute;rotation:2385037fd;visibility:visible;mso-wrap-style:square;v-text-anchor:top" from="233,269" to="40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PYG7sA&#10;AADbAAAADwAAAGRycy9kb3ducmV2LnhtbERPSwrCMBDdC94hjOBOU12oVKOIIIgLwc8BxmZMi82k&#10;JFHr7Y0guJvH+85i1dpaPMmHyrGC0TADQVw4XbFRcDlvBzMQISJrrB2TgjcFWC27nQXm2r34SM9T&#10;NCKFcMhRQRljk0sZipIshqFriBN3c95iTNAbqT2+Urit5TjLJtJixamhxIY2JRX308MqwKsmX01m&#10;Bi+Z2d/emg5aHpTq99r1HESkNv7FP/dOp/lT+P6SDpDL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5T2Bu7AAAA2wAAAA8AAAAAAAAAAAAAAAAAmAIAAGRycy9kb3ducmV2Lnht&#10;bFBLBQYAAAAABAAEAPUAAACAAwAAAAA=&#10;" strokeweight="3pt"/>
                      <v:oval id="Oval 18" o:spid="_x0000_s1029" style="position:absolute;left:480;top:960;width:288;height:288;rotation:2359181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cEcMA&#10;AADbAAAADwAAAGRycy9kb3ducmV2LnhtbESPQW/CMAyF70j8h8iTuEEKB7R2BMQmIU2CC7AfYDVe&#10;W9Y4pQk0/Ht8mMTN1nt+7/Nqk1yr7tSHxrOB+SwDRVx623Bl4Oe8m76DChHZYuuZDDwowGY9Hq2w&#10;sH7gI91PsVISwqFAA3WMXaF1KGtyGGa+Ixbt1/cOo6x9pW2Pg4S7Vi+ybKkdNiwNNXb0VVP5d7o5&#10;A/vDtU279HlMl9zl+WVRzbe3wZjJW9p+gIqU4sv8f/1tBV9g5Rc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PcEcMAAADbAAAADwAAAAAAAAAAAAAAAACYAgAAZHJzL2Rv&#10;d25yZXYueG1sUEsFBgAAAAAEAAQA9QAAAIgDAAAAAA==&#10;" fillcolor="#cc0"/>
                      <v:oval id="Oval 19" o:spid="_x0000_s1030" style="position:absolute;width:288;height:288;rotation:2359181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95isEA&#10;AADbAAAADwAAAGRycy9kb3ducmV2LnhtbERPS2rDMBDdB3oHMYXuEjlZlNqNbJxCoNBsnOYAgzX1&#10;J9bItRRbvX0VKHQ3j/edfRHMIGaaXGdZwXaTgCCure64UXD5PK5fQDiPrHGwTAp+yEGRP6z2mGm7&#10;cEXz2TcihrDLUEHr/ZhJ6eqWDLqNHYkj92Ungz7CqZF6wiWGm0HukuRZGuw4NrQ40ltL9fV8Mwo+&#10;Tt9DOIZDFfrUpGm/a7blbVHq6TGUryA8Bf8v/nO/6zg/hfsv8Q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PeYrBAAAA2wAAAA8AAAAAAAAAAAAAAAAAmAIAAGRycy9kb3du&#10;cmV2LnhtbFBLBQYAAAAABAAEAPUAAACGAwAAAAA=&#10;" fillcolor="#cc0"/>
                      <v:line id="Line 39" o:spid="_x0000_s1031" style="position:absolute;visibility:visible;mso-wrap-style:square;v-text-anchor:top" from="624,816" to="62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Wrr4A&#10;AADbAAAADwAAAGRycy9kb3ducmV2LnhtbERPy2oCMRTdC/2HcAvuNOMDsVOjFEFwoQsfH3CZ3E6m&#10;TW6GJOro15uF4PJw3otV56y4UoiNZwWjYQGCuPK64VrB+bQZzEHEhKzReiYFd4qwWn70Flhqf+MD&#10;XY+pFjmEY4kKTEptKWWsDDmMQ98SZ+7XB4cpw1BLHfCWw52V46KYSYcN5waDLa0NVf/Hi1Owm46+&#10;9oU07WSuLcq/RxVtiEr1P7ufbxCJuvQWv9xbrWCc1+cv+QfI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01q6+AAAA2wAAAA8AAAAAAAAAAAAAAAAAmAIAAGRycy9kb3ducmV2&#10;LnhtbFBLBQYAAAAABAAEAPUAAACDAwAAAAA=&#10;" strokeweight="3pt"/>
                    </v:group>
                  </w:pict>
                </mc:Fallback>
              </mc:AlternateContent>
            </w:r>
          </w:p>
          <w:p w:rsidR="008A55FC" w:rsidRPr="00654393" w:rsidRDefault="009D2207" w:rsidP="001D26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54393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399C061" wp14:editId="5C760195">
                      <wp:simplePos x="0" y="0"/>
                      <wp:positionH relativeFrom="column">
                        <wp:posOffset>274131</wp:posOffset>
                      </wp:positionH>
                      <wp:positionV relativeFrom="paragraph">
                        <wp:posOffset>24766</wp:posOffset>
                      </wp:positionV>
                      <wp:extent cx="579140" cy="352556"/>
                      <wp:effectExtent l="19050" t="95250" r="11430" b="104775"/>
                      <wp:wrapNone/>
                      <wp:docPr id="6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2159895">
                                <a:off x="0" y="0"/>
                                <a:ext cx="579140" cy="352556"/>
                                <a:chOff x="0" y="0"/>
                                <a:chExt cx="720" cy="288"/>
                              </a:xfrm>
                            </wpg:grpSpPr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2" y="0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9" name="Line 32"/>
                              <wps:cNvCnPr/>
                              <wps:spPr bwMode="auto">
                                <a:xfrm>
                                  <a:off x="288" y="144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E479375" id="Group 29" o:spid="_x0000_s1026" style="position:absolute;margin-left:21.6pt;margin-top:1.95pt;width:45.6pt;height:27.75pt;rotation:2359181fd;z-index:251661312;mso-width-relative:margin;mso-height-relative:margin" coordsize="72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">
                      <v:oval id="Oval 7" o:spid="_x0000_s1027" style="position:absolute;width:288;height:28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vMF8UA&#10;AADaAAAADwAAAGRycy9kb3ducmV2LnhtbESPT2sCMRTE7wW/Q3iCt5qt2CpboxRroQcr/uuht8fm&#10;uVl287JsUrN++6ZQ6HGYmd8wi1VvG3GlzleOFTyMMxDEhdMVlwrOp7f7OQgfkDU2jknBjTysloO7&#10;BebaRT7Q9RhKkSDsc1RgQmhzKX1hyKIfu5Y4eRfXWQxJdqXUHcYEt42cZNmTtFhxWjDY0tpQUR+/&#10;rYJ6+uof15M6mt1m+nEpvuLndh+VGg37l2cQgfrwH/5rv2sFM/i9km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8wXxQAAANoAAAAPAAAAAAAAAAAAAAAAAJgCAABkcnMv&#10;ZG93bnJldi54bWxQSwUGAAAAAAQABAD1AAAAigMAAAAA&#10;" fillcolor="#cc0"/>
                      <v:oval id="Oval 8" o:spid="_x0000_s1028" style="position:absolute;left:432;width:288;height:28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YZcEA&#10;AADaAAAADwAAAGRycy9kb3ducmV2LnhtbERPy2oCMRTdF/yHcAV3NaPYIqNRRFvooi0+F+4uk+tk&#10;mMnNMIlm+vfNotDl4byX69424kGdrxwrmIwzEMSF0xWXCs6n9+c5CB+QNTaOScEPeVivBk9LzLWL&#10;fKDHMZQihbDPUYEJoc2l9IUhi37sWuLE3VxnMSTYlVJ3GFO4beQ0y16lxYpTg8GWtoaK+ni3CurZ&#10;zr9sp3U032+zr1txjZfPfVRqNOw3CxCB+vAv/nN/aAVpa7q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0WGXBAAAA2gAAAA8AAAAAAAAAAAAAAAAAmAIAAGRycy9kb3du&#10;cmV2LnhtbFBLBQYAAAAABAAEAPUAAACGAwAAAAA=&#10;" fillcolor="#cc0"/>
                      <v:line id="Line 32" o:spid="_x0000_s1029" style="position:absolute;visibility:visible;mso-wrap-style:square;v-text-anchor:top" from="288,144" to="43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lUMUA&#10;AADaAAAADwAAAGRycy9kb3ducmV2LnhtbESPQWvCQBSE7wX/w/IEL0U3tVDb6CoiVQoplUYvvT2z&#10;zySYfRt2V5P++26h0OMwM98wi1VvGnEj52vLCh4mCQjiwuqaSwXHw3b8DMIHZI2NZVLwTR5Wy8Hd&#10;AlNtO/6kWx5KESHsU1RQhdCmUvqiIoN+Ylvi6J2tMxiidKXUDrsIN42cJsmTNFhzXKiwpU1FxSW/&#10;GgX1x657z7N19rr/Omb37E67zeNMqdGwX89BBOrDf/iv/aYVvMDvlXg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qVQxQAAANoAAAAPAAAAAAAAAAAAAAAAAJgCAABkcnMv&#10;ZG93bnJldi54bWxQSwUGAAAAAAQABAD1AAAAigMAAAAA&#10;" strokeweight="4.5pt"/>
                    </v:group>
                  </w:pict>
                </mc:Fallback>
              </mc:AlternateContent>
            </w:r>
          </w:p>
          <w:p w:rsidR="008A55FC" w:rsidRPr="00654393" w:rsidRDefault="009D2207" w:rsidP="001D26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54393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627A1BF" wp14:editId="2974F674">
                      <wp:simplePos x="0" y="0"/>
                      <wp:positionH relativeFrom="column">
                        <wp:posOffset>962343</wp:posOffset>
                      </wp:positionH>
                      <wp:positionV relativeFrom="paragraph">
                        <wp:posOffset>129945</wp:posOffset>
                      </wp:positionV>
                      <wp:extent cx="633287" cy="461250"/>
                      <wp:effectExtent l="86043" t="28257" r="81597" b="24448"/>
                      <wp:wrapNone/>
                      <wp:docPr id="10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3910649" flipH="1">
                                <a:off x="0" y="0"/>
                                <a:ext cx="633287" cy="461250"/>
                                <a:chOff x="-241300" y="241300"/>
                                <a:chExt cx="1392" cy="576"/>
                              </a:xfrm>
                            </wpg:grpSpPr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241300" y="241300"/>
                                  <a:ext cx="576" cy="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10800000" vert="eaVert" wrap="none" anchor="ctr"/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240484" y="241300"/>
                                  <a:ext cx="576" cy="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10800000" vert="eaVert" wrap="none" anchor="ctr"/>
                            </wps:wsp>
                            <wps:wsp>
                              <wps:cNvPr id="13" name="Line 12"/>
                              <wps:cNvCnPr/>
                              <wps:spPr bwMode="auto">
                                <a:xfrm>
                                  <a:off x="-240724" y="241540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3"/>
                              <wps:cNvCnPr/>
                              <wps:spPr bwMode="auto">
                                <a:xfrm>
                                  <a:off x="-240724" y="241636"/>
                                  <a:ext cx="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0100FCC" id="Group 14" o:spid="_x0000_s1026" style="position:absolute;margin-left:75.8pt;margin-top:10.25pt;width:49.85pt;height:36.3pt;rotation:-4271472fd;flip:x;z-index:251663360;mso-width-relative:margin;mso-height-relative:margin" coordorigin="-241300,241300" coordsize="139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">
                      <v:oval id="Oval 11" o:spid="_x0000_s1027" style="position:absolute;left:-241300;top:241300;width:576;height:57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G1sEA&#10;AADbAAAADwAAAGRycy9kb3ducmV2LnhtbERPS2rDMBDdF3IHMYVsSiI7i2KcKCEUAjWluE57gMGa&#10;2qbWyEjyJ7ePCoXu5vG+czgtphcTOd9ZVpBuExDEtdUdNwq+Pi+bDIQPyBp7y6TgRh5Ox9XDAXNt&#10;Z65ouoZGxBD2OSpoQxhyKX3dkkG/tQNx5L6tMxgidI3UDucYbnq5S5JnabDj2NDiQC8t1T/X0Sjg&#10;Mn3ionrPyoGzanw7f+jCzUqtH5fzHkSgJfyL/9yvOs5P4feXeIA8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gBtbBAAAA2wAAAA8AAAAAAAAAAAAAAAAAmAIAAGRycy9kb3du&#10;cmV2LnhtbFBLBQYAAAAABAAEAPUAAACGAwAAAAA=&#10;" fillcolor="blue">
                        <v:textbox style="layout-flow:vertical-ideographic;mso-rotate:180"/>
                      </v:oval>
                      <v:oval id="Oval 12" o:spid="_x0000_s1028" style="position:absolute;left:-240484;top:241300;width:576;height:57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KYocEA&#10;AADbAAAADwAAAGRycy9kb3ducmV2LnhtbERP3WrCMBS+H+wdwhnsZszUXoxSjSLCYGUMrfoAh+as&#10;KTYnJYm2vr0ZDLw7H9/vWa4n24sr+dA5VjCfZSCIG6c7bhWcjp/vBYgQkTX2jknBjQKsV89PSyy1&#10;G7mm6yG2IoVwKFGBiXEopQyNIYth5gbixP06bzEm6FupPY4p3PYyz7IPabHj1GBwoK2h5ny4WAW8&#10;m79xVf8Uu4GL+vK92evKj0q9vkybBYhIU3yI/91fOs3P4e+XdI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ymKHBAAAA2wAAAA8AAAAAAAAAAAAAAAAAmAIAAGRycy9kb3du&#10;cmV2LnhtbFBLBQYAAAAABAAEAPUAAACGAwAAAAA=&#10;" fillcolor="blue">
                        <v:textbox style="layout-flow:vertical-ideographic;mso-rotate:180"/>
                      </v:oval>
                      <v:line id="Line 12" o:spid="_x0000_s1029" style="position:absolute;visibility:visible;mso-wrap-style:square;v-text-anchor:top" from="-240724,241540" to="-240484,24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CZMAA&#10;AADbAAAADwAAAGRycy9kb3ducmV2LnhtbERPzWoCMRC+C75DGKE3zVql2K3ZpRQED/Wg9gGGzXSz&#10;mkyWJNVtn94IQm/z8f3Ouh6cFRcKsfOsYD4rQBA3XnfcKvg6bqYrEDEha7SeScEvRair8WiNpfZX&#10;3tPlkFqRQziWqMCk1JdSxsaQwzjzPXHmvn1wmDIMrdQBrzncWflcFC/SYce5wWBPH4aa8+HHKfhc&#10;zl93hTT9YqUtytNfE22ISj1Nhvc3EImG9C9+uLc6z1/A/Zd8gKx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qCZMAAAADbAAAADwAAAAAAAAAAAAAAAACYAgAAZHJzL2Rvd25y&#10;ZXYueG1sUEsFBgAAAAAEAAQA9QAAAIUDAAAAAA==&#10;" strokeweight="3pt"/>
                      <v:line id="Line 13" o:spid="_x0000_s1030" style="position:absolute;visibility:visible;mso-wrap-style:square;v-text-anchor:top" from="-240724,241636" to="-240484,241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aEL8A&#10;AADbAAAADwAAAGRycy9kb3ducmV2LnhtbERPzWoCMRC+C75DGMGbZv1B7NYopSB4qAe1DzBsppvV&#10;ZLIkUbd9+kYQvM3H9zurTeesuFGIjWcFk3EBgrjyuuFawfdpO1qCiAlZo/VMCn4pwmbd762w1P7O&#10;B7odUy1yCMcSFZiU2lLKWBlyGMe+Jc7cjw8OU4ahljrgPYc7K6dFsZAOG84NBlv6NFRdjlen4Gs+&#10;edsX0rSzpbYoz39VtCEqNRx0H+8gEnXpJX66dzrPn8Pjl3y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YxoQvwAAANsAAAAPAAAAAAAAAAAAAAAAAJgCAABkcnMvZG93bnJl&#10;di54bWxQSwUGAAAAAAQABAD1AAAAhAMAAAAA&#10;" strokeweight="3pt"/>
                    </v:group>
                  </w:pict>
                </mc:Fallback>
              </mc:AlternateContent>
            </w:r>
            <w:r w:rsidRPr="00654393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71F805C" wp14:editId="5E8BF015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116857</wp:posOffset>
                      </wp:positionV>
                      <wp:extent cx="434975" cy="838200"/>
                      <wp:effectExtent l="38100" t="19050" r="41275" b="19050"/>
                      <wp:wrapNone/>
                      <wp:docPr id="21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34975" cy="838200"/>
                                <a:chOff x="0" y="0"/>
                                <a:chExt cx="880" cy="1248"/>
                              </a:xfrm>
                            </wpg:grpSpPr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 rot="2183567">
                                  <a:off x="304" y="242"/>
                                  <a:ext cx="576" cy="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23" name="Line 36"/>
                              <wps:cNvCnPr/>
                              <wps:spPr bwMode="auto">
                                <a:xfrm rot="2183567">
                                  <a:off x="233" y="269"/>
                                  <a:ext cx="1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 rot="2159895">
                                  <a:off x="480" y="960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 rot="2159895">
                                  <a:off x="0" y="0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26" name="Line 39"/>
                              <wps:cNvCnPr/>
                              <wps:spPr bwMode="auto">
                                <a:xfrm>
                                  <a:off x="624" y="81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C75FB32" id="Group 34" o:spid="_x0000_s1026" style="position:absolute;margin-left:198.95pt;margin-top:9.2pt;width:34.25pt;height:66pt;z-index:251669504;mso-width-relative:margin;mso-height-relative:margin" coordsize="880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">
                      <v:oval id="Oval 22" o:spid="_x0000_s1027" style="position:absolute;left:304;top:242;width:576;height:576;rotation:2385037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kQUcAA&#10;AADbAAAADwAAAGRycy9kb3ducmV2LnhtbESPQYvCMBSE7wv7H8ITvK2pPahUo4jgbq9W8fxonm0w&#10;ealNVuu/NwsLHoeZ+YZZbQZnxZ36YDwrmE4yEMS114YbBafj/msBIkRkjdYzKXhSgM3682OFhfYP&#10;PtC9io1IEA4FKmhj7AopQ92SwzDxHXHyLr53GJPsG6l7fCS4szLPspl0aDgttNjRrqX6Wv06Babc&#10;3X5ulvbH3Jammp9n2XeHSo1Hw3YJItIQ3+H/dqkV5Dn8fUk/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kQUcAAAADbAAAADwAAAAAAAAAAAAAAAACYAgAAZHJzL2Rvd25y&#10;ZXYueG1sUEsFBgAAAAAEAAQA9QAAAIUDAAAAAA==&#10;" fillcolor="blue"/>
                      <v:line id="Line 36" o:spid="_x0000_s1028" style="position:absolute;rotation:2385037fd;visibility:visible;mso-wrap-style:square;v-text-anchor:top" from="233,269" to="40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pb0A&#10;AADbAAAADwAAAGRycy9kb3ducmV2LnhtbESPzQrCMBCE74LvEFbwpqkKItUoIgjiQfDnAdZmTYvN&#10;piRR69sbQfA4zMw3zGLV2lo8yYfKsYLRMANBXDhdsVFwOW8HMxAhImusHZOCNwVYLbudBebavfhI&#10;z1M0IkE45KigjLHJpQxFSRbD0DXEybs5bzEm6Y3UHl8Jbms5zrKptFhxWiixoU1Jxf30sArwqslX&#10;05nBS2b2t7emg5YHpfq9dj0HEamN//CvvdMKxhP4fkk/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wQUpb0AAADbAAAADwAAAAAAAAAAAAAAAACYAgAAZHJzL2Rvd25yZXYu&#10;eG1sUEsFBgAAAAAEAAQA9QAAAIIDAAAAAA==&#10;" strokeweight="3pt"/>
                      <v:oval id="Oval 24" o:spid="_x0000_s1029" style="position:absolute;left:480;top:960;width:288;height:288;rotation:2359181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cqcMA&#10;AADbAAAADwAAAGRycy9kb3ducmV2LnhtbESP3YrCMBSE74V9h3CEvdPUIrKtRlFBEPTGnwc4NMe2&#10;2px0m2izb28WFvZymJlvmMUqmEa8qHO1ZQWTcQKCuLC65lLB9bIbfYFwHlljY5kU/JCD1fJjsMBc&#10;255P9Dr7UkQIuxwVVN63uZSuqMigG9uWOHo32xn0UXal1B32EW4amSbJTBqsOS5U2NK2ouJxfhoF&#10;h+N3E3Zhcwr3zGTZPS0n62ev1OcwrOcgPAX/H/5r77WCdAq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IcqcMAAADbAAAADwAAAAAAAAAAAAAAAACYAgAAZHJzL2Rv&#10;d25yZXYueG1sUEsFBgAAAAAEAAQA9QAAAIgDAAAAAA==&#10;" fillcolor="#cc0"/>
                      <v:oval id="Oval 25" o:spid="_x0000_s1030" style="position:absolute;width:288;height:288;rotation:2359181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65MsMA&#10;AADbAAAADwAAAGRycy9kb3ducmV2LnhtbESP3YrCMBSE74V9h3CEvdPUgrKtRlFBEPTGnwc4NMe2&#10;2px0m2izb28WFvZymJlvmMUqmEa8qHO1ZQWTcQKCuLC65lLB9bIbfYFwHlljY5kU/JCD1fJjsMBc&#10;255P9Dr7UkQIuxwVVN63uZSuqMigG9uWOHo32xn0UXal1B32EW4amSbJTBqsOS5U2NK2ouJxfhoF&#10;h+N3E3Zhcwr3zGTZPS0n62ev1OcwrOcgPAX/H/5r77WCdAq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65MsMAAADbAAAADwAAAAAAAAAAAAAAAACYAgAAZHJzL2Rv&#10;d25yZXYueG1sUEsFBgAAAAAEAAQA9QAAAIgDAAAAAA==&#10;" fillcolor="#cc0"/>
                      <v:line id="Line 39" o:spid="_x0000_s1031" style="position:absolute;visibility:visible;mso-wrap-style:square;v-text-anchor:top" from="624,816" to="62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rQcIA&#10;AADbAAAADwAAAGRycy9kb3ducmV2LnhtbESP3WoCMRSE74W+QzgF7zTrD7JdjVIKghf1wp8HOGxO&#10;N2uTkyVJddunbwTBy2FmvmFWm95ZcaUQW88KJuMCBHHtdcuNgvNpOypBxISs0XomBb8UYbN+Gayw&#10;0v7GB7oeUyMyhGOFCkxKXSVlrA05jGPfEWfvyweHKcvQSB3wluHOymlRLKTDlvOCwY4+DNXfxx+n&#10;4HM+edsX0nSzUluUl7862hCVGr7270sQifr0DD/aO61guoD7l/w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etBwgAAANsAAAAPAAAAAAAAAAAAAAAAAJgCAABkcnMvZG93&#10;bnJldi54bWxQSwUGAAAAAAQABAD1AAAAhwMAAAAA&#10;" strokeweight="3pt"/>
                    </v:group>
                  </w:pict>
                </mc:Fallback>
              </mc:AlternateContent>
            </w:r>
          </w:p>
          <w:p w:rsidR="008A55FC" w:rsidRPr="00654393" w:rsidRDefault="009D2207" w:rsidP="001D26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54393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864B58" wp14:editId="7005302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96892</wp:posOffset>
                      </wp:positionV>
                      <wp:extent cx="509066" cy="9525"/>
                      <wp:effectExtent l="0" t="114300" r="0" b="142875"/>
                      <wp:wrapNone/>
                      <wp:docPr id="17426" name="Lin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9066" cy="9525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81417EC" id="Line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8pt,7.65pt" to="169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" strokeweight="4.5pt">
                      <v:stroke endarrow="block"/>
                    </v:line>
                  </w:pict>
                </mc:Fallback>
              </mc:AlternateContent>
            </w:r>
            <w:r w:rsidRPr="00654393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15496C" wp14:editId="55AE7472">
                      <wp:simplePos x="0" y="0"/>
                      <wp:positionH relativeFrom="column">
                        <wp:posOffset>78242</wp:posOffset>
                      </wp:positionH>
                      <wp:positionV relativeFrom="paragraph">
                        <wp:posOffset>72884</wp:posOffset>
                      </wp:positionV>
                      <wp:extent cx="579140" cy="352556"/>
                      <wp:effectExtent l="19050" t="95250" r="11430" b="104775"/>
                      <wp:wrapNone/>
                      <wp:docPr id="4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2159895">
                                <a:off x="0" y="0"/>
                                <a:ext cx="579140" cy="352556"/>
                                <a:chOff x="0" y="0"/>
                                <a:chExt cx="720" cy="288"/>
                              </a:xfrm>
                            </wpg:grpSpPr>
                            <wps:wsp>
                              <wps:cNvPr id="2" name="Oval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3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2" y="0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CC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5" name="Line 32"/>
                              <wps:cNvCnPr/>
                              <wps:spPr bwMode="auto">
                                <a:xfrm>
                                  <a:off x="288" y="144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B11F465" id="Group 29" o:spid="_x0000_s1026" style="position:absolute;margin-left:6.15pt;margin-top:5.75pt;width:45.6pt;height:27.75pt;rotation:2359181fd;z-index:251659264;mso-width-relative:margin;mso-height-relative:margin" coordsize="72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">
                      <v:oval id="Oval 2" o:spid="_x0000_s1027" style="position:absolute;width:288;height:28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vj8UA&#10;AADaAAAADwAAAGRycy9kb3ducmV2LnhtbESPQWsCMRSE74X+h/AKvWm2iy1lNUpRCz3U0lo9eHts&#10;nptlNy/LJjXrvzeC0OMwM98ws8VgW3Gi3teOFTyNMxDEpdM1Vwp2v++jVxA+IGtsHZOCM3lYzO/v&#10;ZlhoF/mHTttQiQRhX6ACE0JXSOlLQxb92HXEyTu63mJIsq+k7jEmuG1lnmUv0mLNacFgR0tDZbP9&#10;swqayco/L/Mmmq/1ZHMsD3H/+R2VenwY3qYgAg3hP3xrf2gFOVyvp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G+PxQAAANoAAAAPAAAAAAAAAAAAAAAAAJgCAABkcnMv&#10;ZG93bnJldi54bWxQSwUGAAAAAAQABAD1AAAAigMAAAAA&#10;" fillcolor="#cc0"/>
                      <v:oval id="Oval 3" o:spid="_x0000_s1028" style="position:absolute;left:432;width:288;height:28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KFMUA&#10;AADaAAAADwAAAGRycy9kb3ducmV2LnhtbESPT2sCMRTE7wW/Q3hCb5qttSJboxTbQg9V/NdDb4/N&#10;c7Ps5mXZpGb77U1B6HGYmd8wi1VvG3GhzleOFTyMMxDEhdMVlwpOx/fRHIQPyBobx6TglzysloO7&#10;BebaRd7T5RBKkSDsc1RgQmhzKX1hyKIfu5Y4eWfXWQxJdqXUHcYEt42cZNlMWqw4LRhsaW2oqA8/&#10;VkE9ffVP60kdzfZtujkX3/HrcxeVuh/2L88gAvXhP3xrf2gFj/B3Jd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MoUxQAAANoAAAAPAAAAAAAAAAAAAAAAAJgCAABkcnMv&#10;ZG93bnJldi54bWxQSwUGAAAAAAQABAD1AAAAigMAAAAA&#10;" fillcolor="#cc0"/>
                      <v:line id="Line 32" o:spid="_x0000_s1029" style="position:absolute;visibility:visible;mso-wrap-style:square;v-text-anchor:top" from="288,144" to="43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uvVcUA&#10;AADaAAAADwAAAGRycy9kb3ducmV2LnhtbESPQWvCQBSE7wX/w/IEL0U3tdSW6CoiVQoplUYvvT2z&#10;zySYfRt2V5P++26h0OMwM98wi1VvGnEj52vLCh4mCQjiwuqaSwXHw3b8AsIHZI2NZVLwTR5Wy8Hd&#10;AlNtO/6kWx5KESHsU1RQhdCmUvqiIoN+Ylvi6J2tMxiidKXUDrsIN42cJslMGqw5LlTY0qai4pJf&#10;jYL6Y9e959k6e91/HbN7dqfd5vFZqdGwX89BBOrDf/iv/aYVPMHvlXg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69VxQAAANoAAAAPAAAAAAAAAAAAAAAAAJgCAABkcnMv&#10;ZG93bnJldi54bWxQSwUGAAAAAAQABAD1AAAAigMAAAAA&#10;" strokeweight="4.5pt"/>
                    </v:group>
                  </w:pict>
                </mc:Fallback>
              </mc:AlternateContent>
            </w:r>
          </w:p>
          <w:p w:rsidR="008A55FC" w:rsidRPr="00654393" w:rsidRDefault="008A55FC" w:rsidP="001D26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</w:p>
          <w:p w:rsidR="008A55FC" w:rsidRPr="00654393" w:rsidRDefault="008A55FC" w:rsidP="001D26A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940" w:rsidRDefault="007A2940" w:rsidP="009D2207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  <w:p w:rsidR="009D2207" w:rsidRPr="00654393" w:rsidRDefault="009D2207" w:rsidP="009D2207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</w:pPr>
            <w:r w:rsidRPr="00654393">
              <w:rPr>
                <w:rFonts w:ascii="Times New Roman" w:eastAsia="+mn-ea" w:hAnsi="Times New Roman" w:cs="+mn-cs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2Н</w:t>
            </w:r>
            <w:r w:rsidRPr="00654393">
              <w:rPr>
                <w:rFonts w:ascii="Times New Roman" w:eastAsia="+mn-ea" w:hAnsi="Times New Roman" w:cs="+mn-cs"/>
                <w:b/>
                <w:bCs/>
                <w:color w:val="000000"/>
                <w:kern w:val="24"/>
                <w:position w:val="-18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654393">
              <w:rPr>
                <w:rFonts w:ascii="Times New Roman" w:eastAsia="+mn-ea" w:hAnsi="Times New Roman" w:cs="+mn-cs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 xml:space="preserve"> + О</w:t>
            </w:r>
            <w:r w:rsidRPr="00654393">
              <w:rPr>
                <w:rFonts w:ascii="Times New Roman" w:eastAsia="+mn-ea" w:hAnsi="Times New Roman" w:cs="+mn-cs"/>
                <w:b/>
                <w:bCs/>
                <w:color w:val="000000"/>
                <w:kern w:val="24"/>
                <w:position w:val="-18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654393">
              <w:rPr>
                <w:rFonts w:ascii="Times New Roman" w:eastAsia="+mn-ea" w:hAnsi="Times New Roman" w:cs="+mn-cs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 xml:space="preserve"> = 2Н</w:t>
            </w:r>
            <w:r w:rsidRPr="00654393">
              <w:rPr>
                <w:rFonts w:ascii="Times New Roman" w:eastAsia="+mn-ea" w:hAnsi="Times New Roman" w:cs="+mn-cs"/>
                <w:b/>
                <w:bCs/>
                <w:color w:val="000000"/>
                <w:kern w:val="24"/>
                <w:position w:val="-18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654393">
              <w:rPr>
                <w:rFonts w:ascii="Times New Roman" w:eastAsia="+mn-ea" w:hAnsi="Times New Roman" w:cs="+mn-cs"/>
                <w:b/>
                <w:bCs/>
                <w:color w:val="000000"/>
                <w:kern w:val="24"/>
                <w:sz w:val="28"/>
                <w:szCs w:val="28"/>
                <w:lang w:val="kk-KZ" w:eastAsia="ru-RU"/>
              </w:rPr>
              <w:t>О</w:t>
            </w:r>
          </w:p>
          <w:p w:rsidR="009D2207" w:rsidRPr="00654393" w:rsidRDefault="009D2207" w:rsidP="009D2207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bCs/>
                <w:color w:val="000000"/>
                <w:kern w:val="24"/>
                <w:sz w:val="28"/>
                <w:szCs w:val="28"/>
                <w:lang w:val="kk-KZ" w:eastAsia="ru-RU"/>
              </w:rPr>
            </w:pPr>
          </w:p>
          <w:p w:rsidR="009D2207" w:rsidRPr="00654393" w:rsidRDefault="00054A05" w:rsidP="001D26A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0B62CCE" wp14:editId="07E1AA30">
                  <wp:extent cx="2857500" cy="1381125"/>
                  <wp:effectExtent l="0" t="0" r="0" b="9525"/>
                  <wp:docPr id="27" name="Picture 27" descr="Image result for ÑÐºÐ·Ð¾ÑÐµÑÐ¼Ð¸ÑÐ»ÑÒ ÑÐµÐ°ÐºÑ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ÑÐºÐ·Ð¾ÑÐµÑÐ¼Ð¸ÑÐ»ÑÒ ÑÐµÐ°ÐºÑÐ¸Ñ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90"/>
                          <a:stretch/>
                        </pic:blipFill>
                        <pic:spPr bwMode="auto">
                          <a:xfrm>
                            <a:off x="0" y="0"/>
                            <a:ext cx="28575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4B36" w:rsidRDefault="00EE4B36" w:rsidP="001D26A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Реагенттердің энергиялары  реакция өнімдеріне қарағанда көп болатындықтан артық энергия мөлшері жылу ретінде бөлінеді.  </w:t>
            </w:r>
          </w:p>
          <w:p w:rsidR="00054A05" w:rsidRPr="00654393" w:rsidRDefault="00054A05" w:rsidP="001D26A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графикпен  жұмыс  істеп  үйрету. Әр топ  энергияның  өзгерісін  осы график  бойынша  түсіндіріп  ойларын  түйіндейді.</w:t>
            </w:r>
          </w:p>
          <w:p w:rsidR="00272495" w:rsidRPr="00654393" w:rsidRDefault="00272495" w:rsidP="0027249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№</w:t>
            </w:r>
            <w:r w:rsidR="000173C3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D10E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–«Түймедақ»</w:t>
            </w:r>
          </w:p>
          <w:p w:rsidR="00272495" w:rsidRPr="00654393" w:rsidRDefault="00D10EBF" w:rsidP="0027249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Түймедақтың бөлшектерін жинайды.</w:t>
            </w:r>
          </w:p>
          <w:p w:rsidR="00272495" w:rsidRPr="00654393" w:rsidRDefault="00D10EBF" w:rsidP="007A4CE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5E4C51" wp14:editId="0CA2777A">
                  <wp:extent cx="665495" cy="579770"/>
                  <wp:effectExtent l="0" t="0" r="1270" b="0"/>
                  <wp:docPr id="1" name="Рисунок 1" descr="ÐÐ°ÑÑÐ¸Ð½ÐºÐ¸ Ð¿Ð¾ Ð·Ð°Ð¿ÑÐ¾ÑÑ ÑÐ¸ÑÑÐ½Ð¾Ðº ÑÐ¾Ð¼Ð°Ñ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¸ÑÑÐ½Ð¾Ðº ÑÐ¾Ð¼Ð°Ñ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8961" cy="58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495" w:rsidRPr="00654393" w:rsidRDefault="00272495" w:rsidP="0027249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дескрипторы.</w:t>
            </w:r>
          </w:p>
          <w:p w:rsidR="00272495" w:rsidRPr="00654393" w:rsidRDefault="00D10EBF" w:rsidP="0027249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1.Жауаптарын табады</w:t>
            </w:r>
          </w:p>
          <w:p w:rsidR="00272495" w:rsidRPr="00654393" w:rsidRDefault="00272495" w:rsidP="0027249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2.Экзотермиялық/эндотермиялық реакция екенін біледі.</w:t>
            </w:r>
          </w:p>
          <w:p w:rsidR="00054A05" w:rsidRPr="00654393" w:rsidRDefault="00272495" w:rsidP="0027249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294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lastRenderedPageBreak/>
              <w:t>ҚБ</w:t>
            </w: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–</w:t>
            </w: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Бірін-бірі бағалау</w:t>
            </w:r>
          </w:p>
          <w:p w:rsidR="00272495" w:rsidRPr="00654393" w:rsidRDefault="00272495" w:rsidP="0027249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053D" w:rsidRPr="00654393" w:rsidRDefault="00054A05" w:rsidP="005905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 сабақты  бекіту.</w:t>
            </w:r>
            <w:r w:rsidR="0059053D" w:rsidRPr="0065439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761D9" w:rsidRPr="00654393" w:rsidRDefault="003761D9" w:rsidP="005905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№3 тапсырма</w:t>
            </w:r>
            <w:r w:rsidR="00D10EB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339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«Графикпен жұмыс</w:t>
            </w:r>
            <w:r w:rsidR="00D10EBF"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59053D" w:rsidRPr="00654393" w:rsidRDefault="0059053D" w:rsidP="005905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 (а) Атмосфераны ластаушы  газдардың  бірі азот (</w:t>
            </w:r>
            <w:r w:rsidR="00BB2A0E" w:rsidRPr="0065439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II</w:t>
            </w:r>
            <w:r w:rsidRPr="0065439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 оксиді  болып  табылады. Автокөліктерді жүргізу   кезінде автокөлік қозғалғыштарында азот  пен оттегі әрекеттесіп, азот (</w:t>
            </w:r>
            <w:r w:rsidR="00BB2A0E" w:rsidRPr="0065439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II</w:t>
            </w:r>
            <w:r w:rsidRPr="0065439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) оксиді түзіледі. Реакция нәтижесінде 66 кДж энергия сіңірілді деп  есептелсе, төмендегі  графиктің  қайсысы сәйкес  келетінін  анықтаңыздар.                           </w:t>
            </w:r>
          </w:p>
          <w:p w:rsidR="0059053D" w:rsidRPr="000C3674" w:rsidRDefault="0059053D" w:rsidP="0059053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5439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А                                                            В</w:t>
            </w:r>
          </w:p>
          <w:p w:rsidR="0059053D" w:rsidRPr="00654393" w:rsidRDefault="0059053D" w:rsidP="0059053D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980EAC" wp14:editId="63778325">
                  <wp:extent cx="1573823" cy="1508760"/>
                  <wp:effectExtent l="0" t="0" r="7620" b="0"/>
                  <wp:docPr id="28" name="Picture 2" descr="Image result for экзо және эндотермиялық реакциял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экзо және эндотермиялық реакцияла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24" b="14422"/>
                          <a:stretch/>
                        </pic:blipFill>
                        <pic:spPr bwMode="auto">
                          <a:xfrm>
                            <a:off x="0" y="0"/>
                            <a:ext cx="1573823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 xml:space="preserve">              </w:t>
            </w:r>
            <w:r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EF1827" wp14:editId="417E77B8">
                  <wp:extent cx="1608036" cy="1508760"/>
                  <wp:effectExtent l="0" t="0" r="0" b="0"/>
                  <wp:docPr id="29" name="Picture 1" descr="Image result for экзо және эндотермиялық реакциял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экзо және эндотермиялық реакцияла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62" b="14422"/>
                          <a:stretch/>
                        </pic:blipFill>
                        <pic:spPr bwMode="auto">
                          <a:xfrm>
                            <a:off x="0" y="0"/>
                            <a:ext cx="1608036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053D" w:rsidRPr="00654393" w:rsidRDefault="0059053D" w:rsidP="0059053D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(</w:t>
            </w:r>
            <w:r w:rsidR="00BB2A0E"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ә</w:t>
            </w:r>
            <w:r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) автокөліктің қозғалғышындағы болатын  термохимиялық реакция   теңдеуін жазыңыздар:</w:t>
            </w:r>
          </w:p>
          <w:p w:rsidR="0059053D" w:rsidRPr="00654393" w:rsidRDefault="0059053D" w:rsidP="0059053D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(</w:t>
            </w:r>
            <w:r w:rsidR="00BB2A0E"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б) 67,2 мл (қ.ж) азот  оттегімен</w:t>
            </w:r>
            <w:r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 xml:space="preserve"> әрекеттескенде қанш</w:t>
            </w:r>
            <w:r w:rsidR="00BB2A0E"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а жылу  сіңірілетінін  есептең</w:t>
            </w:r>
            <w:r w:rsidRPr="0065439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>дер.</w:t>
            </w:r>
          </w:p>
          <w:p w:rsidR="003761D9" w:rsidRPr="00654393" w:rsidRDefault="003761D9" w:rsidP="003761D9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дескрипторы.</w:t>
            </w:r>
          </w:p>
          <w:p w:rsidR="003761D9" w:rsidRPr="00654393" w:rsidRDefault="003761D9" w:rsidP="003761D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энергияның  өзгерісі арқылы графикті табады</w:t>
            </w:r>
          </w:p>
          <w:p w:rsidR="003761D9" w:rsidRPr="00654393" w:rsidRDefault="003761D9" w:rsidP="003761D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Термохимиялық теңдеуін жазады</w:t>
            </w:r>
          </w:p>
          <w:p w:rsidR="003761D9" w:rsidRPr="00654393" w:rsidRDefault="003761D9" w:rsidP="003761D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3.Әрекеттесетін заттың көлемі бойынша сінірілетін жылу шамасын табады</w:t>
            </w:r>
          </w:p>
          <w:p w:rsidR="003761D9" w:rsidRPr="00654393" w:rsidRDefault="003761D9" w:rsidP="003761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7A294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ҚБ</w:t>
            </w:r>
            <w:r w:rsidRPr="00654393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–</w:t>
            </w: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Бірін-бірі бағалау</w:t>
            </w:r>
          </w:p>
          <w:p w:rsidR="00A2747F" w:rsidRPr="00654393" w:rsidRDefault="00A2747F" w:rsidP="00A2747F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 тапсырма  «Тың ақпарат».</w:t>
            </w:r>
          </w:p>
          <w:p w:rsidR="00A2747F" w:rsidRPr="00654393" w:rsidRDefault="00A2747F" w:rsidP="00A2747F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Жұптық жұмыс</w:t>
            </w:r>
          </w:p>
          <w:p w:rsidR="00A2747F" w:rsidRPr="00654393" w:rsidRDefault="00A2747F" w:rsidP="00A2747F">
            <w:pPr>
              <w:rPr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Энергия өзгерісі бойынша термин мен анықтаманы сәйкестендір</w:t>
            </w:r>
            <w:r w:rsidR="00B451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Pr="00654393">
              <w:rPr>
                <w:sz w:val="28"/>
                <w:szCs w:val="28"/>
                <w:lang w:val="kk-KZ"/>
              </w:rPr>
              <w:t xml:space="preserve"> </w:t>
            </w:r>
          </w:p>
          <w:tbl>
            <w:tblPr>
              <w:tblStyle w:val="aa"/>
              <w:tblW w:w="6193" w:type="dxa"/>
              <w:tblLayout w:type="fixed"/>
              <w:tblLook w:val="04A0" w:firstRow="1" w:lastRow="0" w:firstColumn="1" w:lastColumn="0" w:noHBand="0" w:noVBand="1"/>
            </w:tblPr>
            <w:tblGrid>
              <w:gridCol w:w="1798"/>
              <w:gridCol w:w="2410"/>
              <w:gridCol w:w="1985"/>
            </w:tblGrid>
            <w:tr w:rsidR="00A2747F" w:rsidRPr="00654393" w:rsidTr="00360017">
              <w:tc>
                <w:tcPr>
                  <w:tcW w:w="1798" w:type="dxa"/>
                </w:tcPr>
                <w:p w:rsidR="00A2747F" w:rsidRPr="00654393" w:rsidRDefault="00A2747F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Жылу эффектісі</w:t>
                  </w:r>
                </w:p>
              </w:tc>
              <w:tc>
                <w:tcPr>
                  <w:tcW w:w="2410" w:type="dxa"/>
                </w:tcPr>
                <w:p w:rsidR="00A2747F" w:rsidRPr="00654393" w:rsidRDefault="004A33A3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Экзотермическая реакция</w:t>
                  </w:r>
                </w:p>
              </w:tc>
              <w:tc>
                <w:tcPr>
                  <w:tcW w:w="1985" w:type="dxa"/>
                </w:tcPr>
                <w:p w:rsidR="00A2747F" w:rsidRPr="00654393" w:rsidRDefault="004A33A3" w:rsidP="004A33A3">
                  <w:pPr>
                    <w:pStyle w:val="Default"/>
                    <w:ind w:right="17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Endothemic reaction</w:t>
                  </w:r>
                </w:p>
              </w:tc>
            </w:tr>
            <w:tr w:rsidR="00A2747F" w:rsidRPr="00654393" w:rsidTr="00360017">
              <w:tc>
                <w:tcPr>
                  <w:tcW w:w="1798" w:type="dxa"/>
                </w:tcPr>
                <w:p w:rsidR="00360017" w:rsidRDefault="004A33A3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Экзотермия</w:t>
                  </w:r>
                </w:p>
                <w:p w:rsidR="00A2747F" w:rsidRPr="00654393" w:rsidRDefault="00360017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-</w:t>
                  </w:r>
                  <w:r w:rsidR="004A33A3"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лық реакция</w:t>
                  </w:r>
                </w:p>
              </w:tc>
              <w:tc>
                <w:tcPr>
                  <w:tcW w:w="2410" w:type="dxa"/>
                </w:tcPr>
                <w:p w:rsidR="00A2747F" w:rsidRPr="00654393" w:rsidRDefault="004A33A3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Термохимические реакции</w:t>
                  </w:r>
                </w:p>
              </w:tc>
              <w:tc>
                <w:tcPr>
                  <w:tcW w:w="1985" w:type="dxa"/>
                </w:tcPr>
                <w:p w:rsidR="00A2747F" w:rsidRPr="00654393" w:rsidRDefault="00664870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Reactions that produce heat</w:t>
                  </w:r>
                </w:p>
              </w:tc>
            </w:tr>
            <w:tr w:rsidR="00A2747F" w:rsidRPr="00654393" w:rsidTr="00360017">
              <w:tc>
                <w:tcPr>
                  <w:tcW w:w="1798" w:type="dxa"/>
                </w:tcPr>
                <w:p w:rsidR="00A2747F" w:rsidRPr="00654393" w:rsidRDefault="00360017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Термохимия-</w:t>
                  </w:r>
                  <w:r w:rsidR="004A33A3"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лық </w:t>
                  </w:r>
                  <w:r w:rsidR="004A33A3"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реакциялар</w:t>
                  </w:r>
                </w:p>
              </w:tc>
              <w:tc>
                <w:tcPr>
                  <w:tcW w:w="2410" w:type="dxa"/>
                </w:tcPr>
                <w:p w:rsidR="00A2747F" w:rsidRPr="00654393" w:rsidRDefault="00664870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 xml:space="preserve">Реакции, идущие с выделением </w:t>
                  </w: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тепла</w:t>
                  </w:r>
                </w:p>
              </w:tc>
              <w:tc>
                <w:tcPr>
                  <w:tcW w:w="1985" w:type="dxa"/>
                </w:tcPr>
                <w:p w:rsidR="00A2747F" w:rsidRPr="00654393" w:rsidRDefault="004A33A3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lastRenderedPageBreak/>
                    <w:t>Thermal effect</w:t>
                  </w:r>
                </w:p>
              </w:tc>
            </w:tr>
            <w:tr w:rsidR="00A2747F" w:rsidRPr="00654393" w:rsidTr="00360017">
              <w:tc>
                <w:tcPr>
                  <w:tcW w:w="1798" w:type="dxa"/>
                </w:tcPr>
                <w:p w:rsidR="00A2747F" w:rsidRPr="00654393" w:rsidRDefault="00664870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Жылуды сіңіре жүретін реакциялар</w:t>
                  </w:r>
                </w:p>
              </w:tc>
              <w:tc>
                <w:tcPr>
                  <w:tcW w:w="2410" w:type="dxa"/>
                </w:tcPr>
                <w:p w:rsidR="00A2747F" w:rsidRPr="00654393" w:rsidRDefault="004A33A3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Эндотермическая реакция</w:t>
                  </w:r>
                </w:p>
              </w:tc>
              <w:tc>
                <w:tcPr>
                  <w:tcW w:w="1985" w:type="dxa"/>
                </w:tcPr>
                <w:p w:rsidR="00A2747F" w:rsidRPr="00654393" w:rsidRDefault="004A33A3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Exothermic reaction</w:t>
                  </w:r>
                </w:p>
              </w:tc>
            </w:tr>
            <w:tr w:rsidR="00A2747F" w:rsidRPr="00CD33D2" w:rsidTr="00360017">
              <w:tc>
                <w:tcPr>
                  <w:tcW w:w="1798" w:type="dxa"/>
                </w:tcPr>
                <w:p w:rsidR="00360017" w:rsidRDefault="004A33A3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Эндотермия</w:t>
                  </w:r>
                </w:p>
                <w:p w:rsidR="00A2747F" w:rsidRPr="00654393" w:rsidRDefault="00360017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-</w:t>
                  </w:r>
                  <w:r w:rsidR="004A33A3"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лық реакция</w:t>
                  </w:r>
                </w:p>
              </w:tc>
              <w:tc>
                <w:tcPr>
                  <w:tcW w:w="2410" w:type="dxa"/>
                </w:tcPr>
                <w:p w:rsidR="00A2747F" w:rsidRPr="00654393" w:rsidRDefault="004A33A3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val="kk-KZ"/>
                    </w:rPr>
                    <w:t>Тепловой эффект</w:t>
                  </w:r>
                </w:p>
              </w:tc>
              <w:tc>
                <w:tcPr>
                  <w:tcW w:w="1985" w:type="dxa"/>
                </w:tcPr>
                <w:p w:rsidR="00A2747F" w:rsidRPr="00654393" w:rsidRDefault="00664870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– Reactions that take place with absorption of heat</w:t>
                  </w:r>
                </w:p>
              </w:tc>
            </w:tr>
            <w:tr w:rsidR="00A2747F" w:rsidRPr="00CD33D2" w:rsidTr="00360017">
              <w:tc>
                <w:tcPr>
                  <w:tcW w:w="1798" w:type="dxa"/>
                </w:tcPr>
                <w:p w:rsidR="00A2747F" w:rsidRPr="00654393" w:rsidRDefault="00664870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Жылуды бөле жүретін реакциялар</w:t>
                  </w:r>
                </w:p>
              </w:tc>
              <w:tc>
                <w:tcPr>
                  <w:tcW w:w="2410" w:type="dxa"/>
                </w:tcPr>
                <w:p w:rsidR="00A2747F" w:rsidRPr="00654393" w:rsidRDefault="00664870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Реакции, идущие с поглощением тепла</w:t>
                  </w:r>
                </w:p>
              </w:tc>
              <w:tc>
                <w:tcPr>
                  <w:tcW w:w="1985" w:type="dxa"/>
                </w:tcPr>
                <w:p w:rsidR="00A2747F" w:rsidRPr="00654393" w:rsidRDefault="004A33A3" w:rsidP="00CB7DDB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5439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Thermochemical reactions</w:t>
                  </w:r>
                </w:p>
              </w:tc>
            </w:tr>
          </w:tbl>
          <w:p w:rsidR="00360017" w:rsidRDefault="00360017" w:rsidP="00A2747F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31903" w:rsidRDefault="00F31903" w:rsidP="00A2747F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2747F" w:rsidRPr="00654393" w:rsidRDefault="00A2747F" w:rsidP="00A2747F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дескрипторы.</w:t>
            </w:r>
          </w:p>
          <w:p w:rsidR="00A2747F" w:rsidRPr="00654393" w:rsidRDefault="00A2747F" w:rsidP="00A2747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1.Энергия өзгерістері бойын</w:t>
            </w:r>
            <w:r w:rsidR="00664870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 терминдерді </w:t>
            </w: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сәйкестендіреді </w:t>
            </w:r>
          </w:p>
          <w:p w:rsidR="00A2747F" w:rsidRPr="00654393" w:rsidRDefault="00A2747F" w:rsidP="00A2747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Сұрақтардың жауабын  таба алады.</w:t>
            </w:r>
          </w:p>
          <w:p w:rsidR="00272495" w:rsidRPr="00654393" w:rsidRDefault="00A2747F" w:rsidP="00A2747F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ҚБ-Өзара бағалау</w:t>
            </w:r>
          </w:p>
        </w:tc>
        <w:tc>
          <w:tcPr>
            <w:tcW w:w="915" w:type="pct"/>
          </w:tcPr>
          <w:p w:rsidR="00FD452F" w:rsidRDefault="00FD452F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Слайд</w:t>
            </w:r>
          </w:p>
          <w:p w:rsidR="00FD452F" w:rsidRDefault="00FD452F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D452F" w:rsidRDefault="00FD452F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D452F" w:rsidRPr="00D52476" w:rsidRDefault="000F2E25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hyperlink r:id="rId10" w:history="1">
              <w:r w:rsidR="00D52476" w:rsidRPr="008B1F89">
                <w:rPr>
                  <w:rStyle w:val="a4"/>
                  <w:rFonts w:ascii="Times New Roman" w:eastAsia="Calibri" w:hAnsi="Times New Roman" w:cs="Times New Roman"/>
                  <w:b/>
                  <w:i/>
                  <w:sz w:val="28"/>
                  <w:szCs w:val="28"/>
                  <w:lang w:val="kk-KZ"/>
                </w:rPr>
                <w:t>https://twig-bilim.kz/kz/film/energy-change-of-reactions</w:t>
              </w:r>
            </w:hyperlink>
          </w:p>
          <w:p w:rsidR="00D52476" w:rsidRPr="00D52476" w:rsidRDefault="00D52476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D452F" w:rsidRDefault="00FD452F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D452F" w:rsidRDefault="00FD452F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731A9" w:rsidRPr="00FD452F" w:rsidRDefault="003731A9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452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Видеоролик</w:t>
            </w:r>
          </w:p>
          <w:p w:rsidR="003731A9" w:rsidRPr="00FD452F" w:rsidRDefault="003731A9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731A9" w:rsidRDefault="003731A9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D452F" w:rsidRDefault="00FD452F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D452F" w:rsidRDefault="00FD452F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FD452F" w:rsidRPr="00FD452F" w:rsidRDefault="00FD452F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731A9" w:rsidRPr="00FD452F" w:rsidRDefault="003731A9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731A9" w:rsidRPr="00FD452F" w:rsidRDefault="003731A9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731A9" w:rsidRPr="00FD452F" w:rsidRDefault="003731A9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3731A9" w:rsidRPr="00FD452F" w:rsidRDefault="003731A9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65FAD" w:rsidRPr="00FD452F" w:rsidRDefault="00860E48" w:rsidP="00165F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Теориялық материал</w:t>
            </w:r>
          </w:p>
          <w:p w:rsidR="00165FAD" w:rsidRPr="00654393" w:rsidRDefault="00165FAD" w:rsidP="00165F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55F11" w:rsidRDefault="00655F1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92F9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Суреттер</w:t>
            </w: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892F91" w:rsidRDefault="00892F91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Графиктер</w:t>
            </w: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83740" w:rsidRPr="00183740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183740" w:rsidRPr="00892F91" w:rsidRDefault="00183740" w:rsidP="003731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8374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Сәкестендіру кестесі</w:t>
            </w:r>
          </w:p>
        </w:tc>
      </w:tr>
      <w:tr w:rsidR="00655F11" w:rsidRPr="00CD33D2" w:rsidTr="007A0AEF">
        <w:trPr>
          <w:trHeight w:val="830"/>
        </w:trPr>
        <w:tc>
          <w:tcPr>
            <w:tcW w:w="926" w:type="pct"/>
          </w:tcPr>
          <w:p w:rsidR="00655F11" w:rsidRDefault="00655F1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A95FB1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Default="006874CE" w:rsidP="00D00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74CE" w:rsidRPr="00654393" w:rsidRDefault="006874CE" w:rsidP="00A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59" w:type="pct"/>
            <w:gridSpan w:val="4"/>
          </w:tcPr>
          <w:p w:rsidR="00054A05" w:rsidRPr="00654393" w:rsidRDefault="00054A05" w:rsidP="008A55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</w:t>
            </w:r>
            <w:r w:rsidR="00176BAE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Реакция  кезіндегі  энергия  өзгерісі</w:t>
            </w:r>
            <w:r w:rsidR="0044426A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оқу</w:t>
            </w:r>
            <w:r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B2A0E" w:rsidRPr="006543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Есептерді шығару.</w:t>
            </w:r>
          </w:p>
          <w:p w:rsidR="0044426A" w:rsidRPr="00654393" w:rsidRDefault="0044426A" w:rsidP="0044426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Массасы 8 г кальций жанғанда 127 кДж жылу бөлінді. Термох</w:t>
            </w:r>
            <w:r w:rsidR="00BB2A0E"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имиялық реакция теңдеуін жаз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.</w:t>
            </w:r>
          </w:p>
          <w:p w:rsidR="0044426A" w:rsidRPr="00654393" w:rsidRDefault="0044426A" w:rsidP="0044426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Массасы 8,68 г сынап (ІІ) оксидін ыдырату үшін 3,64 кДж жылу жұмсалды. Термох</w:t>
            </w:r>
            <w:r w:rsidR="00BB2A0E"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имиялық реакция теңдеуін жаз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.</w:t>
            </w:r>
          </w:p>
          <w:p w:rsidR="0044426A" w:rsidRPr="00654393" w:rsidRDefault="0044426A" w:rsidP="0044426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4393">
              <w:rPr>
                <w:rFonts w:ascii="Times New Roman" w:eastAsiaTheme="majorEastAsia" w:hAnsi="Times New Roman"/>
                <w:sz w:val="28"/>
                <w:szCs w:val="28"/>
                <w:lang w:val="kk-KZ"/>
              </w:rPr>
              <w:t>3.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Егер 1 моль теллур оксиді түзілгенде 322 кДж жылу бөлінсе, массасы 1,92 г теллур жанғанда қанша жылу бөлінеді?</w:t>
            </w:r>
          </w:p>
          <w:p w:rsidR="00655F11" w:rsidRPr="00654393" w:rsidRDefault="0044426A" w:rsidP="008A55FC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</w:pPr>
            <w:r w:rsidRPr="00654393">
              <w:rPr>
                <w:rFonts w:ascii="Times New Roman" w:eastAsiaTheme="majorEastAsia" w:hAnsi="Times New Roman"/>
                <w:sz w:val="28"/>
                <w:szCs w:val="28"/>
                <w:lang w:val="kk-KZ"/>
              </w:rPr>
              <w:t>4</w:t>
            </w:r>
            <w:r w:rsidRPr="006543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Термохимиялық теңдеу 2KNO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vertAlign w:val="subscript"/>
                <w:lang w:val="kk-KZ"/>
              </w:rPr>
              <w:t>3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=2KNO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vertAlign w:val="subscript"/>
                <w:lang w:val="kk-KZ"/>
              </w:rPr>
              <w:t>2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 xml:space="preserve"> + O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vertAlign w:val="subscript"/>
                <w:lang w:val="kk-KZ"/>
              </w:rPr>
              <w:t>2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 xml:space="preserve"> – 255 кД</w:t>
            </w:r>
            <w:r w:rsidR="00123737"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>ж</w:t>
            </w:r>
            <w:r w:rsidRPr="00654393">
              <w:rPr>
                <w:rFonts w:ascii="Times New Roman" w:eastAsiaTheme="majorEastAsia" w:hAnsi="Times New Roman"/>
                <w:bCs/>
                <w:sz w:val="28"/>
                <w:szCs w:val="28"/>
                <w:lang w:val="kk-KZ"/>
              </w:rPr>
              <w:t xml:space="preserve"> бойынша 12 г оттегі алғанда қанша жылу сіңіріледі?</w:t>
            </w:r>
          </w:p>
          <w:p w:rsidR="00360017" w:rsidRDefault="00360017" w:rsidP="000173C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173C3" w:rsidRPr="00654393" w:rsidRDefault="006874CE" w:rsidP="000173C3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Кері байланыс</w:t>
            </w:r>
            <w:r w:rsidR="000173C3" w:rsidRPr="006543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 w:rsidR="000173C3" w:rsidRPr="006543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» әдісі </w:t>
            </w:r>
          </w:p>
          <w:p w:rsidR="000173C3" w:rsidRPr="00654393" w:rsidRDefault="00F31903" w:rsidP="003761D9">
            <w:pPr>
              <w:pStyle w:val="a7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sz w:val="28"/>
                <w:szCs w:val="28"/>
                <w:lang w:val="kk-KZ" w:eastAsia="en-GB"/>
              </w:rPr>
              <w:t xml:space="preserve"> </w:t>
            </w:r>
            <w:r w:rsidR="000173C3" w:rsidRPr="00654393">
              <w:rPr>
                <w:sz w:val="28"/>
                <w:szCs w:val="28"/>
                <w:lang w:val="kk-KZ" w:eastAsia="en-GB"/>
              </w:rPr>
              <w:t>-</w:t>
            </w:r>
            <w:r w:rsidR="000173C3" w:rsidRPr="00654393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Қызық </w:t>
            </w:r>
          </w:p>
          <w:p w:rsidR="000173C3" w:rsidRPr="00654393" w:rsidRDefault="000173C3" w:rsidP="003761D9">
            <w:pPr>
              <w:pStyle w:val="a7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4393">
              <w:rPr>
                <w:rFonts w:ascii="Times New Roman" w:hAnsi="Times New Roman"/>
                <w:sz w:val="28"/>
                <w:szCs w:val="28"/>
                <w:lang w:val="kk-KZ" w:eastAsia="en-GB"/>
              </w:rPr>
              <w:t>- Қиналдым</w:t>
            </w:r>
          </w:p>
          <w:p w:rsidR="008A55FC" w:rsidRDefault="000173C3" w:rsidP="003761D9">
            <w:pPr>
              <w:pStyle w:val="a7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4393">
              <w:rPr>
                <w:rFonts w:ascii="Times New Roman" w:hAnsi="Times New Roman"/>
                <w:sz w:val="28"/>
                <w:szCs w:val="28"/>
                <w:lang w:val="kk-KZ" w:eastAsia="en-GB"/>
              </w:rPr>
              <w:t>- Қиын</w:t>
            </w:r>
          </w:p>
          <w:p w:rsidR="006874CE" w:rsidRDefault="006874CE" w:rsidP="003761D9">
            <w:pPr>
              <w:pStyle w:val="a7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1"/>
              <w:gridCol w:w="2102"/>
              <w:gridCol w:w="2102"/>
            </w:tblGrid>
            <w:tr w:rsidR="006874CE" w:rsidTr="006874CE">
              <w:tc>
                <w:tcPr>
                  <w:tcW w:w="2101" w:type="dxa"/>
                </w:tcPr>
                <w:p w:rsidR="006874CE" w:rsidRPr="006874CE" w:rsidRDefault="006874CE" w:rsidP="003761D9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</w:pPr>
                  <w:r w:rsidRPr="00654393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Қызық</w:t>
                  </w:r>
                </w:p>
              </w:tc>
              <w:tc>
                <w:tcPr>
                  <w:tcW w:w="2102" w:type="dxa"/>
                </w:tcPr>
                <w:p w:rsidR="006874CE" w:rsidRDefault="006874CE" w:rsidP="003761D9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  <w:r w:rsidRPr="00654393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Қиналдым</w:t>
                  </w:r>
                </w:p>
              </w:tc>
              <w:tc>
                <w:tcPr>
                  <w:tcW w:w="2102" w:type="dxa"/>
                </w:tcPr>
                <w:p w:rsidR="006874CE" w:rsidRDefault="006874CE" w:rsidP="003761D9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  <w:r w:rsidRPr="00654393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Қиын</w:t>
                  </w:r>
                </w:p>
              </w:tc>
            </w:tr>
            <w:tr w:rsidR="006874CE" w:rsidTr="006874CE">
              <w:tc>
                <w:tcPr>
                  <w:tcW w:w="2101" w:type="dxa"/>
                </w:tcPr>
                <w:p w:rsidR="006874CE" w:rsidRDefault="006874CE" w:rsidP="003761D9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2102" w:type="dxa"/>
                </w:tcPr>
                <w:p w:rsidR="006874CE" w:rsidRDefault="006874CE" w:rsidP="003761D9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2102" w:type="dxa"/>
                </w:tcPr>
                <w:p w:rsidR="006874CE" w:rsidRDefault="006874CE" w:rsidP="003761D9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</w:tr>
          </w:tbl>
          <w:p w:rsidR="006874CE" w:rsidRPr="00654393" w:rsidRDefault="006874CE" w:rsidP="003761D9">
            <w:pPr>
              <w:pStyle w:val="a7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915" w:type="pct"/>
          </w:tcPr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Pr="00D0063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Химия оқулығы</w:t>
            </w: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0063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8 сынып</w:t>
            </w: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D00636" w:rsidRPr="00D00636" w:rsidRDefault="00D00636" w:rsidP="00AE502D">
            <w:pPr>
              <w:tabs>
                <w:tab w:val="center" w:pos="141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655F11" w:rsidRPr="00654393" w:rsidRDefault="00D00636" w:rsidP="00D00636">
            <w:pPr>
              <w:tabs>
                <w:tab w:val="center" w:pos="14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63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Кері баланыс парағы</w:t>
            </w:r>
          </w:p>
        </w:tc>
      </w:tr>
    </w:tbl>
    <w:p w:rsidR="000F3F51" w:rsidRPr="00D00636" w:rsidRDefault="000F3F51" w:rsidP="00D006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0F3F51" w:rsidRPr="00D0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65 Medium">
    <w:altName w:val="Arial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96"/>
    <w:multiLevelType w:val="hybridMultilevel"/>
    <w:tmpl w:val="BB6C9BEA"/>
    <w:lvl w:ilvl="0" w:tplc="F19A6596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">
    <w:nsid w:val="0447474C"/>
    <w:multiLevelType w:val="multilevel"/>
    <w:tmpl w:val="DF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82664"/>
    <w:multiLevelType w:val="hybridMultilevel"/>
    <w:tmpl w:val="39D8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F5B3C"/>
    <w:multiLevelType w:val="hybridMultilevel"/>
    <w:tmpl w:val="91F4B1E0"/>
    <w:lvl w:ilvl="0" w:tplc="1370F1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763D03"/>
    <w:multiLevelType w:val="hybridMultilevel"/>
    <w:tmpl w:val="3070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450E0"/>
    <w:multiLevelType w:val="hybridMultilevel"/>
    <w:tmpl w:val="98EA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F6196"/>
    <w:multiLevelType w:val="hybridMultilevel"/>
    <w:tmpl w:val="6E6C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C3C1E"/>
    <w:multiLevelType w:val="multilevel"/>
    <w:tmpl w:val="0DD8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B0CE0"/>
    <w:multiLevelType w:val="hybridMultilevel"/>
    <w:tmpl w:val="6E6C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675CF"/>
    <w:multiLevelType w:val="hybridMultilevel"/>
    <w:tmpl w:val="9A4C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C2408"/>
    <w:multiLevelType w:val="multilevel"/>
    <w:tmpl w:val="0AA4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B1438"/>
    <w:multiLevelType w:val="hybridMultilevel"/>
    <w:tmpl w:val="C478B50C"/>
    <w:lvl w:ilvl="0" w:tplc="2108A5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4AC84DF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950A90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E392E46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2A1AAFC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241001B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5B25B72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90C4185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FF6C92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47024B"/>
    <w:multiLevelType w:val="hybridMultilevel"/>
    <w:tmpl w:val="C478B50C"/>
    <w:lvl w:ilvl="0" w:tplc="2108A5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4AC84DF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950A90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E392E46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2A1AAFC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241001B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5B25B72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90C4185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FF6C92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35F0D"/>
    <w:multiLevelType w:val="hybridMultilevel"/>
    <w:tmpl w:val="30D2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D4168"/>
    <w:multiLevelType w:val="hybridMultilevel"/>
    <w:tmpl w:val="B6A6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56C56"/>
    <w:multiLevelType w:val="hybridMultilevel"/>
    <w:tmpl w:val="6E6C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16A7F"/>
    <w:multiLevelType w:val="hybridMultilevel"/>
    <w:tmpl w:val="B2B8D730"/>
    <w:lvl w:ilvl="0" w:tplc="D05041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56FCC"/>
    <w:multiLevelType w:val="hybridMultilevel"/>
    <w:tmpl w:val="6E6C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64AE8"/>
    <w:multiLevelType w:val="hybridMultilevel"/>
    <w:tmpl w:val="6E6C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B74CD"/>
    <w:multiLevelType w:val="hybridMultilevel"/>
    <w:tmpl w:val="C2A85FEA"/>
    <w:lvl w:ilvl="0" w:tplc="1370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3"/>
  </w:num>
  <w:num w:numId="5">
    <w:abstractNumId w:val="0"/>
  </w:num>
  <w:num w:numId="6">
    <w:abstractNumId w:val="14"/>
  </w:num>
  <w:num w:numId="7">
    <w:abstractNumId w:val="16"/>
  </w:num>
  <w:num w:numId="8">
    <w:abstractNumId w:val="9"/>
  </w:num>
  <w:num w:numId="9">
    <w:abstractNumId w:val="4"/>
  </w:num>
  <w:num w:numId="10">
    <w:abstractNumId w:val="15"/>
  </w:num>
  <w:num w:numId="11">
    <w:abstractNumId w:val="18"/>
  </w:num>
  <w:num w:numId="12">
    <w:abstractNumId w:val="17"/>
  </w:num>
  <w:num w:numId="13">
    <w:abstractNumId w:val="8"/>
  </w:num>
  <w:num w:numId="14">
    <w:abstractNumId w:val="6"/>
  </w:num>
  <w:num w:numId="15">
    <w:abstractNumId w:val="11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D8"/>
    <w:rsid w:val="00013F8D"/>
    <w:rsid w:val="000173C3"/>
    <w:rsid w:val="00024C2E"/>
    <w:rsid w:val="00054A05"/>
    <w:rsid w:val="00061383"/>
    <w:rsid w:val="000C3674"/>
    <w:rsid w:val="000E099C"/>
    <w:rsid w:val="000F2E25"/>
    <w:rsid w:val="000F3F51"/>
    <w:rsid w:val="00114D51"/>
    <w:rsid w:val="00123737"/>
    <w:rsid w:val="00125DEC"/>
    <w:rsid w:val="00165FAD"/>
    <w:rsid w:val="00166881"/>
    <w:rsid w:val="00176BAE"/>
    <w:rsid w:val="00183740"/>
    <w:rsid w:val="001B399C"/>
    <w:rsid w:val="001D26AD"/>
    <w:rsid w:val="00235E29"/>
    <w:rsid w:val="00255A70"/>
    <w:rsid w:val="00272495"/>
    <w:rsid w:val="00277586"/>
    <w:rsid w:val="002814CF"/>
    <w:rsid w:val="002E1BA3"/>
    <w:rsid w:val="0030723D"/>
    <w:rsid w:val="003273F1"/>
    <w:rsid w:val="00332E6D"/>
    <w:rsid w:val="003522A3"/>
    <w:rsid w:val="00360017"/>
    <w:rsid w:val="003731A9"/>
    <w:rsid w:val="003761D9"/>
    <w:rsid w:val="00380B7E"/>
    <w:rsid w:val="003B28FE"/>
    <w:rsid w:val="003B290C"/>
    <w:rsid w:val="003C468C"/>
    <w:rsid w:val="003C7A29"/>
    <w:rsid w:val="003F2EF0"/>
    <w:rsid w:val="0043339E"/>
    <w:rsid w:val="004339B1"/>
    <w:rsid w:val="004418B2"/>
    <w:rsid w:val="0044426A"/>
    <w:rsid w:val="004471ED"/>
    <w:rsid w:val="004926F7"/>
    <w:rsid w:val="004A33A3"/>
    <w:rsid w:val="0050617A"/>
    <w:rsid w:val="00513980"/>
    <w:rsid w:val="00543E90"/>
    <w:rsid w:val="0059053D"/>
    <w:rsid w:val="005935E6"/>
    <w:rsid w:val="005E10FA"/>
    <w:rsid w:val="00614766"/>
    <w:rsid w:val="00654393"/>
    <w:rsid w:val="00655150"/>
    <w:rsid w:val="00655F11"/>
    <w:rsid w:val="00664870"/>
    <w:rsid w:val="006874CE"/>
    <w:rsid w:val="006E02F9"/>
    <w:rsid w:val="0078195F"/>
    <w:rsid w:val="00794D69"/>
    <w:rsid w:val="007A0AEF"/>
    <w:rsid w:val="007A2940"/>
    <w:rsid w:val="007A4CE9"/>
    <w:rsid w:val="007E612F"/>
    <w:rsid w:val="007F2825"/>
    <w:rsid w:val="007F463C"/>
    <w:rsid w:val="008115C9"/>
    <w:rsid w:val="00821A46"/>
    <w:rsid w:val="00824668"/>
    <w:rsid w:val="00850E33"/>
    <w:rsid w:val="00860E48"/>
    <w:rsid w:val="00875480"/>
    <w:rsid w:val="008823D4"/>
    <w:rsid w:val="00892F91"/>
    <w:rsid w:val="008A55FC"/>
    <w:rsid w:val="008F6A3E"/>
    <w:rsid w:val="009441D8"/>
    <w:rsid w:val="0099741C"/>
    <w:rsid w:val="009D2207"/>
    <w:rsid w:val="009F6433"/>
    <w:rsid w:val="00A109CA"/>
    <w:rsid w:val="00A2747F"/>
    <w:rsid w:val="00A92369"/>
    <w:rsid w:val="00A95FB1"/>
    <w:rsid w:val="00AC4C73"/>
    <w:rsid w:val="00AE502D"/>
    <w:rsid w:val="00AE5D7E"/>
    <w:rsid w:val="00B45112"/>
    <w:rsid w:val="00B46193"/>
    <w:rsid w:val="00BB2A0E"/>
    <w:rsid w:val="00BD217B"/>
    <w:rsid w:val="00BE0329"/>
    <w:rsid w:val="00BE41C7"/>
    <w:rsid w:val="00CB2968"/>
    <w:rsid w:val="00CD2D29"/>
    <w:rsid w:val="00CD33D2"/>
    <w:rsid w:val="00D00636"/>
    <w:rsid w:val="00D10EBF"/>
    <w:rsid w:val="00D16D9F"/>
    <w:rsid w:val="00D52476"/>
    <w:rsid w:val="00D5280E"/>
    <w:rsid w:val="00DA59DB"/>
    <w:rsid w:val="00E5772F"/>
    <w:rsid w:val="00ED2BCD"/>
    <w:rsid w:val="00EE2D60"/>
    <w:rsid w:val="00EE4B36"/>
    <w:rsid w:val="00F31903"/>
    <w:rsid w:val="00F57586"/>
    <w:rsid w:val="00F85AE9"/>
    <w:rsid w:val="00FB4EE3"/>
    <w:rsid w:val="00FD452F"/>
    <w:rsid w:val="00FE33B3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F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55F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ssignmentTemplate">
    <w:name w:val="AssignmentTemplate"/>
    <w:basedOn w:val="9"/>
    <w:rsid w:val="00655F1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ru-RU"/>
    </w:rPr>
  </w:style>
  <w:style w:type="character" w:styleId="a4">
    <w:name w:val="Hyperlink"/>
    <w:uiPriority w:val="99"/>
    <w:unhideWhenUsed/>
    <w:rsid w:val="00655F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5F1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655F11"/>
    <w:rPr>
      <w:b/>
      <w:bCs/>
    </w:rPr>
  </w:style>
  <w:style w:type="character" w:customStyle="1" w:styleId="apple-converted-space">
    <w:name w:val="apple-converted-space"/>
    <w:basedOn w:val="a0"/>
    <w:rsid w:val="00655F11"/>
  </w:style>
  <w:style w:type="character" w:customStyle="1" w:styleId="90">
    <w:name w:val="Заголовок 9 Знак"/>
    <w:basedOn w:val="a0"/>
    <w:link w:val="9"/>
    <w:uiPriority w:val="9"/>
    <w:semiHidden/>
    <w:rsid w:val="00655F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1D26AD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paragraph" w:styleId="a7">
    <w:name w:val="No Spacing"/>
    <w:uiPriority w:val="1"/>
    <w:qFormat/>
    <w:rsid w:val="001D26A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4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18B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F6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F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55F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ssignmentTemplate">
    <w:name w:val="AssignmentTemplate"/>
    <w:basedOn w:val="9"/>
    <w:rsid w:val="00655F1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ru-RU"/>
    </w:rPr>
  </w:style>
  <w:style w:type="character" w:styleId="a4">
    <w:name w:val="Hyperlink"/>
    <w:uiPriority w:val="99"/>
    <w:unhideWhenUsed/>
    <w:rsid w:val="00655F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5F1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655F11"/>
    <w:rPr>
      <w:b/>
      <w:bCs/>
    </w:rPr>
  </w:style>
  <w:style w:type="character" w:customStyle="1" w:styleId="apple-converted-space">
    <w:name w:val="apple-converted-space"/>
    <w:basedOn w:val="a0"/>
    <w:rsid w:val="00655F11"/>
  </w:style>
  <w:style w:type="character" w:customStyle="1" w:styleId="90">
    <w:name w:val="Заголовок 9 Знак"/>
    <w:basedOn w:val="a0"/>
    <w:link w:val="9"/>
    <w:uiPriority w:val="9"/>
    <w:semiHidden/>
    <w:rsid w:val="00655F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1D26AD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paragraph" w:styleId="a7">
    <w:name w:val="No Spacing"/>
    <w:uiPriority w:val="1"/>
    <w:qFormat/>
    <w:rsid w:val="001D26A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4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18B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F6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092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727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wig-bilim.kz/kz/film/energy-change-of-reaction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93EF-7B9B-4F12-BA49-C6A75215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Гульдана</dc:creator>
  <cp:lastModifiedBy>AdminD</cp:lastModifiedBy>
  <cp:revision>2</cp:revision>
  <cp:lastPrinted>2017-02-24T05:16:00Z</cp:lastPrinted>
  <dcterms:created xsi:type="dcterms:W3CDTF">2019-01-26T14:26:00Z</dcterms:created>
  <dcterms:modified xsi:type="dcterms:W3CDTF">2019-01-26T14:26:00Z</dcterms:modified>
</cp:coreProperties>
</file>