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3FF" w:rsidRDefault="00A443FF" w:rsidP="00B50AF9">
      <w:pPr>
        <w:shd w:val="clear" w:color="auto" w:fill="FFFFFF"/>
        <w:spacing w:after="0" w:line="240" w:lineRule="auto"/>
        <w:rPr>
          <w:rFonts w:ascii="Times New Roman" w:eastAsia="Times New Roman" w:hAnsi="Times New Roman" w:cs="Times New Roman"/>
          <w:b/>
          <w:bCs/>
          <w:color w:val="000000"/>
          <w:sz w:val="30"/>
          <w:szCs w:val="30"/>
          <w:lang w:val="kk-KZ" w:eastAsia="ru-RU"/>
        </w:rPr>
      </w:pPr>
      <w:r>
        <w:rPr>
          <w:rFonts w:ascii="Times New Roman" w:eastAsia="Times New Roman" w:hAnsi="Times New Roman" w:cs="Times New Roman"/>
          <w:b/>
          <w:bCs/>
          <w:color w:val="000000"/>
          <w:sz w:val="30"/>
          <w:szCs w:val="30"/>
          <w:lang w:val="kk-KZ" w:eastAsia="ru-RU"/>
        </w:rPr>
        <w:t xml:space="preserve">Маңғыстау облысы, Бейнеу ауданы, МКҚ Күйкен бөбекжайы </w:t>
      </w:r>
    </w:p>
    <w:p w:rsidR="00A443FF" w:rsidRDefault="00A443FF" w:rsidP="00B50AF9">
      <w:pPr>
        <w:shd w:val="clear" w:color="auto" w:fill="FFFFFF"/>
        <w:spacing w:after="0" w:line="240" w:lineRule="auto"/>
        <w:rPr>
          <w:rFonts w:ascii="Times New Roman" w:eastAsia="Times New Roman" w:hAnsi="Times New Roman" w:cs="Times New Roman"/>
          <w:b/>
          <w:bCs/>
          <w:color w:val="000000"/>
          <w:sz w:val="30"/>
          <w:szCs w:val="30"/>
          <w:lang w:val="kk-KZ" w:eastAsia="ru-RU"/>
        </w:rPr>
      </w:pPr>
    </w:p>
    <w:p w:rsidR="00A443FF" w:rsidRDefault="00A443FF" w:rsidP="00B50AF9">
      <w:pPr>
        <w:shd w:val="clear" w:color="auto" w:fill="FFFFFF"/>
        <w:spacing w:after="0" w:line="240" w:lineRule="auto"/>
        <w:rPr>
          <w:rFonts w:ascii="Times New Roman" w:eastAsia="Times New Roman" w:hAnsi="Times New Roman" w:cs="Times New Roman"/>
          <w:b/>
          <w:bCs/>
          <w:color w:val="000000"/>
          <w:sz w:val="30"/>
          <w:szCs w:val="30"/>
          <w:lang w:val="kk-KZ" w:eastAsia="ru-RU"/>
        </w:rPr>
      </w:pPr>
    </w:p>
    <w:p w:rsidR="00A443FF" w:rsidRDefault="00A443FF" w:rsidP="00B50AF9">
      <w:pPr>
        <w:shd w:val="clear" w:color="auto" w:fill="FFFFFF"/>
        <w:spacing w:after="0" w:line="240" w:lineRule="auto"/>
        <w:rPr>
          <w:rFonts w:ascii="Times New Roman" w:eastAsia="Times New Roman" w:hAnsi="Times New Roman" w:cs="Times New Roman"/>
          <w:b/>
          <w:bCs/>
          <w:color w:val="000000"/>
          <w:sz w:val="30"/>
          <w:szCs w:val="30"/>
          <w:lang w:val="kk-KZ" w:eastAsia="ru-RU"/>
        </w:rPr>
      </w:pPr>
    </w:p>
    <w:p w:rsidR="00A443FF" w:rsidRDefault="00A443FF" w:rsidP="00B50AF9">
      <w:pPr>
        <w:shd w:val="clear" w:color="auto" w:fill="FFFFFF"/>
        <w:spacing w:after="0" w:line="240" w:lineRule="auto"/>
        <w:rPr>
          <w:rFonts w:ascii="Times New Roman" w:eastAsia="Times New Roman" w:hAnsi="Times New Roman" w:cs="Times New Roman"/>
          <w:b/>
          <w:bCs/>
          <w:color w:val="000000"/>
          <w:sz w:val="30"/>
          <w:szCs w:val="30"/>
          <w:lang w:val="kk-KZ" w:eastAsia="ru-RU"/>
        </w:rPr>
      </w:pPr>
    </w:p>
    <w:p w:rsidR="00A443FF" w:rsidRDefault="00A443FF" w:rsidP="00B50AF9">
      <w:pPr>
        <w:shd w:val="clear" w:color="auto" w:fill="FFFFFF"/>
        <w:spacing w:after="0" w:line="240" w:lineRule="auto"/>
        <w:rPr>
          <w:rFonts w:ascii="Times New Roman" w:eastAsia="Times New Roman" w:hAnsi="Times New Roman" w:cs="Times New Roman"/>
          <w:b/>
          <w:bCs/>
          <w:color w:val="000000"/>
          <w:sz w:val="30"/>
          <w:szCs w:val="30"/>
          <w:lang w:val="kk-KZ" w:eastAsia="ru-RU"/>
        </w:rPr>
      </w:pPr>
    </w:p>
    <w:p w:rsidR="00A443FF" w:rsidRDefault="00A443FF" w:rsidP="00B50AF9">
      <w:pPr>
        <w:shd w:val="clear" w:color="auto" w:fill="FFFFFF"/>
        <w:spacing w:after="0" w:line="240" w:lineRule="auto"/>
        <w:rPr>
          <w:rFonts w:ascii="Times New Roman" w:eastAsia="Times New Roman" w:hAnsi="Times New Roman" w:cs="Times New Roman"/>
          <w:b/>
          <w:bCs/>
          <w:color w:val="000000"/>
          <w:sz w:val="30"/>
          <w:szCs w:val="30"/>
          <w:lang w:val="kk-KZ" w:eastAsia="ru-RU"/>
        </w:rPr>
      </w:pPr>
    </w:p>
    <w:p w:rsidR="00A443FF" w:rsidRDefault="00A443FF" w:rsidP="00B50AF9">
      <w:pPr>
        <w:shd w:val="clear" w:color="auto" w:fill="FFFFFF"/>
        <w:spacing w:after="0" w:line="240" w:lineRule="auto"/>
        <w:rPr>
          <w:rFonts w:ascii="Times New Roman" w:eastAsia="Times New Roman" w:hAnsi="Times New Roman" w:cs="Times New Roman"/>
          <w:b/>
          <w:bCs/>
          <w:color w:val="000000"/>
          <w:sz w:val="30"/>
          <w:szCs w:val="30"/>
          <w:lang w:val="kk-KZ" w:eastAsia="ru-RU"/>
        </w:rPr>
      </w:pPr>
    </w:p>
    <w:p w:rsidR="00A443FF" w:rsidRDefault="00A443FF" w:rsidP="00B50AF9">
      <w:pPr>
        <w:shd w:val="clear" w:color="auto" w:fill="FFFFFF"/>
        <w:spacing w:after="0" w:line="240" w:lineRule="auto"/>
        <w:rPr>
          <w:rFonts w:ascii="Times New Roman" w:eastAsia="Times New Roman" w:hAnsi="Times New Roman" w:cs="Times New Roman"/>
          <w:b/>
          <w:bCs/>
          <w:color w:val="000000"/>
          <w:sz w:val="30"/>
          <w:szCs w:val="30"/>
          <w:lang w:val="kk-KZ" w:eastAsia="ru-RU"/>
        </w:rPr>
      </w:pPr>
    </w:p>
    <w:p w:rsidR="00A443FF" w:rsidRDefault="00A443FF" w:rsidP="00B50AF9">
      <w:pPr>
        <w:shd w:val="clear" w:color="auto" w:fill="FFFFFF"/>
        <w:spacing w:after="0" w:line="240" w:lineRule="auto"/>
        <w:rPr>
          <w:rFonts w:ascii="Times New Roman" w:eastAsia="Times New Roman" w:hAnsi="Times New Roman" w:cs="Times New Roman"/>
          <w:b/>
          <w:bCs/>
          <w:color w:val="000000"/>
          <w:sz w:val="30"/>
          <w:szCs w:val="30"/>
          <w:lang w:val="kk-KZ" w:eastAsia="ru-RU"/>
        </w:rPr>
      </w:pPr>
    </w:p>
    <w:p w:rsidR="00A443FF" w:rsidRDefault="00A443FF" w:rsidP="00B50AF9">
      <w:pPr>
        <w:shd w:val="clear" w:color="auto" w:fill="FFFFFF"/>
        <w:spacing w:after="0" w:line="240" w:lineRule="auto"/>
        <w:rPr>
          <w:rFonts w:ascii="Times New Roman" w:eastAsia="Times New Roman" w:hAnsi="Times New Roman" w:cs="Times New Roman"/>
          <w:b/>
          <w:bCs/>
          <w:color w:val="000000"/>
          <w:sz w:val="30"/>
          <w:szCs w:val="30"/>
          <w:lang w:val="kk-KZ" w:eastAsia="ru-RU"/>
        </w:rPr>
      </w:pPr>
    </w:p>
    <w:p w:rsidR="00A443FF" w:rsidRDefault="00A443FF" w:rsidP="00B50AF9">
      <w:pPr>
        <w:shd w:val="clear" w:color="auto" w:fill="FFFFFF"/>
        <w:spacing w:after="0" w:line="240" w:lineRule="auto"/>
        <w:rPr>
          <w:rFonts w:ascii="Times New Roman" w:eastAsia="Times New Roman" w:hAnsi="Times New Roman" w:cs="Times New Roman"/>
          <w:b/>
          <w:bCs/>
          <w:color w:val="000000"/>
          <w:sz w:val="30"/>
          <w:szCs w:val="30"/>
          <w:lang w:val="kk-KZ" w:eastAsia="ru-RU"/>
        </w:rPr>
      </w:pPr>
    </w:p>
    <w:p w:rsidR="00A443FF" w:rsidRPr="00A443FF" w:rsidRDefault="00A443FF" w:rsidP="00B50AF9">
      <w:pPr>
        <w:shd w:val="clear" w:color="auto" w:fill="FFFFFF"/>
        <w:spacing w:after="0" w:line="240" w:lineRule="auto"/>
        <w:rPr>
          <w:rFonts w:ascii="Times New Roman" w:eastAsia="Times New Roman" w:hAnsi="Times New Roman" w:cs="Times New Roman"/>
          <w:b/>
          <w:bCs/>
          <w:color w:val="000000"/>
          <w:sz w:val="36"/>
          <w:szCs w:val="36"/>
          <w:lang w:val="kk-KZ" w:eastAsia="ru-RU"/>
        </w:rPr>
      </w:pPr>
      <w:r w:rsidRPr="00A443FF">
        <w:rPr>
          <w:rFonts w:ascii="Times New Roman" w:eastAsia="Times New Roman" w:hAnsi="Times New Roman" w:cs="Times New Roman"/>
          <w:b/>
          <w:bCs/>
          <w:color w:val="000000"/>
          <w:sz w:val="36"/>
          <w:szCs w:val="36"/>
          <w:lang w:val="kk-KZ" w:eastAsia="ru-RU"/>
        </w:rPr>
        <w:t xml:space="preserve">              М.Монтессори педагогикалық жүйесі</w:t>
      </w:r>
    </w:p>
    <w:p w:rsidR="00A443FF" w:rsidRDefault="00A443FF" w:rsidP="00B50AF9">
      <w:pPr>
        <w:shd w:val="clear" w:color="auto" w:fill="FFFFFF"/>
        <w:spacing w:after="0" w:line="240" w:lineRule="auto"/>
        <w:rPr>
          <w:rFonts w:ascii="Times New Roman" w:eastAsia="Times New Roman" w:hAnsi="Times New Roman" w:cs="Times New Roman"/>
          <w:b/>
          <w:bCs/>
          <w:color w:val="000000"/>
          <w:sz w:val="30"/>
          <w:szCs w:val="30"/>
          <w:lang w:val="kk-KZ" w:eastAsia="ru-RU"/>
        </w:rPr>
      </w:pPr>
    </w:p>
    <w:p w:rsidR="00A443FF" w:rsidRDefault="00A443FF" w:rsidP="00B50AF9">
      <w:pPr>
        <w:shd w:val="clear" w:color="auto" w:fill="FFFFFF"/>
        <w:spacing w:after="0" w:line="240" w:lineRule="auto"/>
        <w:rPr>
          <w:rFonts w:ascii="Times New Roman" w:eastAsia="Times New Roman" w:hAnsi="Times New Roman" w:cs="Times New Roman"/>
          <w:b/>
          <w:bCs/>
          <w:color w:val="000000"/>
          <w:sz w:val="30"/>
          <w:szCs w:val="30"/>
          <w:lang w:val="kk-KZ" w:eastAsia="ru-RU"/>
        </w:rPr>
      </w:pPr>
    </w:p>
    <w:p w:rsidR="00A443FF" w:rsidRDefault="00A443FF" w:rsidP="00B50AF9">
      <w:pPr>
        <w:shd w:val="clear" w:color="auto" w:fill="FFFFFF"/>
        <w:spacing w:after="0" w:line="240" w:lineRule="auto"/>
        <w:rPr>
          <w:rFonts w:ascii="Times New Roman" w:eastAsia="Times New Roman" w:hAnsi="Times New Roman" w:cs="Times New Roman"/>
          <w:b/>
          <w:bCs/>
          <w:color w:val="000000"/>
          <w:sz w:val="30"/>
          <w:szCs w:val="30"/>
          <w:lang w:val="kk-KZ" w:eastAsia="ru-RU"/>
        </w:rPr>
      </w:pPr>
    </w:p>
    <w:p w:rsidR="00A443FF" w:rsidRDefault="00A443FF" w:rsidP="00B50AF9">
      <w:pPr>
        <w:shd w:val="clear" w:color="auto" w:fill="FFFFFF"/>
        <w:spacing w:after="0" w:line="240" w:lineRule="auto"/>
        <w:rPr>
          <w:rFonts w:ascii="Times New Roman" w:eastAsia="Times New Roman" w:hAnsi="Times New Roman" w:cs="Times New Roman"/>
          <w:b/>
          <w:bCs/>
          <w:color w:val="000000"/>
          <w:sz w:val="30"/>
          <w:szCs w:val="30"/>
          <w:lang w:val="kk-KZ" w:eastAsia="ru-RU"/>
        </w:rPr>
      </w:pPr>
    </w:p>
    <w:p w:rsidR="00A443FF" w:rsidRDefault="00A443FF" w:rsidP="00B50AF9">
      <w:pPr>
        <w:shd w:val="clear" w:color="auto" w:fill="FFFFFF"/>
        <w:spacing w:after="0" w:line="240" w:lineRule="auto"/>
        <w:rPr>
          <w:rFonts w:ascii="Times New Roman" w:eastAsia="Times New Roman" w:hAnsi="Times New Roman" w:cs="Times New Roman"/>
          <w:b/>
          <w:bCs/>
          <w:color w:val="000000"/>
          <w:sz w:val="30"/>
          <w:szCs w:val="30"/>
          <w:lang w:val="kk-KZ" w:eastAsia="ru-RU"/>
        </w:rPr>
      </w:pPr>
    </w:p>
    <w:p w:rsidR="00A443FF" w:rsidRDefault="00A443FF" w:rsidP="00B50AF9">
      <w:pPr>
        <w:shd w:val="clear" w:color="auto" w:fill="FFFFFF"/>
        <w:spacing w:after="0" w:line="240" w:lineRule="auto"/>
        <w:rPr>
          <w:rFonts w:ascii="Times New Roman" w:eastAsia="Times New Roman" w:hAnsi="Times New Roman" w:cs="Times New Roman"/>
          <w:b/>
          <w:bCs/>
          <w:color w:val="000000"/>
          <w:sz w:val="30"/>
          <w:szCs w:val="30"/>
          <w:lang w:val="kk-KZ" w:eastAsia="ru-RU"/>
        </w:rPr>
      </w:pPr>
    </w:p>
    <w:p w:rsidR="00A443FF" w:rsidRDefault="00A443FF" w:rsidP="00B50AF9">
      <w:pPr>
        <w:shd w:val="clear" w:color="auto" w:fill="FFFFFF"/>
        <w:spacing w:after="0" w:line="240" w:lineRule="auto"/>
        <w:rPr>
          <w:rFonts w:ascii="Times New Roman" w:eastAsia="Times New Roman" w:hAnsi="Times New Roman" w:cs="Times New Roman"/>
          <w:b/>
          <w:bCs/>
          <w:color w:val="000000"/>
          <w:sz w:val="30"/>
          <w:szCs w:val="30"/>
          <w:lang w:val="kk-KZ" w:eastAsia="ru-RU"/>
        </w:rPr>
      </w:pPr>
    </w:p>
    <w:p w:rsidR="00A443FF" w:rsidRDefault="00A443FF" w:rsidP="00B50AF9">
      <w:pPr>
        <w:shd w:val="clear" w:color="auto" w:fill="FFFFFF"/>
        <w:spacing w:after="0" w:line="240" w:lineRule="auto"/>
        <w:rPr>
          <w:rFonts w:ascii="Times New Roman" w:eastAsia="Times New Roman" w:hAnsi="Times New Roman" w:cs="Times New Roman"/>
          <w:b/>
          <w:bCs/>
          <w:color w:val="000000"/>
          <w:sz w:val="30"/>
          <w:szCs w:val="30"/>
          <w:lang w:val="kk-KZ" w:eastAsia="ru-RU"/>
        </w:rPr>
      </w:pPr>
    </w:p>
    <w:p w:rsidR="00A443FF" w:rsidRDefault="00A443FF" w:rsidP="00A443FF">
      <w:pPr>
        <w:tabs>
          <w:tab w:val="left" w:pos="6645"/>
        </w:tabs>
        <w:rPr>
          <w:rFonts w:ascii="Times New Roman" w:eastAsia="Times New Roman" w:hAnsi="Times New Roman" w:cs="Times New Roman"/>
          <w:b/>
          <w:bCs/>
          <w:color w:val="000000"/>
          <w:sz w:val="30"/>
          <w:szCs w:val="30"/>
          <w:lang w:val="kk-KZ" w:eastAsia="ru-RU"/>
        </w:rPr>
      </w:pPr>
      <w:r>
        <w:rPr>
          <w:rFonts w:ascii="Times New Roman" w:eastAsia="Times New Roman" w:hAnsi="Times New Roman" w:cs="Times New Roman"/>
          <w:b/>
          <w:bCs/>
          <w:color w:val="000000"/>
          <w:sz w:val="30"/>
          <w:szCs w:val="30"/>
          <w:lang w:val="kk-KZ" w:eastAsia="ru-RU"/>
        </w:rPr>
        <w:tab/>
      </w:r>
    </w:p>
    <w:p w:rsidR="00A443FF" w:rsidRDefault="00A443FF" w:rsidP="00A443FF">
      <w:pPr>
        <w:tabs>
          <w:tab w:val="left" w:pos="6645"/>
        </w:tabs>
        <w:rPr>
          <w:rFonts w:ascii="Times New Roman" w:eastAsia="Times New Roman" w:hAnsi="Times New Roman" w:cs="Times New Roman"/>
          <w:b/>
          <w:bCs/>
          <w:color w:val="000000"/>
          <w:sz w:val="30"/>
          <w:szCs w:val="30"/>
          <w:lang w:val="kk-KZ" w:eastAsia="ru-RU"/>
        </w:rPr>
      </w:pPr>
    </w:p>
    <w:p w:rsidR="00A443FF" w:rsidRDefault="00A443FF" w:rsidP="00A443FF">
      <w:pPr>
        <w:tabs>
          <w:tab w:val="left" w:pos="6645"/>
        </w:tabs>
        <w:rPr>
          <w:rFonts w:ascii="Times New Roman" w:eastAsia="Times New Roman" w:hAnsi="Times New Roman" w:cs="Times New Roman"/>
          <w:b/>
          <w:bCs/>
          <w:color w:val="000000"/>
          <w:sz w:val="30"/>
          <w:szCs w:val="30"/>
          <w:lang w:val="kk-KZ" w:eastAsia="ru-RU"/>
        </w:rPr>
      </w:pPr>
    </w:p>
    <w:p w:rsidR="00A443FF" w:rsidRDefault="00A443FF" w:rsidP="00A443FF">
      <w:pPr>
        <w:tabs>
          <w:tab w:val="left" w:pos="6645"/>
        </w:tabs>
        <w:rPr>
          <w:rFonts w:ascii="Times New Roman" w:eastAsia="Times New Roman" w:hAnsi="Times New Roman" w:cs="Times New Roman"/>
          <w:b/>
          <w:bCs/>
          <w:color w:val="000000"/>
          <w:sz w:val="30"/>
          <w:szCs w:val="30"/>
          <w:lang w:val="kk-KZ" w:eastAsia="ru-RU"/>
        </w:rPr>
      </w:pPr>
    </w:p>
    <w:p w:rsidR="00A443FF" w:rsidRDefault="00A443FF" w:rsidP="00A443FF">
      <w:pPr>
        <w:tabs>
          <w:tab w:val="left" w:pos="6645"/>
        </w:tabs>
        <w:rPr>
          <w:rFonts w:ascii="Times New Roman" w:eastAsia="Times New Roman" w:hAnsi="Times New Roman" w:cs="Times New Roman"/>
          <w:b/>
          <w:bCs/>
          <w:color w:val="000000"/>
          <w:sz w:val="30"/>
          <w:szCs w:val="30"/>
          <w:lang w:val="kk-KZ" w:eastAsia="ru-RU"/>
        </w:rPr>
      </w:pPr>
    </w:p>
    <w:p w:rsidR="00A443FF" w:rsidRPr="00A443FF" w:rsidRDefault="00A443FF" w:rsidP="00A443FF">
      <w:pPr>
        <w:tabs>
          <w:tab w:val="left" w:pos="6225"/>
        </w:tabs>
        <w:rPr>
          <w:rFonts w:ascii="Times New Roman" w:eastAsia="Times New Roman" w:hAnsi="Times New Roman" w:cs="Times New Roman"/>
          <w:b/>
          <w:bCs/>
          <w:color w:val="000000"/>
          <w:sz w:val="30"/>
          <w:szCs w:val="30"/>
          <w:lang w:val="kk-KZ" w:eastAsia="ru-RU"/>
        </w:rPr>
      </w:pPr>
      <w:r>
        <w:rPr>
          <w:rFonts w:ascii="Times New Roman" w:eastAsia="Times New Roman" w:hAnsi="Times New Roman" w:cs="Times New Roman"/>
          <w:b/>
          <w:bCs/>
          <w:color w:val="000000"/>
          <w:sz w:val="30"/>
          <w:szCs w:val="30"/>
          <w:lang w:val="kk-KZ" w:eastAsia="ru-RU"/>
        </w:rPr>
        <w:t xml:space="preserve">                                                                             Орындаған</w:t>
      </w:r>
      <w:r w:rsidRPr="00A443FF">
        <w:rPr>
          <w:rFonts w:ascii="Times New Roman" w:eastAsia="Times New Roman" w:hAnsi="Times New Roman" w:cs="Times New Roman"/>
          <w:b/>
          <w:bCs/>
          <w:color w:val="000000"/>
          <w:sz w:val="30"/>
          <w:szCs w:val="30"/>
          <w:lang w:eastAsia="ru-RU"/>
        </w:rPr>
        <w:t xml:space="preserve">: </w:t>
      </w:r>
      <w:r>
        <w:rPr>
          <w:rFonts w:ascii="Times New Roman" w:eastAsia="Times New Roman" w:hAnsi="Times New Roman" w:cs="Times New Roman"/>
          <w:b/>
          <w:bCs/>
          <w:color w:val="000000"/>
          <w:sz w:val="30"/>
          <w:szCs w:val="30"/>
          <w:lang w:val="kk-KZ" w:eastAsia="ru-RU"/>
        </w:rPr>
        <w:t>Аяганова Н</w:t>
      </w:r>
    </w:p>
    <w:p w:rsidR="00A443FF" w:rsidRDefault="00A443FF" w:rsidP="00A443FF">
      <w:pPr>
        <w:tabs>
          <w:tab w:val="left" w:pos="6645"/>
        </w:tabs>
        <w:rPr>
          <w:rFonts w:ascii="Times New Roman" w:eastAsia="Times New Roman" w:hAnsi="Times New Roman" w:cs="Times New Roman"/>
          <w:b/>
          <w:bCs/>
          <w:color w:val="000000"/>
          <w:sz w:val="30"/>
          <w:szCs w:val="30"/>
          <w:lang w:val="kk-KZ" w:eastAsia="ru-RU"/>
        </w:rPr>
      </w:pPr>
    </w:p>
    <w:p w:rsidR="00A443FF" w:rsidRDefault="00A443FF" w:rsidP="00A443FF">
      <w:pPr>
        <w:tabs>
          <w:tab w:val="left" w:pos="6645"/>
        </w:tabs>
        <w:rPr>
          <w:rFonts w:ascii="Times New Roman" w:eastAsia="Times New Roman" w:hAnsi="Times New Roman" w:cs="Times New Roman"/>
          <w:b/>
          <w:bCs/>
          <w:color w:val="000000"/>
          <w:sz w:val="30"/>
          <w:szCs w:val="30"/>
          <w:lang w:val="kk-KZ" w:eastAsia="ru-RU"/>
        </w:rPr>
      </w:pPr>
    </w:p>
    <w:p w:rsidR="00A443FF" w:rsidRDefault="00A443FF" w:rsidP="00A443FF">
      <w:pPr>
        <w:tabs>
          <w:tab w:val="left" w:pos="6645"/>
        </w:tabs>
        <w:rPr>
          <w:rFonts w:ascii="Times New Roman" w:eastAsia="Times New Roman" w:hAnsi="Times New Roman" w:cs="Times New Roman"/>
          <w:b/>
          <w:bCs/>
          <w:color w:val="000000"/>
          <w:sz w:val="30"/>
          <w:szCs w:val="30"/>
          <w:lang w:val="kk-KZ" w:eastAsia="ru-RU"/>
        </w:rPr>
      </w:pPr>
    </w:p>
    <w:p w:rsidR="00A443FF" w:rsidRDefault="00A443FF" w:rsidP="00A443FF">
      <w:pPr>
        <w:tabs>
          <w:tab w:val="left" w:pos="6645"/>
        </w:tabs>
        <w:rPr>
          <w:rFonts w:ascii="Times New Roman" w:eastAsia="Times New Roman" w:hAnsi="Times New Roman" w:cs="Times New Roman"/>
          <w:b/>
          <w:bCs/>
          <w:color w:val="000000"/>
          <w:sz w:val="30"/>
          <w:szCs w:val="30"/>
          <w:lang w:val="kk-KZ" w:eastAsia="ru-RU"/>
        </w:rPr>
      </w:pPr>
    </w:p>
    <w:p w:rsidR="00A443FF" w:rsidRDefault="00A443FF" w:rsidP="00A443FF">
      <w:pPr>
        <w:tabs>
          <w:tab w:val="left" w:pos="2295"/>
        </w:tabs>
        <w:jc w:val="center"/>
        <w:rPr>
          <w:rFonts w:ascii="Times New Roman" w:eastAsia="Times New Roman" w:hAnsi="Times New Roman" w:cs="Times New Roman"/>
          <w:b/>
          <w:bCs/>
          <w:color w:val="000000"/>
          <w:sz w:val="30"/>
          <w:szCs w:val="30"/>
          <w:lang w:val="kk-KZ" w:eastAsia="ru-RU"/>
        </w:rPr>
      </w:pPr>
      <w:r>
        <w:rPr>
          <w:rFonts w:ascii="Times New Roman" w:eastAsia="Times New Roman" w:hAnsi="Times New Roman" w:cs="Times New Roman"/>
          <w:b/>
          <w:bCs/>
          <w:color w:val="000000"/>
          <w:sz w:val="30"/>
          <w:szCs w:val="30"/>
          <w:lang w:val="kk-KZ" w:eastAsia="ru-RU"/>
        </w:rPr>
        <w:t>2020-2021жыл</w:t>
      </w:r>
    </w:p>
    <w:p w:rsidR="000958FA" w:rsidRDefault="000958FA" w:rsidP="00A443FF">
      <w:pPr>
        <w:tabs>
          <w:tab w:val="left" w:pos="6645"/>
        </w:tabs>
        <w:rPr>
          <w:rFonts w:ascii="Times New Roman" w:eastAsia="Times New Roman" w:hAnsi="Times New Roman" w:cs="Times New Roman"/>
          <w:b/>
          <w:bCs/>
          <w:color w:val="000000"/>
          <w:sz w:val="30"/>
          <w:szCs w:val="30"/>
          <w:lang w:val="kk-KZ" w:eastAsia="ru-RU"/>
        </w:rPr>
      </w:pPr>
    </w:p>
    <w:p w:rsidR="00B50AF9" w:rsidRPr="00A443FF" w:rsidRDefault="00B50AF9" w:rsidP="00A443FF">
      <w:pPr>
        <w:tabs>
          <w:tab w:val="left" w:pos="6645"/>
        </w:tabs>
        <w:rPr>
          <w:rFonts w:ascii="Times New Roman" w:eastAsia="Times New Roman" w:hAnsi="Times New Roman" w:cs="Times New Roman"/>
          <w:color w:val="000000"/>
          <w:sz w:val="30"/>
          <w:szCs w:val="30"/>
          <w:lang w:val="kk-KZ" w:eastAsia="ru-RU"/>
        </w:rPr>
      </w:pPr>
      <w:bookmarkStart w:id="0" w:name="_GoBack"/>
      <w:bookmarkEnd w:id="0"/>
      <w:r w:rsidRPr="00A443FF">
        <w:rPr>
          <w:rFonts w:ascii="Times New Roman" w:eastAsia="Times New Roman" w:hAnsi="Times New Roman" w:cs="Times New Roman"/>
          <w:b/>
          <w:bCs/>
          <w:color w:val="000000"/>
          <w:sz w:val="30"/>
          <w:szCs w:val="30"/>
          <w:lang w:val="kk-KZ" w:eastAsia="ru-RU"/>
        </w:rPr>
        <w:lastRenderedPageBreak/>
        <w:t>Жоспар:</w:t>
      </w:r>
    </w:p>
    <w:p w:rsidR="00B50AF9" w:rsidRPr="00A443FF" w:rsidRDefault="00B50AF9" w:rsidP="00B50AF9">
      <w:pPr>
        <w:shd w:val="clear" w:color="auto" w:fill="FFFFFF"/>
        <w:spacing w:after="0" w:line="240" w:lineRule="auto"/>
        <w:rPr>
          <w:rFonts w:ascii="Times New Roman" w:eastAsia="Times New Roman" w:hAnsi="Times New Roman" w:cs="Times New Roman"/>
          <w:color w:val="000000"/>
          <w:sz w:val="30"/>
          <w:szCs w:val="30"/>
          <w:lang w:val="kk-KZ" w:eastAsia="ru-RU"/>
        </w:rPr>
      </w:pPr>
      <w:r w:rsidRPr="00A443FF">
        <w:rPr>
          <w:rFonts w:ascii="Times New Roman" w:eastAsia="Times New Roman" w:hAnsi="Times New Roman" w:cs="Times New Roman"/>
          <w:b/>
          <w:bCs/>
          <w:color w:val="000000"/>
          <w:sz w:val="30"/>
          <w:szCs w:val="30"/>
          <w:lang w:val="kk-KZ" w:eastAsia="ru-RU"/>
        </w:rPr>
        <w:t>І. Кіріспе</w:t>
      </w:r>
    </w:p>
    <w:p w:rsidR="00B50AF9" w:rsidRPr="00A443FF" w:rsidRDefault="00B50AF9" w:rsidP="00B50AF9">
      <w:pPr>
        <w:shd w:val="clear" w:color="auto" w:fill="FFFFFF"/>
        <w:spacing w:after="150" w:line="240" w:lineRule="auto"/>
        <w:rPr>
          <w:rFonts w:ascii="Times New Roman" w:eastAsia="Times New Roman" w:hAnsi="Times New Roman" w:cs="Times New Roman"/>
          <w:color w:val="000000"/>
          <w:sz w:val="30"/>
          <w:szCs w:val="30"/>
          <w:lang w:val="kk-KZ" w:eastAsia="ru-RU"/>
        </w:rPr>
      </w:pPr>
      <w:r w:rsidRPr="00A443FF">
        <w:rPr>
          <w:rFonts w:ascii="Times New Roman" w:eastAsia="Times New Roman" w:hAnsi="Times New Roman" w:cs="Times New Roman"/>
          <w:color w:val="000000"/>
          <w:sz w:val="30"/>
          <w:szCs w:val="30"/>
          <w:lang w:val="kk-KZ" w:eastAsia="ru-RU"/>
        </w:rPr>
        <w:t>М.Монтессоридің педагогикалық жүйесі және оның маңызы.</w:t>
      </w:r>
    </w:p>
    <w:p w:rsidR="00B50AF9" w:rsidRPr="00A443FF" w:rsidRDefault="00B50AF9" w:rsidP="00B50AF9">
      <w:pPr>
        <w:shd w:val="clear" w:color="auto" w:fill="FFFFFF"/>
        <w:spacing w:after="0" w:line="240" w:lineRule="auto"/>
        <w:rPr>
          <w:rFonts w:ascii="Times New Roman" w:eastAsia="Times New Roman" w:hAnsi="Times New Roman" w:cs="Times New Roman"/>
          <w:color w:val="000000"/>
          <w:sz w:val="30"/>
          <w:szCs w:val="30"/>
          <w:lang w:val="kk-KZ" w:eastAsia="ru-RU"/>
        </w:rPr>
      </w:pPr>
      <w:r w:rsidRPr="00A443FF">
        <w:rPr>
          <w:rFonts w:ascii="Times New Roman" w:eastAsia="Times New Roman" w:hAnsi="Times New Roman" w:cs="Times New Roman"/>
          <w:b/>
          <w:bCs/>
          <w:color w:val="000000"/>
          <w:sz w:val="30"/>
          <w:szCs w:val="30"/>
          <w:lang w:val="kk-KZ" w:eastAsia="ru-RU"/>
        </w:rPr>
        <w:t>ІІ. Негізгі бөлім</w:t>
      </w:r>
    </w:p>
    <w:p w:rsidR="00B50AF9" w:rsidRPr="00A443FF" w:rsidRDefault="00B50AF9" w:rsidP="00B50AF9">
      <w:pPr>
        <w:shd w:val="clear" w:color="auto" w:fill="FFFFFF"/>
        <w:spacing w:after="150" w:line="240" w:lineRule="auto"/>
        <w:rPr>
          <w:rFonts w:ascii="Times New Roman" w:eastAsia="Times New Roman" w:hAnsi="Times New Roman" w:cs="Times New Roman"/>
          <w:color w:val="000000"/>
          <w:sz w:val="30"/>
          <w:szCs w:val="30"/>
          <w:lang w:val="kk-KZ" w:eastAsia="ru-RU"/>
        </w:rPr>
      </w:pPr>
      <w:r w:rsidRPr="00A443FF">
        <w:rPr>
          <w:rFonts w:ascii="Times New Roman" w:eastAsia="Times New Roman" w:hAnsi="Times New Roman" w:cs="Times New Roman"/>
          <w:color w:val="000000"/>
          <w:sz w:val="30"/>
          <w:szCs w:val="30"/>
          <w:lang w:val="kk-KZ" w:eastAsia="ru-RU"/>
        </w:rPr>
        <w:t>1. Монтессори технологиясын қолданудың әдіс – тәсілдері.</w:t>
      </w:r>
    </w:p>
    <w:p w:rsidR="00B50AF9" w:rsidRPr="00A443FF" w:rsidRDefault="00B50AF9" w:rsidP="00B50AF9">
      <w:pPr>
        <w:shd w:val="clear" w:color="auto" w:fill="FFFFFF"/>
        <w:spacing w:after="150" w:line="240" w:lineRule="auto"/>
        <w:rPr>
          <w:rFonts w:ascii="Times New Roman" w:eastAsia="Times New Roman" w:hAnsi="Times New Roman" w:cs="Times New Roman"/>
          <w:color w:val="000000"/>
          <w:sz w:val="30"/>
          <w:szCs w:val="30"/>
          <w:lang w:val="kk-KZ" w:eastAsia="ru-RU"/>
        </w:rPr>
      </w:pPr>
      <w:r w:rsidRPr="00A443FF">
        <w:rPr>
          <w:rFonts w:ascii="Times New Roman" w:eastAsia="Times New Roman" w:hAnsi="Times New Roman" w:cs="Times New Roman"/>
          <w:color w:val="000000"/>
          <w:sz w:val="30"/>
          <w:szCs w:val="30"/>
          <w:lang w:val="kk-KZ" w:eastAsia="ru-RU"/>
        </w:rPr>
        <w:t>2. Монтессори методикасы.</w:t>
      </w:r>
    </w:p>
    <w:p w:rsidR="00B50AF9" w:rsidRPr="00A443FF" w:rsidRDefault="00B50AF9" w:rsidP="00B50AF9">
      <w:pPr>
        <w:shd w:val="clear" w:color="auto" w:fill="FFFFFF"/>
        <w:spacing w:after="0" w:line="240" w:lineRule="auto"/>
        <w:rPr>
          <w:rFonts w:ascii="Times New Roman" w:eastAsia="Times New Roman" w:hAnsi="Times New Roman" w:cs="Times New Roman"/>
          <w:color w:val="000000"/>
          <w:sz w:val="30"/>
          <w:szCs w:val="30"/>
          <w:lang w:val="kk-KZ" w:eastAsia="ru-RU"/>
        </w:rPr>
      </w:pPr>
      <w:r w:rsidRPr="00A443FF">
        <w:rPr>
          <w:rFonts w:ascii="Times New Roman" w:eastAsia="Times New Roman" w:hAnsi="Times New Roman" w:cs="Times New Roman"/>
          <w:b/>
          <w:bCs/>
          <w:color w:val="000000"/>
          <w:sz w:val="30"/>
          <w:szCs w:val="30"/>
          <w:lang w:val="kk-KZ" w:eastAsia="ru-RU"/>
        </w:rPr>
        <w:t>ІІІ. Қорытынды.</w:t>
      </w:r>
    </w:p>
    <w:p w:rsidR="00B50AF9" w:rsidRPr="00A443FF" w:rsidRDefault="00B50AF9" w:rsidP="00B50AF9">
      <w:pPr>
        <w:shd w:val="clear" w:color="auto" w:fill="FFFFFF"/>
        <w:spacing w:after="0" w:line="240" w:lineRule="auto"/>
        <w:rPr>
          <w:rFonts w:ascii="Times New Roman" w:eastAsia="Times New Roman" w:hAnsi="Times New Roman" w:cs="Times New Roman"/>
          <w:color w:val="000000"/>
          <w:sz w:val="30"/>
          <w:szCs w:val="30"/>
          <w:lang w:val="kk-KZ" w:eastAsia="ru-RU"/>
        </w:rPr>
      </w:pPr>
      <w:r w:rsidRPr="00A443FF">
        <w:rPr>
          <w:rFonts w:ascii="Times New Roman" w:eastAsia="Times New Roman" w:hAnsi="Times New Roman" w:cs="Times New Roman"/>
          <w:b/>
          <w:bCs/>
          <w:color w:val="000000"/>
          <w:sz w:val="30"/>
          <w:szCs w:val="30"/>
          <w:lang w:val="kk-KZ" w:eastAsia="ru-RU"/>
        </w:rPr>
        <w:t>І. Кіріспе.</w:t>
      </w:r>
    </w:p>
    <w:p w:rsidR="00B50AF9" w:rsidRPr="00A443FF" w:rsidRDefault="00B50AF9" w:rsidP="00B50AF9">
      <w:pPr>
        <w:shd w:val="clear" w:color="auto" w:fill="FFFFFF"/>
        <w:spacing w:after="0" w:line="240" w:lineRule="auto"/>
        <w:rPr>
          <w:rFonts w:ascii="Times New Roman" w:eastAsia="Times New Roman" w:hAnsi="Times New Roman" w:cs="Times New Roman"/>
          <w:color w:val="000000"/>
          <w:sz w:val="30"/>
          <w:szCs w:val="30"/>
          <w:lang w:val="kk-KZ" w:eastAsia="ru-RU"/>
        </w:rPr>
      </w:pPr>
      <w:r w:rsidRPr="00A443FF">
        <w:rPr>
          <w:rFonts w:ascii="Times New Roman" w:eastAsia="Times New Roman" w:hAnsi="Times New Roman" w:cs="Times New Roman"/>
          <w:b/>
          <w:bCs/>
          <w:color w:val="000000"/>
          <w:sz w:val="30"/>
          <w:szCs w:val="30"/>
          <w:lang w:val="kk-KZ" w:eastAsia="ru-RU"/>
        </w:rPr>
        <w:t>М.Монтессоридің педагогикалық жүйесі және оның маңызы.</w:t>
      </w:r>
    </w:p>
    <w:p w:rsidR="00B50AF9" w:rsidRPr="000958FA" w:rsidRDefault="00B50AF9" w:rsidP="00B50AF9">
      <w:pPr>
        <w:shd w:val="clear" w:color="auto" w:fill="FFFFFF"/>
        <w:spacing w:after="150" w:line="240" w:lineRule="auto"/>
        <w:rPr>
          <w:rFonts w:ascii="Times New Roman" w:eastAsia="Times New Roman" w:hAnsi="Times New Roman" w:cs="Times New Roman"/>
          <w:color w:val="000000"/>
          <w:sz w:val="30"/>
          <w:szCs w:val="30"/>
          <w:lang w:val="kk-KZ" w:eastAsia="ru-RU"/>
        </w:rPr>
      </w:pPr>
      <w:r w:rsidRPr="000958FA">
        <w:rPr>
          <w:rFonts w:ascii="Times New Roman" w:eastAsia="Times New Roman" w:hAnsi="Times New Roman" w:cs="Times New Roman"/>
          <w:color w:val="000000"/>
          <w:sz w:val="30"/>
          <w:szCs w:val="30"/>
          <w:lang w:val="kk-KZ" w:eastAsia="ru-RU"/>
        </w:rPr>
        <w:t>М.Монтессори педагогикасы немесе Монтессори жүйесі ХХ – ғасырдың бірінші жартысында итальяндық педагог, ғалым әрі ойшыл Мария Монтессори тарапынан ұсынылған тәрбиелеу жүйесі. Монтессори әдістемесі әрбір тәрбиеленушіге деген даралы тәсілдемеге негізделген. Бұған сәйкес , дидактикалық материалдармен сабақ ұзақтығын өздері таңдай отырып, балаларға өздігінен жұмыс жасауға жағдай жасаған. Кезкелген ата – ана баласы үшін өмір сүреді. Халқымыз «Балалы үй базар, баласыз үй қу мазар» - деп бекер айтпаса керек.  Мария Монтессори (1870-1952) 31 тамыз айында Италияда дүниеге келген, сол елдегі  медицина докторы дәрежесін алған алғашқы әйел адам болды. Бұл жүйені 100 жыл бұрын М.Монтессори ойлап тапқандықтан, соның атымен аталып кеткен. Өз ісінің бастапқы негізінде ол жүйке - психикалық дамуы бұзылған балаларды емдеумен айналысады. Мұндай балалармен жұмыс істеудегі тәжірибесі «зияты дамымаған балалар» емдеуге қарағанда педагогикалық тұрғыдағы әсер етуді көбірек қажетсінетіні туралы маңызды  тұжырымды құруға мүмкіндік берді.  Зияты дамымаған балалармен жұмыс тәжірбиесі М.Монтессоридің көңілін қалыпты балаларды тәрбиелеу проблемасына аударды, оның жүйесінде Ж.Ж.Руссо, Ә.Сеген және т.б. белгілі философ, педагог және дәрігердің тәрбиелеу қағидалары дами түсті. Бүгінгі күні Монтессори педагогика атақтылыққа екінші рет ие болуда. Қазіргі кезде Монтессори жүйесін дүние жүзіндегі көптеген балалар мекемелері қолданады. Сонымен қатар М.Монтессори жүйесі 146 мемлекетте қолданыладын.Монтессоридің ілімі мен жүйесі әр түрлі балалар мекемелерінде: балалар үйі, мектептер, балабақшалар, балалар оңалту орталықтарында кеңінен қолданыла бастады. М.Монтессори: «Бала дүниеге келгеннен бастап өзін- өзі дамытуға және жеке адам ретінде қалыптасуға қабілетті. Оның  ішкі жан дүниесінде ерекше күш бар, ал үлкендердің міндеті сол энергияның жұмсалуына жағдай жасау» - деген екен.</w:t>
      </w:r>
    </w:p>
    <w:p w:rsidR="00B50AF9" w:rsidRPr="000958FA" w:rsidRDefault="00B50AF9" w:rsidP="00B50AF9">
      <w:pPr>
        <w:shd w:val="clear" w:color="auto" w:fill="FFFFFF"/>
        <w:spacing w:after="150" w:line="240" w:lineRule="auto"/>
        <w:rPr>
          <w:rFonts w:ascii="Times New Roman" w:eastAsia="Times New Roman" w:hAnsi="Times New Roman" w:cs="Times New Roman"/>
          <w:color w:val="000000"/>
          <w:sz w:val="30"/>
          <w:szCs w:val="30"/>
          <w:lang w:val="kk-KZ" w:eastAsia="ru-RU"/>
        </w:rPr>
      </w:pPr>
      <w:r w:rsidRPr="000958FA">
        <w:rPr>
          <w:rFonts w:ascii="Times New Roman" w:eastAsia="Times New Roman" w:hAnsi="Times New Roman" w:cs="Times New Roman"/>
          <w:color w:val="000000"/>
          <w:sz w:val="30"/>
          <w:szCs w:val="30"/>
          <w:lang w:val="kk-KZ" w:eastAsia="ru-RU"/>
        </w:rPr>
        <w:lastRenderedPageBreak/>
        <w:t>Бұл Монтессори - педагогиканың негізгі ұстанымдарының бірі. Баланың еркіндігі мен өзіндік ойлау дағдысының дамуына қысым көрсетпеу  керек, яғни балаға бостандық беру.</w:t>
      </w:r>
    </w:p>
    <w:p w:rsidR="00B50AF9" w:rsidRPr="000958FA" w:rsidRDefault="00B50AF9" w:rsidP="00B50AF9">
      <w:pPr>
        <w:shd w:val="clear" w:color="auto" w:fill="FFFFFF"/>
        <w:spacing w:after="150" w:line="240" w:lineRule="auto"/>
        <w:rPr>
          <w:rFonts w:ascii="Times New Roman" w:eastAsia="Times New Roman" w:hAnsi="Times New Roman" w:cs="Times New Roman"/>
          <w:color w:val="000000"/>
          <w:sz w:val="30"/>
          <w:szCs w:val="30"/>
          <w:lang w:val="kk-KZ" w:eastAsia="ru-RU"/>
        </w:rPr>
      </w:pPr>
      <w:r w:rsidRPr="000958FA">
        <w:rPr>
          <w:rFonts w:ascii="Times New Roman" w:eastAsia="Times New Roman" w:hAnsi="Times New Roman" w:cs="Times New Roman"/>
          <w:color w:val="000000"/>
          <w:sz w:val="30"/>
          <w:szCs w:val="30"/>
          <w:lang w:val="kk-KZ" w:eastAsia="ru-RU"/>
        </w:rPr>
        <w:t>Бала дамуының сензитивті кезеңдері келген кезде, өзін жеке тұлға ретінде қалыптастыра  бастайды, бірақ қалай, қай бағытта жүзеге асатыныны оны қоршаған ортаға байланысты. Үлкендер баланың дамуына жағдай жасайтын арнайы ортаны дайындап, оған бағыт –бағдар беріп отыруы керек. Монтессори педагогикасы кабинеті бірнеше аймақтарғы бөлінген және бұл аймақтар баланың жан –жақты дамуына жағдай жасайтын «дайындалған орта» болып есептеледі. 3 және 6 жас аралығындағы балалардың өзін –өзі дамытуы үшін аймақтарда орналасқан жаттығулар зор ықпалын тигізді: күнделікті өмір жаттығулары, сенсорлық даму, математика, тіл дамыту, жазу және оқуды үйрену, шығармашылық даму, космостық тәрбие беру. Қазіргі таңда Қарақия ауданы Құрық ауылындағы МКҚК «Айгөлек» балабақшасы М.Монтессори технологиясы бойынша жұмыс жасауда. Орталық Еуразия Қорының қолдауымен және ТОО «Ерсай» компаниясының қаржылай комегімен 2 тәрбиеші болып өз біліктіліктерімізді көтеру мақсатында Алматы қаласын дағы «Монтессори класс» оқыту орталығына барып оқып келдік. Ж.Джумагазиева мен өзім  осы технология бойынша жұмыс жасаудамын.</w:t>
      </w:r>
    </w:p>
    <w:p w:rsidR="00B50AF9" w:rsidRPr="000958FA" w:rsidRDefault="00B50AF9" w:rsidP="00B50AF9">
      <w:pPr>
        <w:shd w:val="clear" w:color="auto" w:fill="FFFFFF"/>
        <w:spacing w:after="0" w:line="240" w:lineRule="auto"/>
        <w:rPr>
          <w:rFonts w:ascii="Times New Roman" w:eastAsia="Times New Roman" w:hAnsi="Times New Roman" w:cs="Times New Roman"/>
          <w:color w:val="000000"/>
          <w:sz w:val="30"/>
          <w:szCs w:val="30"/>
          <w:lang w:val="kk-KZ" w:eastAsia="ru-RU"/>
        </w:rPr>
      </w:pPr>
      <w:r w:rsidRPr="000958FA">
        <w:rPr>
          <w:rFonts w:ascii="Times New Roman" w:eastAsia="Times New Roman" w:hAnsi="Times New Roman" w:cs="Times New Roman"/>
          <w:b/>
          <w:bCs/>
          <w:color w:val="000000"/>
          <w:sz w:val="30"/>
          <w:szCs w:val="30"/>
          <w:lang w:val="kk-KZ" w:eastAsia="ru-RU"/>
        </w:rPr>
        <w:t>М. Монтессори жүйесін негізінде 3 басты қағида құрайды:</w:t>
      </w:r>
      <w:r w:rsidRPr="000958FA">
        <w:rPr>
          <w:rFonts w:ascii="Times New Roman" w:eastAsia="Times New Roman" w:hAnsi="Times New Roman" w:cs="Times New Roman"/>
          <w:color w:val="000000"/>
          <w:sz w:val="30"/>
          <w:szCs w:val="30"/>
          <w:lang w:val="kk-KZ" w:eastAsia="ru-RU"/>
        </w:rPr>
        <w:br/>
        <w:t>1. Әр баланың жеке ерекшеліктерін ескерту;</w:t>
      </w:r>
      <w:r w:rsidRPr="000958FA">
        <w:rPr>
          <w:rFonts w:ascii="Times New Roman" w:eastAsia="Times New Roman" w:hAnsi="Times New Roman" w:cs="Times New Roman"/>
          <w:color w:val="000000"/>
          <w:sz w:val="30"/>
          <w:szCs w:val="30"/>
          <w:lang w:val="kk-KZ" w:eastAsia="ru-RU"/>
        </w:rPr>
        <w:br/>
        <w:t>2. Даму еркіндігімен қамтамасыз ету;</w:t>
      </w:r>
      <w:r w:rsidRPr="000958FA">
        <w:rPr>
          <w:rFonts w:ascii="Times New Roman" w:eastAsia="Times New Roman" w:hAnsi="Times New Roman" w:cs="Times New Roman"/>
          <w:color w:val="000000"/>
          <w:sz w:val="30"/>
          <w:szCs w:val="30"/>
          <w:lang w:val="kk-KZ" w:eastAsia="ru-RU"/>
        </w:rPr>
        <w:br/>
        <w:t>3. Баланың әрі қарайғы интеллектуалды дамуының негізі ретінде сенсорлық және дене тәрбиесінің мүмкіндіктерін кеңінен қолдану.</w:t>
      </w:r>
    </w:p>
    <w:p w:rsidR="00B50AF9" w:rsidRPr="000958FA" w:rsidRDefault="00B50AF9" w:rsidP="00B50AF9">
      <w:pPr>
        <w:shd w:val="clear" w:color="auto" w:fill="FFFFFF"/>
        <w:spacing w:after="0" w:line="240" w:lineRule="auto"/>
        <w:rPr>
          <w:rFonts w:ascii="Times New Roman" w:eastAsia="Times New Roman" w:hAnsi="Times New Roman" w:cs="Times New Roman"/>
          <w:color w:val="000000"/>
          <w:sz w:val="30"/>
          <w:szCs w:val="30"/>
          <w:lang w:val="kk-KZ" w:eastAsia="ru-RU"/>
        </w:rPr>
      </w:pPr>
      <w:r w:rsidRPr="000958FA">
        <w:rPr>
          <w:rFonts w:ascii="Times New Roman" w:eastAsia="Times New Roman" w:hAnsi="Times New Roman" w:cs="Times New Roman"/>
          <w:b/>
          <w:bCs/>
          <w:color w:val="000000"/>
          <w:sz w:val="30"/>
          <w:szCs w:val="30"/>
          <w:lang w:val="kk-KZ" w:eastAsia="ru-RU"/>
        </w:rPr>
        <w:t>ІІ. Негізгі бөлім</w:t>
      </w:r>
    </w:p>
    <w:p w:rsidR="00B50AF9" w:rsidRPr="000958FA" w:rsidRDefault="00B50AF9" w:rsidP="00B50AF9">
      <w:pPr>
        <w:shd w:val="clear" w:color="auto" w:fill="FFFFFF"/>
        <w:spacing w:after="0" w:line="240" w:lineRule="auto"/>
        <w:rPr>
          <w:rFonts w:ascii="Times New Roman" w:eastAsia="Times New Roman" w:hAnsi="Times New Roman" w:cs="Times New Roman"/>
          <w:color w:val="000000"/>
          <w:sz w:val="30"/>
          <w:szCs w:val="30"/>
          <w:lang w:val="kk-KZ" w:eastAsia="ru-RU"/>
        </w:rPr>
      </w:pPr>
      <w:r w:rsidRPr="000958FA">
        <w:rPr>
          <w:rFonts w:ascii="Times New Roman" w:eastAsia="Times New Roman" w:hAnsi="Times New Roman" w:cs="Times New Roman"/>
          <w:b/>
          <w:bCs/>
          <w:color w:val="000000"/>
          <w:sz w:val="30"/>
          <w:szCs w:val="30"/>
          <w:lang w:val="kk-KZ" w:eastAsia="ru-RU"/>
        </w:rPr>
        <w:t>1. Монтессори технологиясын қолданудың әдіс – тәсілдері.</w:t>
      </w:r>
    </w:p>
    <w:p w:rsidR="00B50AF9" w:rsidRPr="000958FA" w:rsidRDefault="00B50AF9" w:rsidP="00B50AF9">
      <w:pPr>
        <w:shd w:val="clear" w:color="auto" w:fill="FFFFFF"/>
        <w:spacing w:after="150" w:line="240" w:lineRule="auto"/>
        <w:rPr>
          <w:rFonts w:ascii="Times New Roman" w:eastAsia="Times New Roman" w:hAnsi="Times New Roman" w:cs="Times New Roman"/>
          <w:color w:val="000000"/>
          <w:sz w:val="30"/>
          <w:szCs w:val="30"/>
          <w:lang w:val="kk-KZ" w:eastAsia="ru-RU"/>
        </w:rPr>
      </w:pPr>
      <w:r w:rsidRPr="000958FA">
        <w:rPr>
          <w:rFonts w:ascii="Times New Roman" w:eastAsia="Times New Roman" w:hAnsi="Times New Roman" w:cs="Times New Roman"/>
          <w:color w:val="000000"/>
          <w:sz w:val="30"/>
          <w:szCs w:val="30"/>
          <w:lang w:val="kk-KZ" w:eastAsia="ru-RU"/>
        </w:rPr>
        <w:t>1896 жылы Рим университетінің медициналық факультетін бітіргеннен кейін М.Монтессори Италиядағы әйелдерден шыққан бірінші медицина докторы болып табылды.</w:t>
      </w:r>
    </w:p>
    <w:p w:rsidR="00B50AF9" w:rsidRPr="000958FA" w:rsidRDefault="00B50AF9" w:rsidP="00B50AF9">
      <w:pPr>
        <w:shd w:val="clear" w:color="auto" w:fill="FFFFFF"/>
        <w:spacing w:after="150" w:line="240" w:lineRule="auto"/>
        <w:rPr>
          <w:rFonts w:ascii="Times New Roman" w:eastAsia="Times New Roman" w:hAnsi="Times New Roman" w:cs="Times New Roman"/>
          <w:color w:val="000000"/>
          <w:sz w:val="30"/>
          <w:szCs w:val="30"/>
          <w:lang w:val="kk-KZ" w:eastAsia="ru-RU"/>
        </w:rPr>
      </w:pPr>
      <w:r w:rsidRPr="000958FA">
        <w:rPr>
          <w:rFonts w:ascii="Times New Roman" w:eastAsia="Times New Roman" w:hAnsi="Times New Roman" w:cs="Times New Roman"/>
          <w:color w:val="000000"/>
          <w:sz w:val="30"/>
          <w:szCs w:val="30"/>
          <w:lang w:val="kk-KZ" w:eastAsia="ru-RU"/>
        </w:rPr>
        <w:t xml:space="preserve">Университеттің емханасынада ақыл – ойы артта қалған балаларға бақылау жасап көрді. 1900 жылы Марияның өзі дамуын да ауытқушылықтыры бар балаларға арналған Еуропадағы бірінші оқу орнына басшылық етті. Оның кішкентай емделушілері нашар сойлегендіктен, ол саусақтардың ұсақ моторикаларын жаттықтыру арқылы сөйлеуді дамытатын арнайы жаттығулар және балалардың өзіндік сенсорлық тәжірибе негізінде қоршаған ортаны зерттей алатын арнайы құралдар және ойындар әзірледі. Сөйтіп, Монтессори өзінің </w:t>
      </w:r>
      <w:r w:rsidRPr="000958FA">
        <w:rPr>
          <w:rFonts w:ascii="Times New Roman" w:eastAsia="Times New Roman" w:hAnsi="Times New Roman" w:cs="Times New Roman"/>
          <w:color w:val="000000"/>
          <w:sz w:val="30"/>
          <w:szCs w:val="30"/>
          <w:lang w:val="kk-KZ" w:eastAsia="ru-RU"/>
        </w:rPr>
        <w:lastRenderedPageBreak/>
        <w:t>бірқатар уақыты өткеннен кейін оның  тәрбиеленушілері оқу, жазу, есептеуді кәдімгі мектептегі өздерінің құрдастарынан бұрын үйренді.1909 жылдан бастап М.Монтессори жүйесі өмірге белсенді түрде енгізіле бастады. Түрлі елдің педагогтары үшін курстар ашылды. 1910 жылы «Монтессори әдісі» атты кітап жарық корді. 1929 жылы М.Монтессори қазіргі кезде де жасап жатқан халықаралық  Монтессори Ассоцасиясының негізі салынды. Италиядан Фашистік тәртіп кезінде елден кетеді, 76 жачында қайта оралып, көптеген еңбектерін шығарады. 1950 жылы Амстердам университетінің профессоры атағы, докторлық құрмет дәрежесі беріледі.Бұл әдіс бойынша 3 жастан 6 жасқа дейінгі балалар зейінін, шығармашылық және логикалық ойлау қабілетін, есте сақтауды, сойлеуді, елестетуді, қимылды дамытады. Монтессори әдісінің негізгі қағидасы – «оқы,оқы» деп күштеп емес, ойын арқылы оқыту және баламен дербес тіл табысуға негізделген жаттығуларды таңдап алу. Мұнда бала дидактикалық материалдар мен сабақ уақытының ұзақтығын өзі таңдайтын болғандықтан оқытуда ерекшеліктер бар. Сондай – ақ, олар өз қателіктерін өздері көріп, соны өздері түзеп отырады.  Монтессори бөлмесінде «Барлығымен еркін айналыс, бірақ басқаларға кедергі жасама» деген ереже үнемі сақталады.Бүгінде осы әдіспен жұмыс жасайтын балабақшалар көптеп ашылып жатыр. Балабақшадағы ұстаздар міндетті түрде дайындық курсынан өтеді.  Монтессори әдісінде сыныптық сабақ системасы жоқ, мектеп партасының орнына жеңіл қозғалатын столдар мен отырғыштар, кілемшелер қолданылады. Монтессори ұстаз баланың өз бетімен жұмыс жасауын қадағалайды.  Монтессори әдісі үшін негізгі бөлімнен тұрады: бала, қоршаған орта, ұстаз. </w:t>
      </w:r>
    </w:p>
    <w:p w:rsidR="00B50AF9" w:rsidRPr="000958FA" w:rsidRDefault="00B50AF9" w:rsidP="00B50AF9">
      <w:pPr>
        <w:shd w:val="clear" w:color="auto" w:fill="FFFFFF"/>
        <w:spacing w:after="150" w:line="240" w:lineRule="auto"/>
        <w:rPr>
          <w:rFonts w:ascii="Times New Roman" w:eastAsia="Times New Roman" w:hAnsi="Times New Roman" w:cs="Times New Roman"/>
          <w:color w:val="000000"/>
          <w:sz w:val="30"/>
          <w:szCs w:val="30"/>
          <w:lang w:val="kk-KZ" w:eastAsia="ru-RU"/>
        </w:rPr>
      </w:pPr>
      <w:r w:rsidRPr="000958FA">
        <w:rPr>
          <w:rFonts w:ascii="Times New Roman" w:eastAsia="Times New Roman" w:hAnsi="Times New Roman" w:cs="Times New Roman"/>
          <w:color w:val="000000"/>
          <w:sz w:val="30"/>
          <w:szCs w:val="30"/>
          <w:lang w:val="kk-KZ" w:eastAsia="ru-RU"/>
        </w:rPr>
        <w:t>ХХІ ғасыр табалдырығын білім мен ғылымды инновациялық технологиялық бағытты дамыту мақсатымен атауымыз үлкен үміттің басты нышаны болып табылады. Ұрпағы білімді халықтың болашағы бұлыңғыр болмайды. Жас ұрпаққа мән – мағыналы, өнегелі тәрбиемен білім беру – бүгінгі күннің басты талабы екені бәрімізге белгілі. Баланың жеке тұлға ретіндегі дамуы өзіндік көзқарасының қалыптасуы, ой – өрісінің кеңейюі балабақша қабырғасында басталатыны сөзсіз. Қай кезеңде болмасын балабақшада Монтессори әдісі еш уақытта орнын жоғалтқан емес. Бала табиғатында білуге құмар, тумысынан – ақ өсуге, жетілуге ұмтылысы басым. Сондықтан да қарқынмен дамып бара жатқан мына заманда балабақшадағы педагогтардың ұлттық қалып, ұлттық мінезді сақтай отырып, бала тәрбиесінің әдістерін тынбай ізденіп, жиі жаңартып отыруы заңдылық.</w:t>
      </w:r>
    </w:p>
    <w:p w:rsidR="00B50AF9" w:rsidRPr="000958FA" w:rsidRDefault="00B50AF9" w:rsidP="00B50AF9">
      <w:pPr>
        <w:shd w:val="clear" w:color="auto" w:fill="FFFFFF"/>
        <w:spacing w:after="150" w:line="240" w:lineRule="auto"/>
        <w:rPr>
          <w:rFonts w:ascii="Times New Roman" w:eastAsia="Times New Roman" w:hAnsi="Times New Roman" w:cs="Times New Roman"/>
          <w:color w:val="000000"/>
          <w:sz w:val="30"/>
          <w:szCs w:val="30"/>
          <w:lang w:val="kk-KZ" w:eastAsia="ru-RU"/>
        </w:rPr>
      </w:pPr>
      <w:r w:rsidRPr="000958FA">
        <w:rPr>
          <w:rFonts w:ascii="Times New Roman" w:eastAsia="Times New Roman" w:hAnsi="Times New Roman" w:cs="Times New Roman"/>
          <w:color w:val="000000"/>
          <w:sz w:val="30"/>
          <w:szCs w:val="30"/>
          <w:lang w:val="kk-KZ" w:eastAsia="ru-RU"/>
        </w:rPr>
        <w:t xml:space="preserve">Мария Монтессори тарапынан ұсынылған тәрбиелеу жүйесі. Монтессори әдістемесі әрбір тәрбиеленушіге деген даралы тәсілдемеге </w:t>
      </w:r>
      <w:r w:rsidRPr="000958FA">
        <w:rPr>
          <w:rFonts w:ascii="Times New Roman" w:eastAsia="Times New Roman" w:hAnsi="Times New Roman" w:cs="Times New Roman"/>
          <w:color w:val="000000"/>
          <w:sz w:val="30"/>
          <w:szCs w:val="30"/>
          <w:lang w:val="kk-KZ" w:eastAsia="ru-RU"/>
        </w:rPr>
        <w:lastRenderedPageBreak/>
        <w:t>негізделген. Бұған сәйкес балалар материалдармен өздері қалағанынша ұзақ уақыт жұмыс жасай алады. Жұмыс материалдарын да, сабақ уақытының ұзақтығын да өздері таңдайды. Балалардың табиғи қажеттіліктері мен үрдістері үшін даярланған білім беру дәстүріне деген көзқарасты елестетіңіз. Педагогтарды білім көзі ретін де емес, балалар сынамалар мен қателіктер арқылы проблемаларды шешетін, жаңалықтар ашатын және тәжірибелер арқылы үйренетін динамикалық, даяр орта ұйымдастырушы ретін де елестетіңіз.</w:t>
      </w:r>
    </w:p>
    <w:p w:rsidR="00B50AF9" w:rsidRPr="000958FA" w:rsidRDefault="00B50AF9" w:rsidP="00B50AF9">
      <w:pPr>
        <w:shd w:val="clear" w:color="auto" w:fill="FFFFFF"/>
        <w:spacing w:after="150" w:line="240" w:lineRule="auto"/>
        <w:rPr>
          <w:rFonts w:ascii="Times New Roman" w:eastAsia="Times New Roman" w:hAnsi="Times New Roman" w:cs="Times New Roman"/>
          <w:color w:val="000000"/>
          <w:sz w:val="30"/>
          <w:szCs w:val="30"/>
          <w:lang w:val="kk-KZ" w:eastAsia="ru-RU"/>
        </w:rPr>
      </w:pPr>
      <w:r w:rsidRPr="000958FA">
        <w:rPr>
          <w:rFonts w:ascii="Times New Roman" w:eastAsia="Times New Roman" w:hAnsi="Times New Roman" w:cs="Times New Roman"/>
          <w:color w:val="000000"/>
          <w:sz w:val="30"/>
          <w:szCs w:val="30"/>
          <w:lang w:val="kk-KZ" w:eastAsia="ru-RU"/>
        </w:rPr>
        <w:t>Мария Монтессори осы әдістің негізін 100 жылдан астам уақыт бұрын салған . Бүгінгі әлемде, білім сағат сайын өзгеріп, деректер құм шамасындай чиптерде сақталатын заманда ақпарат емес, ой алдыңғы орынға шығады. Білім емес, әрекет маңызға ие болды. Біз ойланып әрекет жасайтын, жаңалықтар ашатын, ойлап шығаратын, құрастыратын және алдағы ғасыр алдыға қоятын проблемаларды шешетін келесі ұрпақты қалай тәрбиелей аламыз? Шынайы, іс жүзіндегі жұмыс қана сұрақтың жауабы болып табылады. Білім беру білім тарату және деректерді жалаң түрде жаттатудан  баланың қолы мен миын жұмыс істететін, сын тұрғысынан және креативті ойлауды өмір жолына айналдыратын оқыту түріне көшу тиіс. Балалық шақтан бастап, жеткіншек шақ арқылы ересек өмірге дейін адамзат дамуының бәріне ортақ үрдістері бар. Егер бұл үрдістер білім беру базасын қалыптастыру үшін пайдаланылса, біз оқыту барысында табиғатпен үйлесімді жұмыс іс тей аламыз. Дұрыс орта қалыптасқан жағдайда үйрену, жұмыс пен тапсырманы орындау барысында ләззат алу  адамзат табиғатына тән. «Өзін – өзі қалыптастыру» әрбір баланың міндеті екендігін түсініп, біз өзіміздің педагогтар ретіндегі ролімізді сәулет инженері кәсібіне ұқсастығын байқаймыз. Біз балалардың шығармашылығын, қиалы мен дербестігін ынталандыру барысында дағдылар мен білімдерін қалыптастыратын жоспарлар, материалдар, құралдар мен тәжірибелердің әрбір кезеңде әр бала үшін қолжетімділігін қамтамасыз етуіміз керек. Мен осы салада жұмыстанып жүргеніме 1 жыл болды. Осы бір жыл ішінде балалар жақсы нәтижеге жетуде. Білуге, үйренуге деген талпыныстары, өз – өзіне еңбек ету, бір – бірімен қарым – қатынас жақсарып. Бір ойыншыққа таласпай күте білуді, қоршаған ортаға деген қызығушылығы, өз ойларын ашық айтуға т.б қарым – қатынастарда жақсы нәтиже беруде.</w:t>
      </w:r>
    </w:p>
    <w:p w:rsidR="00B50AF9" w:rsidRPr="00B50AF9" w:rsidRDefault="00B50AF9" w:rsidP="00B50AF9">
      <w:pPr>
        <w:shd w:val="clear" w:color="auto" w:fill="FFFFFF"/>
        <w:spacing w:after="0" w:line="240" w:lineRule="auto"/>
        <w:rPr>
          <w:rFonts w:ascii="Times New Roman" w:eastAsia="Times New Roman" w:hAnsi="Times New Roman" w:cs="Times New Roman"/>
          <w:color w:val="000000"/>
          <w:sz w:val="30"/>
          <w:szCs w:val="30"/>
          <w:lang w:eastAsia="ru-RU"/>
        </w:rPr>
      </w:pPr>
      <w:r w:rsidRPr="00B50AF9">
        <w:rPr>
          <w:rFonts w:ascii="Times New Roman" w:eastAsia="Times New Roman" w:hAnsi="Times New Roman" w:cs="Times New Roman"/>
          <w:b/>
          <w:bCs/>
          <w:color w:val="000000"/>
          <w:sz w:val="30"/>
          <w:szCs w:val="30"/>
          <w:lang w:eastAsia="ru-RU"/>
        </w:rPr>
        <w:t>2. Монтессори методикасы.</w:t>
      </w:r>
    </w:p>
    <w:p w:rsidR="00B50AF9" w:rsidRPr="00B50AF9" w:rsidRDefault="00B50AF9" w:rsidP="00B50AF9">
      <w:pPr>
        <w:shd w:val="clear" w:color="auto" w:fill="FFFFFF"/>
        <w:spacing w:after="0" w:line="240" w:lineRule="auto"/>
        <w:rPr>
          <w:rFonts w:ascii="Times New Roman" w:eastAsia="Times New Roman" w:hAnsi="Times New Roman" w:cs="Times New Roman"/>
          <w:color w:val="000000"/>
          <w:sz w:val="30"/>
          <w:szCs w:val="30"/>
          <w:lang w:eastAsia="ru-RU"/>
        </w:rPr>
      </w:pPr>
      <w:r w:rsidRPr="00B50AF9">
        <w:rPr>
          <w:rFonts w:ascii="Times New Roman" w:eastAsia="Times New Roman" w:hAnsi="Times New Roman" w:cs="Times New Roman"/>
          <w:b/>
          <w:bCs/>
          <w:color w:val="000000"/>
          <w:sz w:val="30"/>
          <w:szCs w:val="30"/>
          <w:lang w:eastAsia="ru-RU"/>
        </w:rPr>
        <w:t>Монтессори әдісінің мақсаты:</w:t>
      </w:r>
    </w:p>
    <w:p w:rsidR="00B50AF9" w:rsidRPr="00B50AF9" w:rsidRDefault="00B50AF9" w:rsidP="00B50AF9">
      <w:pPr>
        <w:shd w:val="clear" w:color="auto" w:fill="FFFFFF"/>
        <w:spacing w:after="150" w:line="240" w:lineRule="auto"/>
        <w:rPr>
          <w:rFonts w:ascii="Times New Roman" w:eastAsia="Times New Roman" w:hAnsi="Times New Roman" w:cs="Times New Roman"/>
          <w:color w:val="000000"/>
          <w:sz w:val="30"/>
          <w:szCs w:val="30"/>
          <w:lang w:eastAsia="ru-RU"/>
        </w:rPr>
      </w:pPr>
      <w:r w:rsidRPr="00B50AF9">
        <w:rPr>
          <w:rFonts w:ascii="Times New Roman" w:eastAsia="Times New Roman" w:hAnsi="Times New Roman" w:cs="Times New Roman"/>
          <w:color w:val="000000"/>
          <w:sz w:val="30"/>
          <w:szCs w:val="30"/>
          <w:lang w:eastAsia="ru-RU"/>
        </w:rPr>
        <w:t>- Балаларды еркін тәрбиелеп, өмірге бейімдеу.</w:t>
      </w:r>
    </w:p>
    <w:p w:rsidR="00B50AF9" w:rsidRPr="00B50AF9" w:rsidRDefault="00B50AF9" w:rsidP="00B50AF9">
      <w:pPr>
        <w:shd w:val="clear" w:color="auto" w:fill="FFFFFF"/>
        <w:spacing w:after="150" w:line="240" w:lineRule="auto"/>
        <w:rPr>
          <w:rFonts w:ascii="Times New Roman" w:eastAsia="Times New Roman" w:hAnsi="Times New Roman" w:cs="Times New Roman"/>
          <w:color w:val="000000"/>
          <w:sz w:val="30"/>
          <w:szCs w:val="30"/>
          <w:lang w:eastAsia="ru-RU"/>
        </w:rPr>
      </w:pPr>
      <w:r w:rsidRPr="00B50AF9">
        <w:rPr>
          <w:rFonts w:ascii="Times New Roman" w:eastAsia="Times New Roman" w:hAnsi="Times New Roman" w:cs="Times New Roman"/>
          <w:color w:val="000000"/>
          <w:sz w:val="30"/>
          <w:szCs w:val="30"/>
          <w:lang w:eastAsia="ru-RU"/>
        </w:rPr>
        <w:t>- Өмірде өз мақсаты бар екенін қалыптастыру.</w:t>
      </w:r>
    </w:p>
    <w:p w:rsidR="00B50AF9" w:rsidRPr="00B50AF9" w:rsidRDefault="00B50AF9" w:rsidP="00B50AF9">
      <w:pPr>
        <w:shd w:val="clear" w:color="auto" w:fill="FFFFFF"/>
        <w:spacing w:after="150" w:line="240" w:lineRule="auto"/>
        <w:rPr>
          <w:rFonts w:ascii="Times New Roman" w:eastAsia="Times New Roman" w:hAnsi="Times New Roman" w:cs="Times New Roman"/>
          <w:color w:val="000000"/>
          <w:sz w:val="30"/>
          <w:szCs w:val="30"/>
          <w:lang w:eastAsia="ru-RU"/>
        </w:rPr>
      </w:pPr>
      <w:r w:rsidRPr="00B50AF9">
        <w:rPr>
          <w:rFonts w:ascii="Times New Roman" w:eastAsia="Times New Roman" w:hAnsi="Times New Roman" w:cs="Times New Roman"/>
          <w:color w:val="000000"/>
          <w:sz w:val="30"/>
          <w:szCs w:val="30"/>
          <w:lang w:eastAsia="ru-RU"/>
        </w:rPr>
        <w:lastRenderedPageBreak/>
        <w:t>- Балалардың өзінің үйреніп, өзін дамытуына жаңа мүмкін діктер беру.</w:t>
      </w:r>
    </w:p>
    <w:p w:rsidR="00B50AF9" w:rsidRPr="00B50AF9" w:rsidRDefault="00B50AF9" w:rsidP="00B50AF9">
      <w:pPr>
        <w:shd w:val="clear" w:color="auto" w:fill="FFFFFF"/>
        <w:spacing w:after="0" w:line="240" w:lineRule="auto"/>
        <w:rPr>
          <w:rFonts w:ascii="Times New Roman" w:eastAsia="Times New Roman" w:hAnsi="Times New Roman" w:cs="Times New Roman"/>
          <w:color w:val="000000"/>
          <w:sz w:val="30"/>
          <w:szCs w:val="30"/>
          <w:lang w:eastAsia="ru-RU"/>
        </w:rPr>
      </w:pPr>
      <w:r w:rsidRPr="00B50AF9">
        <w:rPr>
          <w:rFonts w:ascii="Times New Roman" w:eastAsia="Times New Roman" w:hAnsi="Times New Roman" w:cs="Times New Roman"/>
          <w:b/>
          <w:bCs/>
          <w:color w:val="000000"/>
          <w:sz w:val="30"/>
          <w:szCs w:val="30"/>
          <w:lang w:eastAsia="ru-RU"/>
        </w:rPr>
        <w:t>Монтессори педагогтың міндеті:</w:t>
      </w:r>
    </w:p>
    <w:p w:rsidR="00B50AF9" w:rsidRPr="00B50AF9" w:rsidRDefault="00B50AF9" w:rsidP="00B50AF9">
      <w:pPr>
        <w:shd w:val="clear" w:color="auto" w:fill="FFFFFF"/>
        <w:spacing w:after="150" w:line="240" w:lineRule="auto"/>
        <w:rPr>
          <w:rFonts w:ascii="Times New Roman" w:eastAsia="Times New Roman" w:hAnsi="Times New Roman" w:cs="Times New Roman"/>
          <w:color w:val="000000"/>
          <w:sz w:val="30"/>
          <w:szCs w:val="30"/>
          <w:lang w:eastAsia="ru-RU"/>
        </w:rPr>
      </w:pPr>
      <w:r w:rsidRPr="00B50AF9">
        <w:rPr>
          <w:rFonts w:ascii="Times New Roman" w:eastAsia="Times New Roman" w:hAnsi="Times New Roman" w:cs="Times New Roman"/>
          <w:color w:val="000000"/>
          <w:sz w:val="30"/>
          <w:szCs w:val="30"/>
          <w:lang w:eastAsia="ru-RU"/>
        </w:rPr>
        <w:t>- Балаға өз жұмысын басқаруға көмектесу.</w:t>
      </w:r>
    </w:p>
    <w:p w:rsidR="00B50AF9" w:rsidRPr="00B50AF9" w:rsidRDefault="00B50AF9" w:rsidP="00B50AF9">
      <w:pPr>
        <w:shd w:val="clear" w:color="auto" w:fill="FFFFFF"/>
        <w:spacing w:after="150" w:line="240" w:lineRule="auto"/>
        <w:rPr>
          <w:rFonts w:ascii="Times New Roman" w:eastAsia="Times New Roman" w:hAnsi="Times New Roman" w:cs="Times New Roman"/>
          <w:color w:val="000000"/>
          <w:sz w:val="30"/>
          <w:szCs w:val="30"/>
          <w:lang w:eastAsia="ru-RU"/>
        </w:rPr>
      </w:pPr>
      <w:r w:rsidRPr="00B50AF9">
        <w:rPr>
          <w:rFonts w:ascii="Times New Roman" w:eastAsia="Times New Roman" w:hAnsi="Times New Roman" w:cs="Times New Roman"/>
          <w:color w:val="000000"/>
          <w:sz w:val="30"/>
          <w:szCs w:val="30"/>
          <w:lang w:eastAsia="ru-RU"/>
        </w:rPr>
        <w:t>- Негізгі түстерді айыра білуге үйрету.</w:t>
      </w:r>
    </w:p>
    <w:p w:rsidR="00B50AF9" w:rsidRPr="00B50AF9" w:rsidRDefault="00B50AF9" w:rsidP="00B50AF9">
      <w:pPr>
        <w:shd w:val="clear" w:color="auto" w:fill="FFFFFF"/>
        <w:spacing w:after="150" w:line="240" w:lineRule="auto"/>
        <w:rPr>
          <w:rFonts w:ascii="Times New Roman" w:eastAsia="Times New Roman" w:hAnsi="Times New Roman" w:cs="Times New Roman"/>
          <w:color w:val="000000"/>
          <w:sz w:val="30"/>
          <w:szCs w:val="30"/>
          <w:lang w:eastAsia="ru-RU"/>
        </w:rPr>
      </w:pPr>
      <w:r w:rsidRPr="00B50AF9">
        <w:rPr>
          <w:rFonts w:ascii="Times New Roman" w:eastAsia="Times New Roman" w:hAnsi="Times New Roman" w:cs="Times New Roman"/>
          <w:color w:val="000000"/>
          <w:sz w:val="30"/>
          <w:szCs w:val="30"/>
          <w:lang w:eastAsia="ru-RU"/>
        </w:rPr>
        <w:t>- Ұсақ моториканы дамыту.</w:t>
      </w:r>
    </w:p>
    <w:p w:rsidR="00B50AF9" w:rsidRPr="00B50AF9" w:rsidRDefault="00B50AF9" w:rsidP="00B50AF9">
      <w:pPr>
        <w:shd w:val="clear" w:color="auto" w:fill="FFFFFF"/>
        <w:spacing w:after="150" w:line="240" w:lineRule="auto"/>
        <w:rPr>
          <w:rFonts w:ascii="Times New Roman" w:eastAsia="Times New Roman" w:hAnsi="Times New Roman" w:cs="Times New Roman"/>
          <w:color w:val="000000"/>
          <w:sz w:val="30"/>
          <w:szCs w:val="30"/>
          <w:lang w:eastAsia="ru-RU"/>
        </w:rPr>
      </w:pPr>
      <w:r w:rsidRPr="00B50AF9">
        <w:rPr>
          <w:rFonts w:ascii="Times New Roman" w:eastAsia="Times New Roman" w:hAnsi="Times New Roman" w:cs="Times New Roman"/>
          <w:color w:val="000000"/>
          <w:sz w:val="30"/>
          <w:szCs w:val="30"/>
          <w:lang w:eastAsia="ru-RU"/>
        </w:rPr>
        <w:t>- Алғашқы математикалық, ғарыштық түсініктерді қалыптастыру.</w:t>
      </w:r>
    </w:p>
    <w:p w:rsidR="00B50AF9" w:rsidRPr="00B50AF9" w:rsidRDefault="00B50AF9" w:rsidP="00B50AF9">
      <w:pPr>
        <w:shd w:val="clear" w:color="auto" w:fill="FFFFFF"/>
        <w:spacing w:after="150" w:line="240" w:lineRule="auto"/>
        <w:rPr>
          <w:rFonts w:ascii="Times New Roman" w:eastAsia="Times New Roman" w:hAnsi="Times New Roman" w:cs="Times New Roman"/>
          <w:color w:val="000000"/>
          <w:sz w:val="30"/>
          <w:szCs w:val="30"/>
          <w:lang w:eastAsia="ru-RU"/>
        </w:rPr>
      </w:pPr>
      <w:r w:rsidRPr="00B50AF9">
        <w:rPr>
          <w:rFonts w:ascii="Times New Roman" w:eastAsia="Times New Roman" w:hAnsi="Times New Roman" w:cs="Times New Roman"/>
          <w:color w:val="000000"/>
          <w:sz w:val="30"/>
          <w:szCs w:val="30"/>
          <w:lang w:eastAsia="ru-RU"/>
        </w:rPr>
        <w:t>- Зейінін тұрақтандыру.</w:t>
      </w:r>
    </w:p>
    <w:p w:rsidR="00B50AF9" w:rsidRPr="00B50AF9" w:rsidRDefault="00B50AF9" w:rsidP="00B50AF9">
      <w:pPr>
        <w:shd w:val="clear" w:color="auto" w:fill="FFFFFF"/>
        <w:spacing w:after="150" w:line="240" w:lineRule="auto"/>
        <w:rPr>
          <w:rFonts w:ascii="Times New Roman" w:eastAsia="Times New Roman" w:hAnsi="Times New Roman" w:cs="Times New Roman"/>
          <w:color w:val="000000"/>
          <w:sz w:val="30"/>
          <w:szCs w:val="30"/>
          <w:lang w:eastAsia="ru-RU"/>
        </w:rPr>
      </w:pPr>
      <w:r w:rsidRPr="00B50AF9">
        <w:rPr>
          <w:rFonts w:ascii="Times New Roman" w:eastAsia="Times New Roman" w:hAnsi="Times New Roman" w:cs="Times New Roman"/>
          <w:color w:val="000000"/>
          <w:sz w:val="30"/>
          <w:szCs w:val="30"/>
          <w:lang w:eastAsia="ru-RU"/>
        </w:rPr>
        <w:t>- Тәртіпке үйрету.</w:t>
      </w:r>
    </w:p>
    <w:p w:rsidR="00B50AF9" w:rsidRPr="00B50AF9" w:rsidRDefault="00B50AF9" w:rsidP="00B50AF9">
      <w:pPr>
        <w:shd w:val="clear" w:color="auto" w:fill="FFFFFF"/>
        <w:spacing w:after="0" w:line="240" w:lineRule="auto"/>
        <w:rPr>
          <w:rFonts w:ascii="Times New Roman" w:eastAsia="Times New Roman" w:hAnsi="Times New Roman" w:cs="Times New Roman"/>
          <w:color w:val="000000"/>
          <w:sz w:val="30"/>
          <w:szCs w:val="30"/>
          <w:lang w:eastAsia="ru-RU"/>
        </w:rPr>
      </w:pPr>
      <w:r w:rsidRPr="00B50AF9">
        <w:rPr>
          <w:rFonts w:ascii="Times New Roman" w:eastAsia="Times New Roman" w:hAnsi="Times New Roman" w:cs="Times New Roman"/>
          <w:b/>
          <w:bCs/>
          <w:color w:val="000000"/>
          <w:sz w:val="30"/>
          <w:szCs w:val="30"/>
          <w:lang w:eastAsia="ru-RU"/>
        </w:rPr>
        <w:t>Негізгі сабақ түрлері:</w:t>
      </w:r>
    </w:p>
    <w:p w:rsidR="00B50AF9" w:rsidRPr="00B50AF9" w:rsidRDefault="00B50AF9" w:rsidP="00B50AF9">
      <w:pPr>
        <w:shd w:val="clear" w:color="auto" w:fill="FFFFFF"/>
        <w:spacing w:after="150" w:line="240" w:lineRule="auto"/>
        <w:rPr>
          <w:rFonts w:ascii="Times New Roman" w:eastAsia="Times New Roman" w:hAnsi="Times New Roman" w:cs="Times New Roman"/>
          <w:color w:val="000000"/>
          <w:sz w:val="30"/>
          <w:szCs w:val="30"/>
          <w:lang w:eastAsia="ru-RU"/>
        </w:rPr>
      </w:pPr>
      <w:r w:rsidRPr="00B50AF9">
        <w:rPr>
          <w:rFonts w:ascii="Times New Roman" w:eastAsia="Times New Roman" w:hAnsi="Times New Roman" w:cs="Times New Roman"/>
          <w:color w:val="000000"/>
          <w:sz w:val="30"/>
          <w:szCs w:val="30"/>
          <w:lang w:eastAsia="ru-RU"/>
        </w:rPr>
        <w:t>- Материалдармен жұмыстың жеке көрсетілімі.</w:t>
      </w:r>
    </w:p>
    <w:p w:rsidR="00B50AF9" w:rsidRPr="00B50AF9" w:rsidRDefault="00B50AF9" w:rsidP="00B50AF9">
      <w:pPr>
        <w:shd w:val="clear" w:color="auto" w:fill="FFFFFF"/>
        <w:spacing w:after="150" w:line="240" w:lineRule="auto"/>
        <w:rPr>
          <w:rFonts w:ascii="Times New Roman" w:eastAsia="Times New Roman" w:hAnsi="Times New Roman" w:cs="Times New Roman"/>
          <w:color w:val="000000"/>
          <w:sz w:val="30"/>
          <w:szCs w:val="30"/>
          <w:lang w:eastAsia="ru-RU"/>
        </w:rPr>
      </w:pPr>
      <w:r w:rsidRPr="00B50AF9">
        <w:rPr>
          <w:rFonts w:ascii="Times New Roman" w:eastAsia="Times New Roman" w:hAnsi="Times New Roman" w:cs="Times New Roman"/>
          <w:color w:val="000000"/>
          <w:sz w:val="30"/>
          <w:szCs w:val="30"/>
          <w:lang w:eastAsia="ru-RU"/>
        </w:rPr>
        <w:t>- Топтық сабақ</w:t>
      </w:r>
    </w:p>
    <w:p w:rsidR="00B50AF9" w:rsidRPr="00B50AF9" w:rsidRDefault="00B50AF9" w:rsidP="00B50AF9">
      <w:pPr>
        <w:shd w:val="clear" w:color="auto" w:fill="FFFFFF"/>
        <w:spacing w:after="150" w:line="240" w:lineRule="auto"/>
        <w:rPr>
          <w:rFonts w:ascii="Times New Roman" w:eastAsia="Times New Roman" w:hAnsi="Times New Roman" w:cs="Times New Roman"/>
          <w:color w:val="000000"/>
          <w:sz w:val="30"/>
          <w:szCs w:val="30"/>
          <w:lang w:eastAsia="ru-RU"/>
        </w:rPr>
      </w:pPr>
      <w:r w:rsidRPr="00B50AF9">
        <w:rPr>
          <w:rFonts w:ascii="Times New Roman" w:eastAsia="Times New Roman" w:hAnsi="Times New Roman" w:cs="Times New Roman"/>
          <w:color w:val="000000"/>
          <w:sz w:val="30"/>
          <w:szCs w:val="30"/>
          <w:lang w:eastAsia="ru-RU"/>
        </w:rPr>
        <w:t>- Жаңа ұғымдар туралы сабақ.</w:t>
      </w:r>
    </w:p>
    <w:p w:rsidR="00B50AF9" w:rsidRPr="00B50AF9" w:rsidRDefault="00B50AF9" w:rsidP="00B50AF9">
      <w:pPr>
        <w:shd w:val="clear" w:color="auto" w:fill="FFFFFF"/>
        <w:spacing w:after="0" w:line="240" w:lineRule="auto"/>
        <w:rPr>
          <w:rFonts w:ascii="Times New Roman" w:eastAsia="Times New Roman" w:hAnsi="Times New Roman" w:cs="Times New Roman"/>
          <w:color w:val="000000"/>
          <w:sz w:val="30"/>
          <w:szCs w:val="30"/>
          <w:lang w:eastAsia="ru-RU"/>
        </w:rPr>
      </w:pPr>
      <w:r w:rsidRPr="00B50AF9">
        <w:rPr>
          <w:rFonts w:ascii="Times New Roman" w:eastAsia="Times New Roman" w:hAnsi="Times New Roman" w:cs="Times New Roman"/>
          <w:b/>
          <w:bCs/>
          <w:color w:val="000000"/>
          <w:sz w:val="30"/>
          <w:szCs w:val="30"/>
          <w:lang w:eastAsia="ru-RU"/>
        </w:rPr>
        <w:t>Монтессори тобындағы материалдарға төмендегідей талаптар қойылады:</w:t>
      </w:r>
    </w:p>
    <w:p w:rsidR="00B50AF9" w:rsidRPr="00B50AF9" w:rsidRDefault="00B50AF9" w:rsidP="00B50AF9">
      <w:pPr>
        <w:shd w:val="clear" w:color="auto" w:fill="FFFFFF"/>
        <w:spacing w:after="0" w:line="240" w:lineRule="auto"/>
        <w:rPr>
          <w:rFonts w:ascii="Times New Roman" w:eastAsia="Times New Roman" w:hAnsi="Times New Roman" w:cs="Times New Roman"/>
          <w:color w:val="000000"/>
          <w:sz w:val="30"/>
          <w:szCs w:val="30"/>
          <w:lang w:eastAsia="ru-RU"/>
        </w:rPr>
      </w:pPr>
      <w:r w:rsidRPr="00B50AF9">
        <w:rPr>
          <w:rFonts w:ascii="Times New Roman" w:eastAsia="Times New Roman" w:hAnsi="Times New Roman" w:cs="Times New Roman"/>
          <w:color w:val="000000"/>
          <w:sz w:val="30"/>
          <w:szCs w:val="30"/>
          <w:lang w:eastAsia="ru-RU"/>
        </w:rPr>
        <w:t>1. Бала өз қозғалыс қажеттіліктерін іске асыра алу үшін ортаның барлық материалдарына еркін қол жеткізе алуы керек.</w:t>
      </w:r>
      <w:r w:rsidRPr="00B50AF9">
        <w:rPr>
          <w:rFonts w:ascii="Times New Roman" w:eastAsia="Times New Roman" w:hAnsi="Times New Roman" w:cs="Times New Roman"/>
          <w:color w:val="000000"/>
          <w:sz w:val="30"/>
          <w:szCs w:val="30"/>
          <w:lang w:eastAsia="ru-RU"/>
        </w:rPr>
        <w:br/>
        <w:t>2. Материалдар төмен, жақсы көрінетін, баланың бойына сәйкес сөрелерде тұрғаны жөн.</w:t>
      </w:r>
      <w:r w:rsidRPr="00B50AF9">
        <w:rPr>
          <w:rFonts w:ascii="Times New Roman" w:eastAsia="Times New Roman" w:hAnsi="Times New Roman" w:cs="Times New Roman"/>
          <w:color w:val="000000"/>
          <w:sz w:val="30"/>
          <w:szCs w:val="30"/>
          <w:lang w:eastAsia="ru-RU"/>
        </w:rPr>
        <w:br/>
        <w:t>3. Төменгі сөрелерге ауыр, көлемді материал, ал жоғары сөрелерге жеңілірегін орналастырған дұрыс болады.</w:t>
      </w:r>
      <w:r w:rsidRPr="00B50AF9">
        <w:rPr>
          <w:rFonts w:ascii="Times New Roman" w:eastAsia="Times New Roman" w:hAnsi="Times New Roman" w:cs="Times New Roman"/>
          <w:color w:val="000000"/>
          <w:sz w:val="30"/>
          <w:szCs w:val="30"/>
          <w:lang w:eastAsia="ru-RU"/>
        </w:rPr>
        <w:br/>
        <w:t>4. Балалардың материалды орнынан қозғауды жеңілдету мақсатында оны бөлшектеп әкелуге үйретуге болады.</w:t>
      </w:r>
      <w:r w:rsidRPr="00B50AF9">
        <w:rPr>
          <w:rFonts w:ascii="Times New Roman" w:eastAsia="Times New Roman" w:hAnsi="Times New Roman" w:cs="Times New Roman"/>
          <w:color w:val="000000"/>
          <w:sz w:val="30"/>
          <w:szCs w:val="30"/>
          <w:lang w:eastAsia="ru-RU"/>
        </w:rPr>
        <w:br/>
        <w:t>5. Материалдарды жақтаулары ыңғайлы шағын табақшаларға орналастырған жөн.</w:t>
      </w:r>
      <w:r w:rsidRPr="00B50AF9">
        <w:rPr>
          <w:rFonts w:ascii="Times New Roman" w:eastAsia="Times New Roman" w:hAnsi="Times New Roman" w:cs="Times New Roman"/>
          <w:color w:val="000000"/>
          <w:sz w:val="30"/>
          <w:szCs w:val="30"/>
          <w:lang w:eastAsia="ru-RU"/>
        </w:rPr>
        <w:br/>
        <w:t>6. Баланың Монтессори - топта бейімделу кезеңінде пластикалық жинақтар қолдануға болады, бұл ыдыс құлаған жағдайда, сәтсіз жағдайда қорқыныш, өзіне сенімсіздігін төмендету мақсатында істеледі.</w:t>
      </w:r>
      <w:r w:rsidRPr="00B50AF9">
        <w:rPr>
          <w:rFonts w:ascii="Times New Roman" w:eastAsia="Times New Roman" w:hAnsi="Times New Roman" w:cs="Times New Roman"/>
          <w:color w:val="000000"/>
          <w:sz w:val="30"/>
          <w:szCs w:val="30"/>
          <w:lang w:eastAsia="ru-RU"/>
        </w:rPr>
        <w:br/>
        <w:t>7. Сенсорлық және күнделікті өмір жаттығулары аймағы қозғалыс дамуы қалыпты балаларға арналған ортаға қарағанда құрылымы бойынша көлемдірек болуы керек.</w:t>
      </w:r>
      <w:r w:rsidRPr="00B50AF9">
        <w:rPr>
          <w:rFonts w:ascii="Times New Roman" w:eastAsia="Times New Roman" w:hAnsi="Times New Roman" w:cs="Times New Roman"/>
          <w:color w:val="000000"/>
          <w:sz w:val="30"/>
          <w:szCs w:val="30"/>
          <w:lang w:eastAsia="ru-RU"/>
        </w:rPr>
        <w:br/>
        <w:t>8. Материалдар дамуында бұзылуы бар балаларға қызықты болғаны жөн: классикалық Монтессори-материалдардың арасында көзге түсетін, ашық түсті қоямыз.</w:t>
      </w:r>
      <w:r w:rsidRPr="00B50AF9">
        <w:rPr>
          <w:rFonts w:ascii="Times New Roman" w:eastAsia="Times New Roman" w:hAnsi="Times New Roman" w:cs="Times New Roman"/>
          <w:color w:val="000000"/>
          <w:sz w:val="30"/>
          <w:szCs w:val="30"/>
          <w:lang w:eastAsia="ru-RU"/>
        </w:rPr>
        <w:br/>
        <w:t>9. Презентациялардың кезеңділігін ескеру керек (цилиндрлер блогында бірнеше тесікті жауып қою, ілгекті рамкаларды 2-3 үлгімен шектеу).</w:t>
      </w:r>
      <w:r w:rsidRPr="00B50AF9">
        <w:rPr>
          <w:rFonts w:ascii="Times New Roman" w:eastAsia="Times New Roman" w:hAnsi="Times New Roman" w:cs="Times New Roman"/>
          <w:color w:val="000000"/>
          <w:sz w:val="30"/>
          <w:szCs w:val="30"/>
          <w:lang w:eastAsia="ru-RU"/>
        </w:rPr>
        <w:br/>
        <w:t xml:space="preserve">10. Қозғалыс бұзылуы ауыр балалар  үшін материалды түрлендірген дұрыс (“қызғылт мұнара” кубиктерін магнитпен жабдықтау, </w:t>
      </w:r>
      <w:r w:rsidRPr="00B50AF9">
        <w:rPr>
          <w:rFonts w:ascii="Times New Roman" w:eastAsia="Times New Roman" w:hAnsi="Times New Roman" w:cs="Times New Roman"/>
          <w:color w:val="000000"/>
          <w:sz w:val="30"/>
          <w:szCs w:val="30"/>
          <w:lang w:eastAsia="ru-RU"/>
        </w:rPr>
        <w:lastRenderedPageBreak/>
        <w:t>цилиндорлер көлемін үлкейту, оңай қысылатын қысқыштар қолдану)</w:t>
      </w:r>
      <w:r w:rsidRPr="00B50AF9">
        <w:rPr>
          <w:rFonts w:ascii="Times New Roman" w:eastAsia="Times New Roman" w:hAnsi="Times New Roman" w:cs="Times New Roman"/>
          <w:color w:val="000000"/>
          <w:sz w:val="30"/>
          <w:szCs w:val="30"/>
          <w:lang w:eastAsia="ru-RU"/>
        </w:rPr>
        <w:br/>
        <w:t>11. Қағаздан жасалған құрал –жабдықтарды ламинациялау немесе пластикалық заттармен алмастыру керек.</w:t>
      </w:r>
      <w:r w:rsidRPr="00B50AF9">
        <w:rPr>
          <w:rFonts w:ascii="Times New Roman" w:eastAsia="Times New Roman" w:hAnsi="Times New Roman" w:cs="Times New Roman"/>
          <w:color w:val="000000"/>
          <w:sz w:val="30"/>
          <w:szCs w:val="30"/>
          <w:lang w:eastAsia="ru-RU"/>
        </w:rPr>
        <w:br/>
        <w:t>12. Карточкалардағы суреттер қажетінше ірі және шынайы болғаны абзал.</w:t>
      </w:r>
      <w:r w:rsidRPr="00B50AF9">
        <w:rPr>
          <w:rFonts w:ascii="Times New Roman" w:eastAsia="Times New Roman" w:hAnsi="Times New Roman" w:cs="Times New Roman"/>
          <w:color w:val="000000"/>
          <w:sz w:val="30"/>
          <w:szCs w:val="30"/>
          <w:lang w:eastAsia="ru-RU"/>
        </w:rPr>
        <w:br/>
        <w:t>13. Топтық сабақтарда суреттерді емес, шынайы заттарды таңдаған жөн.</w:t>
      </w:r>
      <w:r w:rsidRPr="00B50AF9">
        <w:rPr>
          <w:rFonts w:ascii="Times New Roman" w:eastAsia="Times New Roman" w:hAnsi="Times New Roman" w:cs="Times New Roman"/>
          <w:color w:val="000000"/>
          <w:sz w:val="30"/>
          <w:szCs w:val="30"/>
          <w:lang w:eastAsia="ru-RU"/>
        </w:rPr>
        <w:br/>
        <w:t>14. Сызықтың бойымен жүру жұмысы кезінде баланың жеке қозғалыс ерекшеліктерін ескеріп, статикалық позаларды қолданбау қажет.</w:t>
      </w:r>
    </w:p>
    <w:p w:rsidR="00B50AF9" w:rsidRPr="00B50AF9" w:rsidRDefault="00B50AF9" w:rsidP="00B50AF9">
      <w:pPr>
        <w:shd w:val="clear" w:color="auto" w:fill="FFFFFF"/>
        <w:spacing w:after="0" w:line="240" w:lineRule="auto"/>
        <w:rPr>
          <w:rFonts w:ascii="Times New Roman" w:eastAsia="Times New Roman" w:hAnsi="Times New Roman" w:cs="Times New Roman"/>
          <w:color w:val="000000"/>
          <w:sz w:val="30"/>
          <w:szCs w:val="30"/>
          <w:lang w:eastAsia="ru-RU"/>
        </w:rPr>
      </w:pPr>
      <w:r w:rsidRPr="00B50AF9">
        <w:rPr>
          <w:rFonts w:ascii="Times New Roman" w:eastAsia="Times New Roman" w:hAnsi="Times New Roman" w:cs="Times New Roman"/>
          <w:b/>
          <w:bCs/>
          <w:color w:val="000000"/>
          <w:sz w:val="30"/>
          <w:szCs w:val="30"/>
          <w:lang w:eastAsia="ru-RU"/>
        </w:rPr>
        <w:t>Монтессори әдістемесінің принциптері:</w:t>
      </w:r>
    </w:p>
    <w:p w:rsidR="00B50AF9" w:rsidRPr="00B50AF9" w:rsidRDefault="00B50AF9" w:rsidP="00B50AF9">
      <w:pPr>
        <w:shd w:val="clear" w:color="auto" w:fill="FFFFFF"/>
        <w:spacing w:after="150" w:line="240" w:lineRule="auto"/>
        <w:rPr>
          <w:rFonts w:ascii="Times New Roman" w:eastAsia="Times New Roman" w:hAnsi="Times New Roman" w:cs="Times New Roman"/>
          <w:color w:val="000000"/>
          <w:sz w:val="30"/>
          <w:szCs w:val="30"/>
          <w:lang w:eastAsia="ru-RU"/>
        </w:rPr>
      </w:pPr>
      <w:r w:rsidRPr="00B50AF9">
        <w:rPr>
          <w:rFonts w:ascii="Times New Roman" w:eastAsia="Times New Roman" w:hAnsi="Times New Roman" w:cs="Times New Roman"/>
          <w:color w:val="000000"/>
          <w:sz w:val="30"/>
          <w:szCs w:val="30"/>
          <w:lang w:eastAsia="ru-RU"/>
        </w:rPr>
        <w:t>Автор баланың жан – жақты дамуы үшін ең алдыменмыналар қажет деді:</w:t>
      </w:r>
    </w:p>
    <w:p w:rsidR="00B50AF9" w:rsidRPr="00B50AF9" w:rsidRDefault="00B50AF9" w:rsidP="00B50AF9">
      <w:pPr>
        <w:numPr>
          <w:ilvl w:val="0"/>
          <w:numId w:val="1"/>
        </w:numPr>
        <w:shd w:val="clear" w:color="auto" w:fill="FFFFFF"/>
        <w:spacing w:after="0" w:line="240" w:lineRule="auto"/>
        <w:ind w:left="0"/>
        <w:rPr>
          <w:rFonts w:ascii="Times New Roman" w:eastAsia="Times New Roman" w:hAnsi="Times New Roman" w:cs="Times New Roman"/>
          <w:color w:val="545454"/>
          <w:sz w:val="30"/>
          <w:szCs w:val="30"/>
          <w:lang w:eastAsia="ru-RU"/>
        </w:rPr>
      </w:pPr>
      <w:r w:rsidRPr="00B50AF9">
        <w:rPr>
          <w:rFonts w:ascii="Times New Roman" w:eastAsia="Times New Roman" w:hAnsi="Times New Roman" w:cs="Times New Roman"/>
          <w:color w:val="545454"/>
          <w:sz w:val="30"/>
          <w:szCs w:val="30"/>
          <w:lang w:eastAsia="ru-RU"/>
        </w:rPr>
        <w:t>Баланың білім алуы мен танып білуіне жағдай жасалған арнайы орта ;</w:t>
      </w:r>
    </w:p>
    <w:p w:rsidR="00B50AF9" w:rsidRPr="00B50AF9" w:rsidRDefault="00B50AF9" w:rsidP="00B50AF9">
      <w:pPr>
        <w:numPr>
          <w:ilvl w:val="0"/>
          <w:numId w:val="1"/>
        </w:numPr>
        <w:shd w:val="clear" w:color="auto" w:fill="FFFFFF"/>
        <w:spacing w:after="0" w:line="240" w:lineRule="auto"/>
        <w:ind w:left="0"/>
        <w:rPr>
          <w:rFonts w:ascii="Times New Roman" w:eastAsia="Times New Roman" w:hAnsi="Times New Roman" w:cs="Times New Roman"/>
          <w:color w:val="545454"/>
          <w:sz w:val="30"/>
          <w:szCs w:val="30"/>
          <w:lang w:eastAsia="ru-RU"/>
        </w:rPr>
      </w:pPr>
      <w:r w:rsidRPr="00B50AF9">
        <w:rPr>
          <w:rFonts w:ascii="Times New Roman" w:eastAsia="Times New Roman" w:hAnsi="Times New Roman" w:cs="Times New Roman"/>
          <w:color w:val="545454"/>
          <w:sz w:val="30"/>
          <w:szCs w:val="30"/>
          <w:lang w:eastAsia="ru-RU"/>
        </w:rPr>
        <w:t>Баланың әрекеттерін сырттай бақылаушы және оған көмекші рөлін атқарушы тәрбиеші;</w:t>
      </w:r>
    </w:p>
    <w:p w:rsidR="00B50AF9" w:rsidRPr="00B50AF9" w:rsidRDefault="00B50AF9" w:rsidP="00B50AF9">
      <w:pPr>
        <w:numPr>
          <w:ilvl w:val="0"/>
          <w:numId w:val="1"/>
        </w:numPr>
        <w:shd w:val="clear" w:color="auto" w:fill="FFFFFF"/>
        <w:spacing w:after="0" w:line="240" w:lineRule="auto"/>
        <w:ind w:left="0"/>
        <w:rPr>
          <w:rFonts w:ascii="Times New Roman" w:eastAsia="Times New Roman" w:hAnsi="Times New Roman" w:cs="Times New Roman"/>
          <w:color w:val="545454"/>
          <w:sz w:val="30"/>
          <w:szCs w:val="30"/>
          <w:lang w:eastAsia="ru-RU"/>
        </w:rPr>
      </w:pPr>
      <w:r w:rsidRPr="00B50AF9">
        <w:rPr>
          <w:rFonts w:ascii="Times New Roman" w:eastAsia="Times New Roman" w:hAnsi="Times New Roman" w:cs="Times New Roman"/>
          <w:color w:val="545454"/>
          <w:sz w:val="30"/>
          <w:szCs w:val="30"/>
          <w:lang w:eastAsia="ru-RU"/>
        </w:rPr>
        <w:t>Жеке тұлғаны дамытушы жылы аймақ.</w:t>
      </w:r>
    </w:p>
    <w:p w:rsidR="00B50AF9" w:rsidRPr="00B50AF9" w:rsidRDefault="00B50AF9" w:rsidP="00B50AF9">
      <w:pPr>
        <w:shd w:val="clear" w:color="auto" w:fill="FFFFFF"/>
        <w:spacing w:after="0" w:line="240" w:lineRule="auto"/>
        <w:rPr>
          <w:rFonts w:ascii="Times New Roman" w:eastAsia="Times New Roman" w:hAnsi="Times New Roman" w:cs="Times New Roman"/>
          <w:color w:val="000000"/>
          <w:sz w:val="30"/>
          <w:szCs w:val="30"/>
          <w:lang w:eastAsia="ru-RU"/>
        </w:rPr>
      </w:pPr>
      <w:r w:rsidRPr="00B50AF9">
        <w:rPr>
          <w:rFonts w:ascii="Times New Roman" w:eastAsia="Times New Roman" w:hAnsi="Times New Roman" w:cs="Times New Roman"/>
          <w:b/>
          <w:bCs/>
          <w:color w:val="000000"/>
          <w:sz w:val="30"/>
          <w:szCs w:val="30"/>
          <w:lang w:eastAsia="ru-RU"/>
        </w:rPr>
        <w:t>Монтессори педагогикасының негізгі принципі:</w:t>
      </w:r>
    </w:p>
    <w:p w:rsidR="00B50AF9" w:rsidRPr="00B50AF9" w:rsidRDefault="00B50AF9" w:rsidP="00B50AF9">
      <w:pPr>
        <w:shd w:val="clear" w:color="auto" w:fill="FFFFFF"/>
        <w:spacing w:after="150" w:line="240" w:lineRule="auto"/>
        <w:rPr>
          <w:rFonts w:ascii="Times New Roman" w:eastAsia="Times New Roman" w:hAnsi="Times New Roman" w:cs="Times New Roman"/>
          <w:color w:val="000000"/>
          <w:sz w:val="30"/>
          <w:szCs w:val="30"/>
          <w:lang w:eastAsia="ru-RU"/>
        </w:rPr>
      </w:pPr>
      <w:r w:rsidRPr="00B50AF9">
        <w:rPr>
          <w:rFonts w:ascii="Times New Roman" w:eastAsia="Times New Roman" w:hAnsi="Times New Roman" w:cs="Times New Roman"/>
          <w:color w:val="000000"/>
          <w:sz w:val="30"/>
          <w:szCs w:val="30"/>
          <w:lang w:eastAsia="ru-RU"/>
        </w:rPr>
        <w:t>Баланы өз – өзін тәрбиелеуге, оқытуға дамытуға ынталандыру.</w:t>
      </w:r>
    </w:p>
    <w:p w:rsidR="00B50AF9" w:rsidRPr="00B50AF9" w:rsidRDefault="00B50AF9" w:rsidP="00B50AF9">
      <w:pPr>
        <w:shd w:val="clear" w:color="auto" w:fill="FFFFFF"/>
        <w:spacing w:after="150" w:line="240" w:lineRule="auto"/>
        <w:rPr>
          <w:rFonts w:ascii="Times New Roman" w:eastAsia="Times New Roman" w:hAnsi="Times New Roman" w:cs="Times New Roman"/>
          <w:color w:val="000000"/>
          <w:sz w:val="30"/>
          <w:szCs w:val="30"/>
          <w:lang w:eastAsia="ru-RU"/>
        </w:rPr>
      </w:pPr>
      <w:r w:rsidRPr="00B50AF9">
        <w:rPr>
          <w:rFonts w:ascii="Times New Roman" w:eastAsia="Times New Roman" w:hAnsi="Times New Roman" w:cs="Times New Roman"/>
          <w:color w:val="000000"/>
          <w:sz w:val="30"/>
          <w:szCs w:val="30"/>
          <w:lang w:eastAsia="ru-RU"/>
        </w:rPr>
        <w:t>«Маған өзім істеуге көмектес». Монтессори топтарында балалар арнайы әзірленген қоршаған орта- Монтессори материалдары көмегімен өздігінен оқиды. Монтессори материалдарында өзін –өзі бақылау мүмкіндіктері қамтылған, бала өз қателіктерін өзі көріп, өзі соған бейімделеді.</w:t>
      </w:r>
    </w:p>
    <w:p w:rsidR="00B50AF9" w:rsidRPr="00B50AF9" w:rsidRDefault="00B50AF9" w:rsidP="00B50AF9">
      <w:pPr>
        <w:shd w:val="clear" w:color="auto" w:fill="FFFFFF"/>
        <w:spacing w:after="0" w:line="240" w:lineRule="auto"/>
        <w:rPr>
          <w:rFonts w:ascii="Times New Roman" w:eastAsia="Times New Roman" w:hAnsi="Times New Roman" w:cs="Times New Roman"/>
          <w:color w:val="000000"/>
          <w:sz w:val="30"/>
          <w:szCs w:val="30"/>
          <w:lang w:eastAsia="ru-RU"/>
        </w:rPr>
      </w:pPr>
      <w:r w:rsidRPr="00B50AF9">
        <w:rPr>
          <w:rFonts w:ascii="Times New Roman" w:eastAsia="Times New Roman" w:hAnsi="Times New Roman" w:cs="Times New Roman"/>
          <w:b/>
          <w:bCs/>
          <w:color w:val="000000"/>
          <w:sz w:val="30"/>
          <w:szCs w:val="30"/>
          <w:lang w:eastAsia="ru-RU"/>
        </w:rPr>
        <w:t>Монтессори  сатылары:</w:t>
      </w:r>
    </w:p>
    <w:p w:rsidR="00B50AF9" w:rsidRPr="00B50AF9" w:rsidRDefault="00B50AF9" w:rsidP="00B50AF9">
      <w:pPr>
        <w:numPr>
          <w:ilvl w:val="0"/>
          <w:numId w:val="2"/>
        </w:numPr>
        <w:shd w:val="clear" w:color="auto" w:fill="FFFFFF"/>
        <w:spacing w:after="0" w:line="240" w:lineRule="auto"/>
        <w:ind w:left="0"/>
        <w:rPr>
          <w:rFonts w:ascii="Times New Roman" w:eastAsia="Times New Roman" w:hAnsi="Times New Roman" w:cs="Times New Roman"/>
          <w:color w:val="545454"/>
          <w:sz w:val="30"/>
          <w:szCs w:val="30"/>
          <w:lang w:eastAsia="ru-RU"/>
        </w:rPr>
      </w:pPr>
      <w:r w:rsidRPr="00B50AF9">
        <w:rPr>
          <w:rFonts w:ascii="Times New Roman" w:eastAsia="Times New Roman" w:hAnsi="Times New Roman" w:cs="Times New Roman"/>
          <w:color w:val="545454"/>
          <w:sz w:val="30"/>
          <w:szCs w:val="30"/>
          <w:lang w:eastAsia="ru-RU"/>
        </w:rPr>
        <w:t>Монтессори әдісінде үш сатылы оқыту түсінігі бар. Балалардың жаңа білім алып, сөздік қорын толтыру үшін осы әдіс сабақта қолданылады.</w:t>
      </w:r>
    </w:p>
    <w:p w:rsidR="00B50AF9" w:rsidRPr="00B50AF9" w:rsidRDefault="00B50AF9" w:rsidP="00B50AF9">
      <w:pPr>
        <w:numPr>
          <w:ilvl w:val="0"/>
          <w:numId w:val="2"/>
        </w:numPr>
        <w:shd w:val="clear" w:color="auto" w:fill="FFFFFF"/>
        <w:spacing w:after="0" w:line="240" w:lineRule="auto"/>
        <w:ind w:left="0"/>
        <w:rPr>
          <w:rFonts w:ascii="Times New Roman" w:eastAsia="Times New Roman" w:hAnsi="Times New Roman" w:cs="Times New Roman"/>
          <w:color w:val="545454"/>
          <w:sz w:val="30"/>
          <w:szCs w:val="30"/>
          <w:lang w:eastAsia="ru-RU"/>
        </w:rPr>
      </w:pPr>
      <w:r w:rsidRPr="00B50AF9">
        <w:rPr>
          <w:rFonts w:ascii="Times New Roman" w:eastAsia="Times New Roman" w:hAnsi="Times New Roman" w:cs="Times New Roman"/>
          <w:color w:val="545454"/>
          <w:sz w:val="30"/>
          <w:szCs w:val="30"/>
          <w:lang w:eastAsia="ru-RU"/>
        </w:rPr>
        <w:t>I-cаты – білім алу сатысы. Бұл  жерде балаға жаңадан білім беріледі. Тәрбиеші балаға белгілі бір заттың түсі, қасиеті туралы түсініктер береді.</w:t>
      </w:r>
    </w:p>
    <w:p w:rsidR="00B50AF9" w:rsidRPr="00B50AF9" w:rsidRDefault="00B50AF9" w:rsidP="00B50AF9">
      <w:pPr>
        <w:numPr>
          <w:ilvl w:val="0"/>
          <w:numId w:val="2"/>
        </w:numPr>
        <w:shd w:val="clear" w:color="auto" w:fill="FFFFFF"/>
        <w:spacing w:after="0" w:line="240" w:lineRule="auto"/>
        <w:ind w:left="0"/>
        <w:rPr>
          <w:rFonts w:ascii="Times New Roman" w:eastAsia="Times New Roman" w:hAnsi="Times New Roman" w:cs="Times New Roman"/>
          <w:color w:val="545454"/>
          <w:sz w:val="30"/>
          <w:szCs w:val="30"/>
          <w:lang w:eastAsia="ru-RU"/>
        </w:rPr>
      </w:pPr>
      <w:r w:rsidRPr="00B50AF9">
        <w:rPr>
          <w:rFonts w:ascii="Times New Roman" w:eastAsia="Times New Roman" w:hAnsi="Times New Roman" w:cs="Times New Roman"/>
          <w:color w:val="545454"/>
          <w:sz w:val="30"/>
          <w:szCs w:val="30"/>
          <w:lang w:eastAsia="ru-RU"/>
        </w:rPr>
        <w:t>II-cаты – практикалық білім алу сатысы. Бұл кезде бала іс жүзінде білім алады. Тәжірибе арқылы  I-сатыда алған білімдерін пысықтайды.</w:t>
      </w:r>
    </w:p>
    <w:p w:rsidR="00B50AF9" w:rsidRPr="00B50AF9" w:rsidRDefault="00B50AF9" w:rsidP="00B50AF9">
      <w:pPr>
        <w:numPr>
          <w:ilvl w:val="0"/>
          <w:numId w:val="2"/>
        </w:numPr>
        <w:shd w:val="clear" w:color="auto" w:fill="FFFFFF"/>
        <w:spacing w:after="0" w:line="240" w:lineRule="auto"/>
        <w:ind w:left="0"/>
        <w:rPr>
          <w:rFonts w:ascii="Times New Roman" w:eastAsia="Times New Roman" w:hAnsi="Times New Roman" w:cs="Times New Roman"/>
          <w:color w:val="545454"/>
          <w:sz w:val="30"/>
          <w:szCs w:val="30"/>
          <w:lang w:eastAsia="ru-RU"/>
        </w:rPr>
      </w:pPr>
      <w:r w:rsidRPr="00B50AF9">
        <w:rPr>
          <w:rFonts w:ascii="Times New Roman" w:eastAsia="Times New Roman" w:hAnsi="Times New Roman" w:cs="Times New Roman"/>
          <w:color w:val="545454"/>
          <w:sz w:val="30"/>
          <w:szCs w:val="30"/>
          <w:lang w:eastAsia="ru-RU"/>
        </w:rPr>
        <w:t>III-cаты –  тексеру сатысы. Бұл сатыда жаңа сөздер белcенді емес сөздік қордан белсенді сөздік қорға айналады. Ескеретін бір нәрсе, тәрбиеші баланың біліміне сенімсіз болса, онда бұл сынақтар жүргізілмейді</w:t>
      </w:r>
    </w:p>
    <w:p w:rsidR="00B50AF9" w:rsidRPr="00B50AF9" w:rsidRDefault="00B50AF9" w:rsidP="00B50AF9">
      <w:pPr>
        <w:shd w:val="clear" w:color="auto" w:fill="FFFFFF"/>
        <w:spacing w:after="0" w:line="240" w:lineRule="auto"/>
        <w:rPr>
          <w:rFonts w:ascii="Times New Roman" w:eastAsia="Times New Roman" w:hAnsi="Times New Roman" w:cs="Times New Roman"/>
          <w:color w:val="000000"/>
          <w:sz w:val="30"/>
          <w:szCs w:val="30"/>
          <w:lang w:eastAsia="ru-RU"/>
        </w:rPr>
      </w:pPr>
      <w:r w:rsidRPr="00B50AF9">
        <w:rPr>
          <w:rFonts w:ascii="Times New Roman" w:eastAsia="Times New Roman" w:hAnsi="Times New Roman" w:cs="Times New Roman"/>
          <w:b/>
          <w:bCs/>
          <w:color w:val="000000"/>
          <w:sz w:val="30"/>
          <w:szCs w:val="30"/>
          <w:lang w:eastAsia="ru-RU"/>
        </w:rPr>
        <w:t>3. Монтессори тобындағы шеңбер.</w:t>
      </w:r>
    </w:p>
    <w:p w:rsidR="00B50AF9" w:rsidRPr="00B50AF9" w:rsidRDefault="00B50AF9" w:rsidP="00B50AF9">
      <w:pPr>
        <w:shd w:val="clear" w:color="auto" w:fill="FFFFFF"/>
        <w:spacing w:after="150" w:line="240" w:lineRule="auto"/>
        <w:rPr>
          <w:rFonts w:ascii="Times New Roman" w:eastAsia="Times New Roman" w:hAnsi="Times New Roman" w:cs="Times New Roman"/>
          <w:color w:val="000000"/>
          <w:sz w:val="30"/>
          <w:szCs w:val="30"/>
          <w:lang w:eastAsia="ru-RU"/>
        </w:rPr>
      </w:pPr>
      <w:r w:rsidRPr="00B50AF9">
        <w:rPr>
          <w:rFonts w:ascii="Times New Roman" w:eastAsia="Times New Roman" w:hAnsi="Times New Roman" w:cs="Times New Roman"/>
          <w:color w:val="000000"/>
          <w:sz w:val="30"/>
          <w:szCs w:val="30"/>
          <w:lang w:eastAsia="ru-RU"/>
        </w:rPr>
        <w:t xml:space="preserve">Монтессори педагогикасының ең бір қажетті бөлшегінің бірі –шеңбер болып табылады. “Шеңбер дегеніміз не?”- деген сұрақ Монтессори сабағына келген барша ата- ананы толғандыратыны табиғи құбылыс. Монтессори педагогтарының бірі оны “ атмосфералық құбылыс” деп атаған екен. Монтессори педагогикасынын басты ерекшелігі- ол әлемнің қай  мемлекетіне барсаңыз да барлық жерде бірдей жабдық пен </w:t>
      </w:r>
      <w:r w:rsidRPr="00B50AF9">
        <w:rPr>
          <w:rFonts w:ascii="Times New Roman" w:eastAsia="Times New Roman" w:hAnsi="Times New Roman" w:cs="Times New Roman"/>
          <w:color w:val="000000"/>
          <w:sz w:val="30"/>
          <w:szCs w:val="30"/>
          <w:lang w:eastAsia="ru-RU"/>
        </w:rPr>
        <w:lastRenderedPageBreak/>
        <w:t>дидактикалық материалдың қолданылуы. Әлемнің түкпір- түкпіріндегі кез-келген  Монтессори- кабинеттен эллипс түрінде сызылған сызықты көруге болады. Бұл Монтессори шеңбері өтетін орны. Монтессори педагогикасының негізгі ұстанымы – баланың еркіндігі мен бар әрекетті өз бетімен орындауы болып табылатынын бәріміз білеміз. Ал шеңберде балалар бір –бірімен қарым –қатынасқа түседі,  яғни әлеуметтік жағынан пайдасы мол. Шеңбер 3 жасқа дейінгі және 3жастан 6жасқа дейінгі топтарда екі түрлі жүргізіледі. Бұл топтарда баланың жас  ерекшеліктеріне сай жаттығулар, тапсырмалар қолданылады.</w:t>
      </w:r>
    </w:p>
    <w:p w:rsidR="00B50AF9" w:rsidRPr="00B50AF9" w:rsidRDefault="00B50AF9" w:rsidP="00B50AF9">
      <w:pPr>
        <w:shd w:val="clear" w:color="auto" w:fill="FFFFFF"/>
        <w:spacing w:after="150" w:line="240" w:lineRule="auto"/>
        <w:rPr>
          <w:rFonts w:ascii="Times New Roman" w:eastAsia="Times New Roman" w:hAnsi="Times New Roman" w:cs="Times New Roman"/>
          <w:color w:val="000000"/>
          <w:sz w:val="30"/>
          <w:szCs w:val="30"/>
          <w:lang w:eastAsia="ru-RU"/>
        </w:rPr>
      </w:pPr>
      <w:r w:rsidRPr="00B50AF9">
        <w:rPr>
          <w:rFonts w:ascii="Times New Roman" w:eastAsia="Times New Roman" w:hAnsi="Times New Roman" w:cs="Times New Roman"/>
          <w:color w:val="000000"/>
          <w:sz w:val="30"/>
          <w:szCs w:val="30"/>
          <w:lang w:eastAsia="ru-RU"/>
        </w:rPr>
        <w:t> Мысалы, 3 жастан 6жасқа дейінгі топтағы шеңбер барысында балалар көптеген  жаңа ұғымдармен танысады. Бір –бірінің алдында өз ойларымен бөліседі, бірін- бірі тыңдауға дағдыланады. Монтессори тобындағы шеңберді қарастырайық. Бұл топта сабақ барысында 2 шеңбер болады. Біріншісі жұмыс басында, екіншісі жұмыс соңына қарай өтеді. Балалар кабинетке келген соң, музыка қосылып, эллипстің бойымен жүреді. Балалардың арасынан күнде бір бала кезекші  болады. Жүру барысында балалар кезекшінің көрсеткен қимылдарын қайталайды. Одан соң бәрі отырып, ауа-райын, апта күнін, айдың нешесі сияқты мәселелерді талқылайды. Бұл жерде сұраққа кімнің жауап беретінін кезекші таңдайды. Барлық сұрақтар талқыланып болғанда  тыныштық уақыты  өткізіледі,осылайша бірінші шеңбер аяқталып, балалар еркін жұмысқа кіріседі. Ал екінші шеңбер жұмыс  соңына қарай өтеді. Екінші шеңберде белгілі бір тақырып қозғалады.</w:t>
      </w:r>
    </w:p>
    <w:p w:rsidR="00B50AF9" w:rsidRPr="00B50AF9" w:rsidRDefault="00B50AF9" w:rsidP="00B50AF9">
      <w:pPr>
        <w:shd w:val="clear" w:color="auto" w:fill="FFFFFF"/>
        <w:spacing w:after="150" w:line="240" w:lineRule="auto"/>
        <w:rPr>
          <w:rFonts w:ascii="Times New Roman" w:eastAsia="Times New Roman" w:hAnsi="Times New Roman" w:cs="Times New Roman"/>
          <w:color w:val="000000"/>
          <w:sz w:val="30"/>
          <w:szCs w:val="30"/>
          <w:lang w:eastAsia="ru-RU"/>
        </w:rPr>
      </w:pPr>
      <w:r w:rsidRPr="00B50AF9">
        <w:rPr>
          <w:rFonts w:ascii="Times New Roman" w:eastAsia="Times New Roman" w:hAnsi="Times New Roman" w:cs="Times New Roman"/>
          <w:color w:val="000000"/>
          <w:sz w:val="30"/>
          <w:szCs w:val="30"/>
          <w:lang w:eastAsia="ru-RU"/>
        </w:rPr>
        <w:t>Шеңберді әрқашан педагог жүргізеді, бірақ ол жалпы әңгімеге көмек беріп қана  отырады. Мұнда бала өз бетімен ойын айтып, сезімдерін басқаларға жеткізу мүмкіндігіне құқылы.</w:t>
      </w:r>
    </w:p>
    <w:p w:rsidR="00B50AF9" w:rsidRPr="00B50AF9" w:rsidRDefault="00B50AF9" w:rsidP="00B50AF9">
      <w:pPr>
        <w:shd w:val="clear" w:color="auto" w:fill="FFFFFF"/>
        <w:spacing w:after="150" w:line="240" w:lineRule="auto"/>
        <w:rPr>
          <w:rFonts w:ascii="Times New Roman" w:eastAsia="Times New Roman" w:hAnsi="Times New Roman" w:cs="Times New Roman"/>
          <w:color w:val="000000"/>
          <w:sz w:val="30"/>
          <w:szCs w:val="30"/>
          <w:lang w:eastAsia="ru-RU"/>
        </w:rPr>
      </w:pPr>
      <w:r w:rsidRPr="00B50AF9">
        <w:rPr>
          <w:rFonts w:ascii="Times New Roman" w:eastAsia="Times New Roman" w:hAnsi="Times New Roman" w:cs="Times New Roman"/>
          <w:color w:val="000000"/>
          <w:sz w:val="30"/>
          <w:szCs w:val="30"/>
          <w:lang w:eastAsia="ru-RU"/>
        </w:rPr>
        <w:t>Монтессори әдісі балаларға жауапкершілікті сезінуге, өздігінен шешім қабылдауына топта да, жеке де жұмыс жасай алуына, таңдау жасай алуына, өз уақытын ұйымдастыра білуіне, өзіне сеніммен қарауына мүмкіндіктер береді, қолайлы жағдай туғызады.</w:t>
      </w:r>
    </w:p>
    <w:p w:rsidR="00B50AF9" w:rsidRPr="00B50AF9" w:rsidRDefault="00B50AF9" w:rsidP="00B50AF9">
      <w:pPr>
        <w:shd w:val="clear" w:color="auto" w:fill="FFFFFF"/>
        <w:spacing w:after="0" w:line="240" w:lineRule="auto"/>
        <w:rPr>
          <w:rFonts w:ascii="Times New Roman" w:eastAsia="Times New Roman" w:hAnsi="Times New Roman" w:cs="Times New Roman"/>
          <w:color w:val="000000"/>
          <w:sz w:val="30"/>
          <w:szCs w:val="30"/>
          <w:lang w:eastAsia="ru-RU"/>
        </w:rPr>
      </w:pPr>
      <w:r w:rsidRPr="00B50AF9">
        <w:rPr>
          <w:rFonts w:ascii="Times New Roman" w:eastAsia="Times New Roman" w:hAnsi="Times New Roman" w:cs="Times New Roman"/>
          <w:b/>
          <w:bCs/>
          <w:color w:val="000000"/>
          <w:sz w:val="30"/>
          <w:szCs w:val="30"/>
          <w:lang w:eastAsia="ru-RU"/>
        </w:rPr>
        <w:t>Қорытынды:</w:t>
      </w:r>
    </w:p>
    <w:p w:rsidR="00B50AF9" w:rsidRPr="00B50AF9" w:rsidRDefault="00B50AF9" w:rsidP="00B50AF9">
      <w:pPr>
        <w:numPr>
          <w:ilvl w:val="0"/>
          <w:numId w:val="3"/>
        </w:numPr>
        <w:shd w:val="clear" w:color="auto" w:fill="FFFFFF"/>
        <w:spacing w:after="0" w:line="240" w:lineRule="auto"/>
        <w:ind w:left="0"/>
        <w:rPr>
          <w:rFonts w:ascii="Times New Roman" w:eastAsia="Times New Roman" w:hAnsi="Times New Roman" w:cs="Times New Roman"/>
          <w:color w:val="545454"/>
          <w:sz w:val="30"/>
          <w:szCs w:val="30"/>
          <w:lang w:eastAsia="ru-RU"/>
        </w:rPr>
      </w:pPr>
      <w:r w:rsidRPr="00B50AF9">
        <w:rPr>
          <w:rFonts w:ascii="Times New Roman" w:eastAsia="Times New Roman" w:hAnsi="Times New Roman" w:cs="Times New Roman"/>
          <w:color w:val="545454"/>
          <w:sz w:val="30"/>
          <w:szCs w:val="30"/>
          <w:lang w:eastAsia="ru-RU"/>
        </w:rPr>
        <w:t>Монтессори – педагог М.Монтессори  технологиясының теориясын меңгереді,  тәжірибеде  жүзеге  асыруға  ықпал  етеді;</w:t>
      </w:r>
    </w:p>
    <w:p w:rsidR="00B50AF9" w:rsidRPr="00B50AF9" w:rsidRDefault="00B50AF9" w:rsidP="00B50AF9">
      <w:pPr>
        <w:numPr>
          <w:ilvl w:val="0"/>
          <w:numId w:val="3"/>
        </w:numPr>
        <w:shd w:val="clear" w:color="auto" w:fill="FFFFFF"/>
        <w:spacing w:after="0" w:line="240" w:lineRule="auto"/>
        <w:ind w:left="0"/>
        <w:rPr>
          <w:rFonts w:ascii="Times New Roman" w:eastAsia="Times New Roman" w:hAnsi="Times New Roman" w:cs="Times New Roman"/>
          <w:color w:val="545454"/>
          <w:sz w:val="30"/>
          <w:szCs w:val="30"/>
          <w:lang w:eastAsia="ru-RU"/>
        </w:rPr>
      </w:pPr>
      <w:r w:rsidRPr="00B50AF9">
        <w:rPr>
          <w:rFonts w:ascii="Times New Roman" w:eastAsia="Times New Roman" w:hAnsi="Times New Roman" w:cs="Times New Roman"/>
          <w:color w:val="545454"/>
          <w:sz w:val="30"/>
          <w:szCs w:val="30"/>
          <w:lang w:eastAsia="ru-RU"/>
        </w:rPr>
        <w:t> Монтессори - педагог  баланың  дамуына  бағытталған  заттық-кеңістік  ортаны  жасайды;</w:t>
      </w:r>
    </w:p>
    <w:p w:rsidR="00B50AF9" w:rsidRPr="00B50AF9" w:rsidRDefault="00B50AF9" w:rsidP="00B50AF9">
      <w:pPr>
        <w:numPr>
          <w:ilvl w:val="0"/>
          <w:numId w:val="3"/>
        </w:numPr>
        <w:shd w:val="clear" w:color="auto" w:fill="FFFFFF"/>
        <w:spacing w:after="0" w:line="240" w:lineRule="auto"/>
        <w:ind w:left="0"/>
        <w:rPr>
          <w:rFonts w:ascii="Times New Roman" w:eastAsia="Times New Roman" w:hAnsi="Times New Roman" w:cs="Times New Roman"/>
          <w:color w:val="545454"/>
          <w:sz w:val="30"/>
          <w:szCs w:val="30"/>
          <w:lang w:eastAsia="ru-RU"/>
        </w:rPr>
      </w:pPr>
      <w:r w:rsidRPr="00B50AF9">
        <w:rPr>
          <w:rFonts w:ascii="Times New Roman" w:eastAsia="Times New Roman" w:hAnsi="Times New Roman" w:cs="Times New Roman"/>
          <w:color w:val="545454"/>
          <w:sz w:val="30"/>
          <w:szCs w:val="30"/>
          <w:lang w:eastAsia="ru-RU"/>
        </w:rPr>
        <w:t> Ата - анамен  байланысты нығайтады;</w:t>
      </w:r>
    </w:p>
    <w:p w:rsidR="00B50AF9" w:rsidRPr="00B50AF9" w:rsidRDefault="00B50AF9" w:rsidP="00B50AF9">
      <w:pPr>
        <w:numPr>
          <w:ilvl w:val="0"/>
          <w:numId w:val="3"/>
        </w:numPr>
        <w:shd w:val="clear" w:color="auto" w:fill="FFFFFF"/>
        <w:spacing w:after="0" w:line="240" w:lineRule="auto"/>
        <w:ind w:left="0"/>
        <w:rPr>
          <w:rFonts w:ascii="Times New Roman" w:eastAsia="Times New Roman" w:hAnsi="Times New Roman" w:cs="Times New Roman"/>
          <w:color w:val="545454"/>
          <w:sz w:val="30"/>
          <w:szCs w:val="30"/>
          <w:lang w:eastAsia="ru-RU"/>
        </w:rPr>
      </w:pPr>
      <w:r w:rsidRPr="00B50AF9">
        <w:rPr>
          <w:rFonts w:ascii="Times New Roman" w:eastAsia="Times New Roman" w:hAnsi="Times New Roman" w:cs="Times New Roman"/>
          <w:color w:val="545454"/>
          <w:sz w:val="30"/>
          <w:szCs w:val="30"/>
          <w:lang w:eastAsia="ru-RU"/>
        </w:rPr>
        <w:t>Баланың өздігінен еркін дамуға ықпал етеді;</w:t>
      </w:r>
    </w:p>
    <w:p w:rsidR="00B50AF9" w:rsidRPr="00B50AF9" w:rsidRDefault="00B50AF9" w:rsidP="00B50AF9">
      <w:pPr>
        <w:numPr>
          <w:ilvl w:val="0"/>
          <w:numId w:val="3"/>
        </w:numPr>
        <w:shd w:val="clear" w:color="auto" w:fill="FFFFFF"/>
        <w:spacing w:after="0" w:line="240" w:lineRule="auto"/>
        <w:ind w:left="0"/>
        <w:rPr>
          <w:rFonts w:ascii="Times New Roman" w:eastAsia="Times New Roman" w:hAnsi="Times New Roman" w:cs="Times New Roman"/>
          <w:color w:val="545454"/>
          <w:sz w:val="30"/>
          <w:szCs w:val="30"/>
          <w:lang w:eastAsia="ru-RU"/>
        </w:rPr>
      </w:pPr>
      <w:r w:rsidRPr="00B50AF9">
        <w:rPr>
          <w:rFonts w:ascii="Times New Roman" w:eastAsia="Times New Roman" w:hAnsi="Times New Roman" w:cs="Times New Roman"/>
          <w:color w:val="545454"/>
          <w:sz w:val="30"/>
          <w:szCs w:val="30"/>
          <w:lang w:eastAsia="ru-RU"/>
        </w:rPr>
        <w:t>Педагог тәрбиешілердің  жаңа технологияны меңгеру арқылы кәсіби құзіреттіліктері қалыптасады.</w:t>
      </w:r>
    </w:p>
    <w:p w:rsidR="00B50AF9" w:rsidRPr="00B50AF9" w:rsidRDefault="00B50AF9" w:rsidP="00B50AF9">
      <w:pPr>
        <w:numPr>
          <w:ilvl w:val="0"/>
          <w:numId w:val="3"/>
        </w:numPr>
        <w:shd w:val="clear" w:color="auto" w:fill="FFFFFF"/>
        <w:spacing w:after="0" w:line="240" w:lineRule="auto"/>
        <w:ind w:left="0"/>
        <w:rPr>
          <w:rFonts w:ascii="Times New Roman" w:eastAsia="Times New Roman" w:hAnsi="Times New Roman" w:cs="Times New Roman"/>
          <w:color w:val="545454"/>
          <w:sz w:val="30"/>
          <w:szCs w:val="30"/>
          <w:lang w:eastAsia="ru-RU"/>
        </w:rPr>
      </w:pPr>
      <w:r w:rsidRPr="00B50AF9">
        <w:rPr>
          <w:rFonts w:ascii="Times New Roman" w:eastAsia="Times New Roman" w:hAnsi="Times New Roman" w:cs="Times New Roman"/>
          <w:color w:val="545454"/>
          <w:sz w:val="30"/>
          <w:szCs w:val="30"/>
          <w:lang w:eastAsia="ru-RU"/>
        </w:rPr>
        <w:lastRenderedPageBreak/>
        <w:t>Балалар өздеріне қызмет етуді, еркін қозғалуын, материалдармен ұзақ уақыт жұмыс жасауға, таңдау жасауға, өздігінен шешім қабылдауға, өз – өзіне деген сенімге, өз ойын ашық айта алуға, жеке жұмыс жасауға, бір – бірін сыйлауға, достық қарым – қатынасқа, өзін жеке тұлға ретінде дамытады.</w:t>
      </w:r>
    </w:p>
    <w:p w:rsidR="009A7E18" w:rsidRPr="00B50AF9" w:rsidRDefault="009A7E18">
      <w:pPr>
        <w:rPr>
          <w:rFonts w:ascii="Times New Roman" w:hAnsi="Times New Roman" w:cs="Times New Roman"/>
          <w:sz w:val="30"/>
          <w:szCs w:val="30"/>
        </w:rPr>
      </w:pPr>
    </w:p>
    <w:sectPr w:rsidR="009A7E18" w:rsidRPr="00B50AF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675" w:rsidRDefault="00FB5675">
      <w:pPr>
        <w:spacing w:after="0" w:line="240" w:lineRule="auto"/>
      </w:pPr>
      <w:r>
        <w:separator/>
      </w:r>
    </w:p>
  </w:endnote>
  <w:endnote w:type="continuationSeparator" w:id="0">
    <w:p w:rsidR="00FB5675" w:rsidRDefault="00FB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675" w:rsidRDefault="00FB5675" w:rsidP="00A443FF">
      <w:pPr>
        <w:spacing w:after="0" w:line="240" w:lineRule="auto"/>
      </w:pPr>
      <w:r>
        <w:separator/>
      </w:r>
    </w:p>
  </w:footnote>
  <w:footnote w:type="continuationSeparator" w:id="0">
    <w:p w:rsidR="00FB5675" w:rsidRDefault="00FB5675" w:rsidP="00A443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D12C2"/>
    <w:multiLevelType w:val="multilevel"/>
    <w:tmpl w:val="96467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A27620"/>
    <w:multiLevelType w:val="multilevel"/>
    <w:tmpl w:val="F87A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C1673A"/>
    <w:multiLevelType w:val="multilevel"/>
    <w:tmpl w:val="CDBC2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A69"/>
    <w:rsid w:val="000958FA"/>
    <w:rsid w:val="005E4A69"/>
    <w:rsid w:val="009A7E18"/>
    <w:rsid w:val="00A443FF"/>
    <w:rsid w:val="00B50AF9"/>
    <w:rsid w:val="00FB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76BB1"/>
  <w15:docId w15:val="{388B3FC1-5AE6-48A9-AECF-BC9DF7DA6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43F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443FF"/>
  </w:style>
  <w:style w:type="paragraph" w:styleId="a5">
    <w:name w:val="footer"/>
    <w:basedOn w:val="a"/>
    <w:link w:val="a6"/>
    <w:uiPriority w:val="99"/>
    <w:unhideWhenUsed/>
    <w:rsid w:val="00A443F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44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23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196D5-0934-48A3-BF03-49EB5C11A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2388</Words>
  <Characters>13615</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2020-11-10T13:22:00Z</dcterms:created>
  <dcterms:modified xsi:type="dcterms:W3CDTF">2020-11-10T13:41:00Z</dcterms:modified>
</cp:coreProperties>
</file>