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02" w:rsidRDefault="0050510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5102" w:rsidRDefault="00681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Дәстүрлі емес шикізат негізінде нан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технологиясын жасау</w:t>
      </w:r>
    </w:p>
    <w:p w:rsidR="00505102" w:rsidRDefault="00505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05102" w:rsidRDefault="006812A0" w:rsidP="00CE34C2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Нан және нан өнімдері адам өмірінде маңызды рөл атқарады. Нанның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құрамы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органалептикалық көрсеткіштеріне байланысты болу керек. Олар: дәмі, иісі, түсі, пішіні, кеуектілігі, сыртқы қабығының қалыңдығы және т.б. Нанның қасиеті оның құрамы мен қамырда жүретін процестерге байланысты болады. Нан- қоректі биологиялық  өнім, 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 адам ағзасында пайдалы көп заттармен байытылады [1].</w:t>
      </w:r>
    </w:p>
    <w:p w:rsidR="00505102" w:rsidRDefault="006812A0">
      <w:pPr>
        <w:pStyle w:val="a3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Нан құрамында В тобының дәрумендері көптеп кездеседі, ол адам жүй-ке жүйесіне пайдалы. Қазіргі заманғы наубайхана өндірістері технологиялық механизация мен автоматтандыруымен, жаңа технологияның енгізі</w:t>
      </w:r>
      <w:r>
        <w:rPr>
          <w:color w:val="000000"/>
          <w:lang w:val="kk-KZ"/>
        </w:rPr>
        <w:t>луімен, ассортименттердің жаңартылуымен  сипатталады [2]. Биологиялық құндылығы жөнінен қара бидай наны құрамында 40-45% көмірсулар болады. Олардың калориясы жай нанмен салыстырғанда аз, витаминдері көп, тағамдық құндылықтары жоғары болады. Қышқылдылығы жо</w:t>
      </w:r>
      <w:r>
        <w:rPr>
          <w:color w:val="000000"/>
          <w:lang w:val="kk-KZ"/>
        </w:rPr>
        <w:t>ғары</w:t>
      </w:r>
      <w:r>
        <w:rPr>
          <w:color w:val="000000"/>
          <w:lang w:val="kk-KZ"/>
        </w:rPr>
        <w:t xml:space="preserve"> болғандықтан көгеріп кетуден сақтайды.</w:t>
      </w:r>
    </w:p>
    <w:p w:rsidR="00505102" w:rsidRDefault="006812A0">
      <w:pPr>
        <w:pStyle w:val="a3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Зығыр дәндерінің  ғасырлар бойы адам денсаулығына маңызы зор.  Зығыр дәнін  зауытта бәрі пайдаланылады: сабақтарынан керемет тін дайындалады, ал тұқымдар мен олардан алынған май көптеген аурулармен күресетін кере</w:t>
      </w:r>
      <w:r>
        <w:rPr>
          <w:color w:val="000000"/>
          <w:lang w:val="kk-KZ"/>
        </w:rPr>
        <w:t>мет биодедитивті болып саналады. Дәндердің имиялық құрамында линолен қышқылы Омега-3 (адамдарда бұл жастық эликсі деп аталады) балықтың құрамындағы қышқылдың құрамынан 2 есе жоғары.  Омега-3 май қышқылдары біздің әл-ауқатымыз үшін өте маңызды.  Дене оларды</w:t>
      </w:r>
      <w:r>
        <w:rPr>
          <w:color w:val="000000"/>
          <w:lang w:val="kk-KZ"/>
        </w:rPr>
        <w:t xml:space="preserve"> синтездемейді, сондықтан адам бұл қышқылдарды тамақпен алуы керек.  Зығыр тұқымдарының құрамында 19 амин қышқылдары бар.  Олар  лигнандардың өте маңызды көзі болып табылады. </w:t>
      </w:r>
      <w:r>
        <w:rPr>
          <w:color w:val="000000"/>
        </w:rPr>
        <w:t xml:space="preserve">100 г </w:t>
      </w:r>
      <w:proofErr w:type="spellStart"/>
      <w:r>
        <w:rPr>
          <w:color w:val="000000"/>
        </w:rPr>
        <w:t>зығыр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тұқымында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шамамен</w:t>
      </w:r>
      <w:proofErr w:type="spellEnd"/>
      <w:r>
        <w:rPr>
          <w:color w:val="000000"/>
        </w:rPr>
        <w:t xml:space="preserve"> 450 ккал, </w:t>
      </w:r>
      <w:proofErr w:type="spellStart"/>
      <w:r>
        <w:rPr>
          <w:color w:val="000000"/>
        </w:rPr>
        <w:t>шамамен</w:t>
      </w:r>
      <w:proofErr w:type="spellEnd"/>
      <w:r>
        <w:rPr>
          <w:color w:val="000000"/>
        </w:rPr>
        <w:t xml:space="preserve"> 20 г </w:t>
      </w:r>
      <w:proofErr w:type="spellStart"/>
      <w:r>
        <w:rPr>
          <w:color w:val="000000"/>
        </w:rPr>
        <w:t>ақуыз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41 г май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Бұ</w:t>
      </w:r>
      <w:proofErr w:type="gramStart"/>
      <w:r>
        <w:rPr>
          <w:color w:val="000000"/>
        </w:rPr>
        <w:t>л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өнімнің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тағамдық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құндылығы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жоғары</w:t>
      </w:r>
      <w:proofErr w:type="spellEnd"/>
      <w:r>
        <w:rPr>
          <w:color w:val="000000"/>
          <w:lang w:val="kk-KZ"/>
        </w:rPr>
        <w:t xml:space="preserve"> [</w:t>
      </w:r>
      <w:r>
        <w:rPr>
          <w:color w:val="000000"/>
        </w:rPr>
        <w:t>3</w:t>
      </w:r>
      <w:r>
        <w:rPr>
          <w:color w:val="000000"/>
          <w:lang w:val="kk-KZ"/>
        </w:rPr>
        <w:t>].</w:t>
      </w: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Зығыр дәндерін көп мөлшерде пайдалану адам ағзасына едәуір әсер етеді, сондықтан, зиян келтірмес үшін дәндерді тұтынуды азайту ұсынылады: диабетпен ауыратындар;  жатыр миомасы, эндометриоз, поликистозы бар әй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елдер;  простата проблемалары бар өкілдер. Өнімнің бүлінуі оның шамадан тыс қолданылуынан көрінеді.  Ол цианогенді гликозидтерден тұрады, олар белгілі бір жағдайларда гидроциан қышқылын түзеді.  Зығыр дәнін көп мөлшерде қолдану қауіпті болуы мүмкін. </w:t>
      </w: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Қазір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гі уақытты, зығыр дәнін және басқа да дән түрлерін  нанға  диеталық талшық түрінде қосу өте танымал болып келеді.  Зығыр дәні бар нан түрлерін атап өтуге болады: «Геркулес» наны, «Де'Леон» нан өнімі, «Сау отбасы» нан түрлері және басқалар[4].  </w:t>
      </w: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Зығыр дәні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қосылған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қоспалары бар нанның сапасы ұннан, тұздан, судан және ашытқыдан дайындалған қамыр сынамаларын зертханалық пісіру арқылы бағаланды.</w:t>
      </w:r>
    </w:p>
    <w:p w:rsidR="00505102" w:rsidRDefault="0068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Зығыр дәні қосылған нанның органолептикалық көрсеткіштері 1-кестеде көрсетілген.</w:t>
      </w:r>
    </w:p>
    <w:p w:rsidR="00505102" w:rsidRDefault="00505102" w:rsidP="00CE34C2">
      <w:pPr>
        <w:spacing w:after="0" w:line="240" w:lineRule="auto"/>
        <w:ind w:firstLineChars="567" w:firstLine="136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 кесте - Зығыр дәні қосылған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нанның органолептикалық көрсеткіштері</w:t>
      </w:r>
    </w:p>
    <w:p w:rsidR="00505102" w:rsidRDefault="00505102" w:rsidP="00CE34C2">
      <w:pPr>
        <w:spacing w:after="0" w:line="240" w:lineRule="auto"/>
        <w:ind w:firstLineChars="567" w:firstLine="136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05102">
        <w:trPr>
          <w:trHeight w:val="331"/>
        </w:trPr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Көрсеткіштері</w:t>
            </w:r>
          </w:p>
        </w:tc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Өнімнің</w:t>
            </w:r>
            <w:r>
              <w:rPr>
                <w:color w:val="000000"/>
                <w:lang w:val="kk-KZ"/>
              </w:rPr>
              <w:t xml:space="preserve"> сипаттамасы</w:t>
            </w:r>
          </w:p>
        </w:tc>
        <w:tc>
          <w:tcPr>
            <w:tcW w:w="3191" w:type="dxa"/>
          </w:tcPr>
          <w:p w:rsidR="00505102" w:rsidRDefault="006812A0" w:rsidP="00CE34C2">
            <w:pPr>
              <w:pStyle w:val="a3"/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 xml:space="preserve">Балл </w:t>
            </w:r>
          </w:p>
        </w:tc>
      </w:tr>
      <w:tr w:rsidR="00505102"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Түсі</w:t>
            </w:r>
          </w:p>
        </w:tc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Қоңыр</w:t>
            </w:r>
            <w:r>
              <w:rPr>
                <w:color w:val="000000"/>
                <w:lang w:val="kk-KZ"/>
              </w:rPr>
              <w:t>-сарғыш</w:t>
            </w:r>
          </w:p>
        </w:tc>
        <w:tc>
          <w:tcPr>
            <w:tcW w:w="3191" w:type="dxa"/>
          </w:tcPr>
          <w:p w:rsidR="00505102" w:rsidRDefault="006812A0" w:rsidP="00CE34C2">
            <w:pPr>
              <w:pStyle w:val="a3"/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505102"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Дәмі</w:t>
            </w:r>
          </w:p>
        </w:tc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Зығыр дәмі білінеді.Дәмі өзіне тән</w:t>
            </w:r>
          </w:p>
        </w:tc>
        <w:tc>
          <w:tcPr>
            <w:tcW w:w="3191" w:type="dxa"/>
          </w:tcPr>
          <w:p w:rsidR="00505102" w:rsidRDefault="006812A0" w:rsidP="00CE34C2">
            <w:pPr>
              <w:pStyle w:val="a3"/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505102"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Иісі</w:t>
            </w:r>
          </w:p>
        </w:tc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Бөгде иіс жоқ.</w:t>
            </w:r>
          </w:p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Өзіне</w:t>
            </w:r>
            <w:r>
              <w:rPr>
                <w:color w:val="000000"/>
                <w:lang w:val="kk-KZ"/>
              </w:rPr>
              <w:t xml:space="preserve"> тән иісі бар</w:t>
            </w:r>
          </w:p>
        </w:tc>
        <w:tc>
          <w:tcPr>
            <w:tcW w:w="3191" w:type="dxa"/>
          </w:tcPr>
          <w:p w:rsidR="00505102" w:rsidRDefault="006812A0" w:rsidP="00CE34C2">
            <w:pPr>
              <w:pStyle w:val="a3"/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505102">
        <w:trPr>
          <w:trHeight w:val="273"/>
        </w:trPr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Концистенциясы</w:t>
            </w:r>
          </w:p>
        </w:tc>
        <w:tc>
          <w:tcPr>
            <w:tcW w:w="319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Жұмсақ</w:t>
            </w:r>
          </w:p>
        </w:tc>
        <w:tc>
          <w:tcPr>
            <w:tcW w:w="3191" w:type="dxa"/>
          </w:tcPr>
          <w:p w:rsidR="00505102" w:rsidRDefault="006812A0" w:rsidP="00CE34C2">
            <w:pPr>
              <w:pStyle w:val="a3"/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</w:tbl>
    <w:p w:rsidR="00505102" w:rsidRDefault="00505102" w:rsidP="00CE34C2">
      <w:pPr>
        <w:spacing w:after="0" w:line="240" w:lineRule="auto"/>
        <w:ind w:firstLineChars="567" w:firstLine="158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Физика-химиялық көрсеткіштері рецепттер мен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наубайханаларда технологиялық процестердің қатаң сақтауын, сондай-ақ нанның санитарлық тұрғыдан мінсіздігін сипаттайды.</w:t>
      </w:r>
    </w:p>
    <w:p w:rsidR="00505102" w:rsidRDefault="006812A0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Нанның физика-химиялық көрсеткіштерін зерттеу нәтижелері 2-кестеде келтірілген.</w:t>
      </w:r>
    </w:p>
    <w:p w:rsidR="00505102" w:rsidRDefault="005051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5102" w:rsidRDefault="0068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 кесте – Зығыр дәні қосылған нанның физика-химиялық кө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рсеткіштері.</w:t>
      </w:r>
    </w:p>
    <w:p w:rsidR="00505102" w:rsidRDefault="00505102" w:rsidP="00CE34C2">
      <w:pPr>
        <w:spacing w:after="0" w:line="240" w:lineRule="auto"/>
        <w:ind w:firstLineChars="567" w:firstLine="158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60"/>
        <w:gridCol w:w="1768"/>
        <w:gridCol w:w="2268"/>
        <w:gridCol w:w="2410"/>
      </w:tblGrid>
      <w:tr w:rsidR="00505102">
        <w:tc>
          <w:tcPr>
            <w:tcW w:w="3160" w:type="dxa"/>
            <w:vMerge w:val="restart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Көрсеткіштері</w:t>
            </w:r>
          </w:p>
        </w:tc>
        <w:tc>
          <w:tcPr>
            <w:tcW w:w="6446" w:type="dxa"/>
            <w:gridSpan w:val="3"/>
          </w:tcPr>
          <w:p w:rsidR="00505102" w:rsidRDefault="006812A0" w:rsidP="00CE34C2">
            <w:pPr>
              <w:pStyle w:val="a3"/>
              <w:tabs>
                <w:tab w:val="center" w:pos="1539"/>
                <w:tab w:val="right" w:pos="3078"/>
              </w:tabs>
              <w:spacing w:before="0" w:beforeAutospacing="0" w:after="0" w:afterAutospacing="0"/>
              <w:ind w:firstLineChars="567" w:firstLine="1361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Зығыр дәні  мөлшері </w:t>
            </w:r>
          </w:p>
        </w:tc>
      </w:tr>
      <w:tr w:rsidR="00505102">
        <w:tc>
          <w:tcPr>
            <w:tcW w:w="3160" w:type="dxa"/>
            <w:vMerge/>
          </w:tcPr>
          <w:p w:rsidR="00505102" w:rsidRDefault="00505102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17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2,5 %</w:t>
            </w:r>
          </w:p>
        </w:tc>
        <w:tc>
          <w:tcPr>
            <w:tcW w:w="22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5%</w:t>
            </w:r>
          </w:p>
        </w:tc>
        <w:tc>
          <w:tcPr>
            <w:tcW w:w="241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7%</w:t>
            </w:r>
          </w:p>
        </w:tc>
      </w:tr>
      <w:tr w:rsidR="00505102">
        <w:tc>
          <w:tcPr>
            <w:tcW w:w="316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Ылғалдылығы,%</w:t>
            </w:r>
          </w:p>
        </w:tc>
        <w:tc>
          <w:tcPr>
            <w:tcW w:w="17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0,069</w:t>
            </w:r>
          </w:p>
        </w:tc>
        <w:tc>
          <w:tcPr>
            <w:tcW w:w="22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0,078</w:t>
            </w:r>
          </w:p>
        </w:tc>
        <w:tc>
          <w:tcPr>
            <w:tcW w:w="241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0,044</w:t>
            </w:r>
          </w:p>
        </w:tc>
      </w:tr>
      <w:tr w:rsidR="00505102">
        <w:tc>
          <w:tcPr>
            <w:tcW w:w="316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Жалпы қышдылығы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kk-KZ"/>
              </w:rPr>
              <w:t xml:space="preserve"> г/л</w:t>
            </w:r>
          </w:p>
        </w:tc>
        <w:tc>
          <w:tcPr>
            <w:tcW w:w="17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3,4</w:t>
            </w:r>
          </w:p>
        </w:tc>
        <w:tc>
          <w:tcPr>
            <w:tcW w:w="22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41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en-US"/>
              </w:rPr>
              <w:t>8</w:t>
            </w:r>
          </w:p>
        </w:tc>
      </w:tr>
      <w:tr w:rsidR="00505102">
        <w:tc>
          <w:tcPr>
            <w:tcW w:w="316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Қанттың</w:t>
            </w:r>
            <w:r>
              <w:rPr>
                <w:color w:val="000000"/>
                <w:lang w:val="kk-KZ"/>
              </w:rPr>
              <w:t xml:space="preserve"> құрамы,%</w:t>
            </w:r>
          </w:p>
        </w:tc>
        <w:tc>
          <w:tcPr>
            <w:tcW w:w="17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1,5</w:t>
            </w:r>
          </w:p>
        </w:tc>
        <w:tc>
          <w:tcPr>
            <w:tcW w:w="22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1,7</w:t>
            </w:r>
          </w:p>
        </w:tc>
        <w:tc>
          <w:tcPr>
            <w:tcW w:w="241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1,3</w:t>
            </w:r>
          </w:p>
        </w:tc>
      </w:tr>
      <w:tr w:rsidR="00505102">
        <w:tc>
          <w:tcPr>
            <w:tcW w:w="316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Тұз мөлшері,%</w:t>
            </w:r>
          </w:p>
        </w:tc>
        <w:tc>
          <w:tcPr>
            <w:tcW w:w="17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00,48</w:t>
            </w:r>
          </w:p>
        </w:tc>
        <w:tc>
          <w:tcPr>
            <w:tcW w:w="2268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0,30</w:t>
            </w:r>
          </w:p>
        </w:tc>
        <w:tc>
          <w:tcPr>
            <w:tcW w:w="2410" w:type="dxa"/>
          </w:tcPr>
          <w:p w:rsidR="00505102" w:rsidRDefault="006812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00,25</w:t>
            </w:r>
          </w:p>
        </w:tc>
      </w:tr>
    </w:tbl>
    <w:p w:rsidR="00505102" w:rsidRDefault="00505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5102" w:rsidRDefault="00681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Зығыр дәнінің пайдалы қасиеттерін ескере отырып, одан дайындалған нан өнімін пайдалану да өте профилактикалық жағынан тиімді деп қарастыруға болады. </w:t>
      </w:r>
    </w:p>
    <w:p w:rsidR="00505102" w:rsidRDefault="00681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Себебі, зығыр дәндерінің басты пайдалы қасиеті - бұл ағзадан токсиндерді шығару.  Сондықтан мұндай нанды ж</w:t>
      </w:r>
      <w:r>
        <w:rPr>
          <w:rFonts w:ascii="Times New Roman" w:hAnsi="Times New Roman" w:cs="Times New Roman"/>
          <w:sz w:val="24"/>
          <w:szCs w:val="24"/>
          <w:lang w:val="kk-KZ"/>
        </w:rPr>
        <w:t>алпы күшейтетін әсері бар дәрілік деп атауға болады.</w:t>
      </w:r>
    </w:p>
    <w:p w:rsidR="00505102" w:rsidRDefault="00505102" w:rsidP="00CE34C2">
      <w:pPr>
        <w:spacing w:after="0" w:line="240" w:lineRule="auto"/>
        <w:ind w:firstLineChars="567" w:firstLine="136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Диеталық тағамға арналған рецепттер жинағы. Рецепттер жинағы: Алматы: Шарайна, 2005.-112б.</w:t>
      </w: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Ұлттық тағамдар рецептер жинағы және аспаздық өнімдер. Мәскеу: «Хлебпродинформ», 5-ші бөлім,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2008. – 45б.</w:t>
      </w: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Митерева R.A., Стрельников Н.П. «Тамақ сапасын зерттеудің заманауи әдістері», </w:t>
      </w: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- М .: Экономика, «Рэй»,  2007. -36б.</w:t>
      </w:r>
    </w:p>
    <w:p w:rsidR="00505102" w:rsidRDefault="0068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Матвеева И.В.,  «Микрокредиторлар және нан сапасы. Азықтық ингредиенттер.  Шикізат және қоспалар »,  Алматы: Кронус,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2000.- 42б.</w:t>
      </w:r>
    </w:p>
    <w:sectPr w:rsidR="0050510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A0" w:rsidRDefault="006812A0">
      <w:pPr>
        <w:spacing w:line="240" w:lineRule="auto"/>
      </w:pPr>
      <w:r>
        <w:separator/>
      </w:r>
    </w:p>
  </w:endnote>
  <w:endnote w:type="continuationSeparator" w:id="0">
    <w:p w:rsidR="006812A0" w:rsidRDefault="00681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A0" w:rsidRDefault="006812A0">
      <w:pPr>
        <w:spacing w:after="0" w:line="240" w:lineRule="auto"/>
      </w:pPr>
      <w:r>
        <w:separator/>
      </w:r>
    </w:p>
  </w:footnote>
  <w:footnote w:type="continuationSeparator" w:id="0">
    <w:p w:rsidR="006812A0" w:rsidRDefault="00681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714"/>
    <w:rsid w:val="000965F6"/>
    <w:rsid w:val="00187D4C"/>
    <w:rsid w:val="004D288C"/>
    <w:rsid w:val="00505102"/>
    <w:rsid w:val="0051261F"/>
    <w:rsid w:val="005D4B53"/>
    <w:rsid w:val="005E3E66"/>
    <w:rsid w:val="006812A0"/>
    <w:rsid w:val="006A4A87"/>
    <w:rsid w:val="00797A6D"/>
    <w:rsid w:val="008A64D3"/>
    <w:rsid w:val="00942651"/>
    <w:rsid w:val="009D3684"/>
    <w:rsid w:val="009F52B8"/>
    <w:rsid w:val="00AC4C6E"/>
    <w:rsid w:val="00B04889"/>
    <w:rsid w:val="00C53667"/>
    <w:rsid w:val="00C5537A"/>
    <w:rsid w:val="00CE34C2"/>
    <w:rsid w:val="00D41714"/>
    <w:rsid w:val="00DB35D8"/>
    <w:rsid w:val="00DB6BA6"/>
    <w:rsid w:val="00FC066C"/>
    <w:rsid w:val="5F3B719B"/>
    <w:rsid w:val="73A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>*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5</cp:revision>
  <dcterms:created xsi:type="dcterms:W3CDTF">2020-02-19T03:49:00Z</dcterms:created>
  <dcterms:modified xsi:type="dcterms:W3CDTF">2021-01-20T11:12:00Z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