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4D8" w:rsidRPr="00AC4E96" w:rsidRDefault="00324634" w:rsidP="00AC4E96">
      <w:pPr>
        <w:spacing w:line="240" w:lineRule="auto"/>
        <w:jc w:val="center"/>
        <w:rPr>
          <w:rFonts w:ascii="Times New Roman" w:eastAsia="Times New Roman" w:hAnsi="Times New Roman" w:cs="Times New Roman"/>
          <w:b/>
          <w:color w:val="000000"/>
          <w:sz w:val="24"/>
          <w:szCs w:val="24"/>
          <w:lang w:val="ru-RU" w:eastAsia="ru-RU"/>
        </w:rPr>
      </w:pPr>
      <w:r>
        <w:rPr>
          <w:rFonts w:ascii="Times New Roman" w:eastAsia="Calibri" w:hAnsi="Times New Roman" w:cs="Times New Roman"/>
          <w:bCs/>
          <w:noProof/>
          <w:color w:val="000000"/>
          <w:kern w:val="24"/>
          <w:sz w:val="24"/>
          <w:szCs w:val="24"/>
          <w:lang w:eastAsia="kk-KZ"/>
        </w:rPr>
        <w:drawing>
          <wp:anchor distT="0" distB="0" distL="114300" distR="114300" simplePos="0" relativeHeight="251658240" behindDoc="0" locked="0" layoutInCell="1" allowOverlap="1" wp14:anchorId="65BC9499" wp14:editId="0E9DAF2A">
            <wp:simplePos x="0" y="0"/>
            <wp:positionH relativeFrom="column">
              <wp:posOffset>4923790</wp:posOffset>
            </wp:positionH>
            <wp:positionV relativeFrom="paragraph">
              <wp:posOffset>389890</wp:posOffset>
            </wp:positionV>
            <wp:extent cx="1152525" cy="1365885"/>
            <wp:effectExtent l="0" t="0" r="9525" b="5715"/>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365885"/>
                    </a:xfrm>
                    <a:prstGeom prst="rect">
                      <a:avLst/>
                    </a:prstGeom>
                    <a:noFill/>
                  </pic:spPr>
                </pic:pic>
              </a:graphicData>
            </a:graphic>
          </wp:anchor>
        </w:drawing>
      </w:r>
      <w:proofErr w:type="spellStart"/>
      <w:r w:rsidR="001014D8" w:rsidRPr="00AC4E96">
        <w:rPr>
          <w:rFonts w:ascii="Times New Roman" w:hAnsi="Times New Roman" w:cs="Times New Roman"/>
          <w:b/>
          <w:color w:val="000000"/>
          <w:sz w:val="24"/>
          <w:szCs w:val="24"/>
          <w:lang w:val="ru-RU"/>
        </w:rPr>
        <w:t>Бастауыш</w:t>
      </w:r>
      <w:proofErr w:type="spellEnd"/>
      <w:r w:rsidR="001014D8" w:rsidRPr="00AC4E96">
        <w:rPr>
          <w:rFonts w:ascii="Times New Roman" w:hAnsi="Times New Roman" w:cs="Times New Roman"/>
          <w:b/>
          <w:color w:val="000000"/>
          <w:sz w:val="24"/>
          <w:szCs w:val="24"/>
          <w:lang w:val="ru-RU"/>
        </w:rPr>
        <w:t xml:space="preserve"> </w:t>
      </w:r>
      <w:proofErr w:type="spellStart"/>
      <w:r w:rsidR="001014D8" w:rsidRPr="00AC4E96">
        <w:rPr>
          <w:rFonts w:ascii="Times New Roman" w:hAnsi="Times New Roman" w:cs="Times New Roman"/>
          <w:b/>
          <w:color w:val="000000"/>
          <w:sz w:val="24"/>
          <w:szCs w:val="24"/>
          <w:lang w:val="ru-RU"/>
        </w:rPr>
        <w:t>сынып</w:t>
      </w:r>
      <w:proofErr w:type="spellEnd"/>
      <w:r w:rsidR="001014D8" w:rsidRPr="00AC4E96">
        <w:rPr>
          <w:rFonts w:ascii="Times New Roman" w:hAnsi="Times New Roman" w:cs="Times New Roman"/>
          <w:b/>
          <w:color w:val="000000"/>
          <w:sz w:val="24"/>
          <w:szCs w:val="24"/>
          <w:lang w:val="ru-RU"/>
        </w:rPr>
        <w:t xml:space="preserve"> </w:t>
      </w:r>
      <w:proofErr w:type="spellStart"/>
      <w:r w:rsidR="001014D8" w:rsidRPr="00AC4E96">
        <w:rPr>
          <w:rFonts w:ascii="Times New Roman" w:hAnsi="Times New Roman" w:cs="Times New Roman"/>
          <w:b/>
          <w:color w:val="000000"/>
          <w:sz w:val="24"/>
          <w:szCs w:val="24"/>
          <w:lang w:val="ru-RU"/>
        </w:rPr>
        <w:t>оқушыларының</w:t>
      </w:r>
      <w:proofErr w:type="spellEnd"/>
      <w:r w:rsidR="001014D8" w:rsidRPr="00AC4E96">
        <w:rPr>
          <w:rFonts w:ascii="Times New Roman" w:hAnsi="Times New Roman" w:cs="Times New Roman"/>
          <w:b/>
          <w:color w:val="000000"/>
          <w:sz w:val="24"/>
          <w:szCs w:val="24"/>
          <w:lang w:val="ru-RU"/>
        </w:rPr>
        <w:t xml:space="preserve"> </w:t>
      </w:r>
      <w:proofErr w:type="spellStart"/>
      <w:r w:rsidR="001014D8" w:rsidRPr="00AC4E96">
        <w:rPr>
          <w:rFonts w:ascii="Times New Roman" w:hAnsi="Times New Roman" w:cs="Times New Roman"/>
          <w:b/>
          <w:color w:val="000000"/>
          <w:sz w:val="24"/>
          <w:szCs w:val="24"/>
          <w:lang w:val="ru-RU"/>
        </w:rPr>
        <w:t>есте</w:t>
      </w:r>
      <w:proofErr w:type="spellEnd"/>
      <w:r w:rsidR="001014D8" w:rsidRPr="00AC4E96">
        <w:rPr>
          <w:rFonts w:ascii="Times New Roman" w:hAnsi="Times New Roman" w:cs="Times New Roman"/>
          <w:b/>
          <w:color w:val="000000"/>
          <w:sz w:val="24"/>
          <w:szCs w:val="24"/>
          <w:lang w:val="ru-RU"/>
        </w:rPr>
        <w:t xml:space="preserve"> </w:t>
      </w:r>
      <w:proofErr w:type="spellStart"/>
      <w:r w:rsidR="001014D8" w:rsidRPr="00AC4E96">
        <w:rPr>
          <w:rFonts w:ascii="Times New Roman" w:hAnsi="Times New Roman" w:cs="Times New Roman"/>
          <w:b/>
          <w:color w:val="000000"/>
          <w:sz w:val="24"/>
          <w:szCs w:val="24"/>
          <w:lang w:val="ru-RU"/>
        </w:rPr>
        <w:t>сақтау</w:t>
      </w:r>
      <w:proofErr w:type="spellEnd"/>
      <w:r w:rsidR="001014D8" w:rsidRPr="00AC4E96">
        <w:rPr>
          <w:rFonts w:ascii="Times New Roman" w:hAnsi="Times New Roman" w:cs="Times New Roman"/>
          <w:b/>
          <w:color w:val="000000"/>
          <w:sz w:val="24"/>
          <w:szCs w:val="24"/>
          <w:lang w:val="ru-RU"/>
        </w:rPr>
        <w:t xml:space="preserve"> </w:t>
      </w:r>
      <w:proofErr w:type="spellStart"/>
      <w:r w:rsidR="001014D8" w:rsidRPr="00AC4E96">
        <w:rPr>
          <w:rFonts w:ascii="Times New Roman" w:hAnsi="Times New Roman" w:cs="Times New Roman"/>
          <w:b/>
          <w:color w:val="000000"/>
          <w:sz w:val="24"/>
          <w:szCs w:val="24"/>
          <w:lang w:val="ru-RU"/>
        </w:rPr>
        <w:t>қабілеттерін</w:t>
      </w:r>
      <w:proofErr w:type="spellEnd"/>
      <w:r w:rsidR="001014D8" w:rsidRPr="00AC4E96">
        <w:rPr>
          <w:rFonts w:ascii="Times New Roman" w:hAnsi="Times New Roman" w:cs="Times New Roman"/>
          <w:b/>
          <w:color w:val="000000"/>
          <w:sz w:val="24"/>
          <w:szCs w:val="24"/>
          <w:lang w:val="ru-RU"/>
        </w:rPr>
        <w:t xml:space="preserve"> </w:t>
      </w:r>
      <w:proofErr w:type="spellStart"/>
      <w:proofErr w:type="gramStart"/>
      <w:r w:rsidR="001014D8" w:rsidRPr="00AC4E96">
        <w:rPr>
          <w:rFonts w:ascii="Times New Roman" w:hAnsi="Times New Roman" w:cs="Times New Roman"/>
          <w:b/>
          <w:color w:val="000000"/>
          <w:sz w:val="24"/>
          <w:szCs w:val="24"/>
          <w:lang w:val="ru-RU"/>
        </w:rPr>
        <w:t>қалыптастыруда</w:t>
      </w:r>
      <w:proofErr w:type="spellEnd"/>
      <w:r w:rsidR="001014D8" w:rsidRPr="00AC4E96">
        <w:rPr>
          <w:rFonts w:ascii="Times New Roman" w:hAnsi="Times New Roman" w:cs="Times New Roman"/>
          <w:b/>
          <w:color w:val="000000"/>
          <w:sz w:val="24"/>
          <w:szCs w:val="24"/>
          <w:lang w:val="ru-RU"/>
        </w:rPr>
        <w:t xml:space="preserve">  </w:t>
      </w:r>
      <w:r w:rsidR="001014D8" w:rsidRPr="00AC4E96">
        <w:rPr>
          <w:rFonts w:ascii="Times New Roman" w:hAnsi="Times New Roman" w:cs="Times New Roman"/>
          <w:b/>
          <w:color w:val="000000"/>
          <w:sz w:val="24"/>
          <w:szCs w:val="24"/>
        </w:rPr>
        <w:t>эйдетика</w:t>
      </w:r>
      <w:proofErr w:type="gramEnd"/>
      <w:r w:rsidR="001014D8" w:rsidRPr="00AC4E96">
        <w:rPr>
          <w:rFonts w:ascii="Times New Roman" w:hAnsi="Times New Roman" w:cs="Times New Roman"/>
          <w:b/>
          <w:color w:val="000000"/>
          <w:sz w:val="24"/>
          <w:szCs w:val="24"/>
        </w:rPr>
        <w:t xml:space="preserve"> т</w:t>
      </w:r>
      <w:proofErr w:type="spellStart"/>
      <w:r w:rsidR="001014D8" w:rsidRPr="00AC4E96">
        <w:rPr>
          <w:rFonts w:ascii="Times New Roman" w:hAnsi="Times New Roman" w:cs="Times New Roman"/>
          <w:b/>
          <w:color w:val="000000"/>
          <w:sz w:val="24"/>
          <w:szCs w:val="24"/>
          <w:lang w:val="ru-RU"/>
        </w:rPr>
        <w:t>ехнологиясы</w:t>
      </w:r>
      <w:r w:rsidR="001014D8" w:rsidRPr="00AC4E96">
        <w:rPr>
          <w:rFonts w:ascii="Times New Roman" w:eastAsia="Times New Roman" w:hAnsi="Times New Roman" w:cs="Times New Roman"/>
          <w:b/>
          <w:color w:val="000000"/>
          <w:sz w:val="24"/>
          <w:szCs w:val="24"/>
          <w:lang w:val="ru-RU" w:eastAsia="ru-RU"/>
        </w:rPr>
        <w:t>ның</w:t>
      </w:r>
      <w:proofErr w:type="spellEnd"/>
      <w:r w:rsidR="001014D8" w:rsidRPr="00AC4E96">
        <w:rPr>
          <w:rFonts w:ascii="Times New Roman" w:eastAsia="Times New Roman" w:hAnsi="Times New Roman" w:cs="Times New Roman"/>
          <w:b/>
          <w:color w:val="000000"/>
          <w:sz w:val="24"/>
          <w:szCs w:val="24"/>
          <w:lang w:val="ru-RU" w:eastAsia="ru-RU"/>
        </w:rPr>
        <w:t xml:space="preserve"> </w:t>
      </w:r>
      <w:proofErr w:type="spellStart"/>
      <w:r w:rsidR="001014D8" w:rsidRPr="00AC4E96">
        <w:rPr>
          <w:rFonts w:ascii="Times New Roman" w:eastAsia="Times New Roman" w:hAnsi="Times New Roman" w:cs="Times New Roman"/>
          <w:b/>
          <w:color w:val="000000"/>
          <w:sz w:val="24"/>
          <w:szCs w:val="24"/>
          <w:lang w:val="ru-RU" w:eastAsia="ru-RU"/>
        </w:rPr>
        <w:t>қолданылуы</w:t>
      </w:r>
      <w:proofErr w:type="spellEnd"/>
    </w:p>
    <w:p w:rsidR="00AC4E96" w:rsidRDefault="001014D8" w:rsidP="00AC4E96">
      <w:pPr>
        <w:spacing w:line="240" w:lineRule="auto"/>
        <w:jc w:val="center"/>
        <w:rPr>
          <w:rFonts w:ascii="Times New Roman" w:eastAsia="Calibri" w:hAnsi="Times New Roman" w:cs="Times New Roman"/>
          <w:sz w:val="24"/>
          <w:szCs w:val="24"/>
        </w:rPr>
      </w:pPr>
      <w:r w:rsidRPr="00AC4E96">
        <w:rPr>
          <w:rFonts w:ascii="Times New Roman" w:eastAsia="Calibri" w:hAnsi="Times New Roman" w:cs="Times New Roman"/>
          <w:sz w:val="24"/>
          <w:szCs w:val="24"/>
        </w:rPr>
        <w:t xml:space="preserve">Шығыс Қазақстан облысы Семей қаласы     </w:t>
      </w:r>
      <w:r w:rsidR="00AC4E96">
        <w:rPr>
          <w:rFonts w:ascii="Times New Roman" w:eastAsia="Calibri" w:hAnsi="Times New Roman" w:cs="Times New Roman"/>
          <w:sz w:val="24"/>
          <w:szCs w:val="24"/>
        </w:rPr>
        <w:t xml:space="preserve">        </w:t>
      </w:r>
    </w:p>
    <w:p w:rsidR="001014D8" w:rsidRPr="00AC4E96" w:rsidRDefault="001014D8" w:rsidP="00AC4E96">
      <w:pPr>
        <w:spacing w:line="240" w:lineRule="auto"/>
        <w:jc w:val="center"/>
        <w:rPr>
          <w:rFonts w:ascii="Times New Roman" w:eastAsia="Calibri" w:hAnsi="Times New Roman" w:cs="Times New Roman"/>
          <w:bCs/>
          <w:color w:val="000000"/>
          <w:kern w:val="24"/>
          <w:sz w:val="24"/>
          <w:szCs w:val="24"/>
        </w:rPr>
      </w:pPr>
      <w:r w:rsidRPr="00AC4E96">
        <w:rPr>
          <w:rFonts w:ascii="Calibri" w:eastAsia="Calibri" w:hAnsi="Calibri" w:cs="+mn-cs"/>
          <w:bCs/>
          <w:color w:val="002060"/>
          <w:kern w:val="24"/>
          <w:sz w:val="24"/>
          <w:szCs w:val="24"/>
        </w:rPr>
        <w:t xml:space="preserve"> </w:t>
      </w:r>
      <w:r w:rsidRPr="00AC4E96">
        <w:rPr>
          <w:rFonts w:ascii="Times New Roman" w:eastAsia="Calibri" w:hAnsi="Times New Roman" w:cs="Times New Roman"/>
          <w:bCs/>
          <w:color w:val="000000"/>
          <w:kern w:val="24"/>
          <w:sz w:val="24"/>
          <w:szCs w:val="24"/>
        </w:rPr>
        <w:t>«№38 жалпы орта білім беретін мектеп-лицей» КММ                                               М.С.Исабекова</w:t>
      </w:r>
    </w:p>
    <w:p w:rsidR="001014D8" w:rsidRPr="00AC4E96" w:rsidRDefault="00AC4E96" w:rsidP="00AC4E96">
      <w:pPr>
        <w:spacing w:line="240" w:lineRule="auto"/>
        <w:jc w:val="center"/>
        <w:rPr>
          <w:rFonts w:ascii="Times New Roman" w:eastAsia="Calibri" w:hAnsi="Times New Roman" w:cs="Times New Roman"/>
          <w:bCs/>
          <w:color w:val="000000"/>
          <w:kern w:val="24"/>
          <w:sz w:val="24"/>
          <w:szCs w:val="24"/>
        </w:rPr>
      </w:pPr>
      <w:r>
        <w:rPr>
          <w:rFonts w:ascii="Times New Roman" w:eastAsia="Calibri" w:hAnsi="Times New Roman" w:cs="Times New Roman"/>
          <w:bCs/>
          <w:color w:val="000000"/>
          <w:kern w:val="24"/>
          <w:sz w:val="24"/>
          <w:szCs w:val="24"/>
        </w:rPr>
        <w:t>Бастауыш сынып мұғалімі</w:t>
      </w:r>
    </w:p>
    <w:p w:rsidR="00FC61AA" w:rsidRPr="00AC4E96" w:rsidRDefault="00FC61AA" w:rsidP="00AC4E96">
      <w:pPr>
        <w:spacing w:line="240" w:lineRule="auto"/>
        <w:jc w:val="center"/>
        <w:rPr>
          <w:rFonts w:ascii="Times New Roman" w:eastAsia="Calibri" w:hAnsi="Times New Roman" w:cs="Times New Roman"/>
          <w:sz w:val="24"/>
          <w:szCs w:val="24"/>
        </w:rPr>
      </w:pPr>
    </w:p>
    <w:p w:rsidR="001014D8" w:rsidRPr="00AC4E96" w:rsidRDefault="00324634" w:rsidP="00324634">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Pr>
          <w:rFonts w:ascii="Times New Roman" w:hAnsi="Times New Roman" w:cs="Times New Roman"/>
          <w:b/>
          <w:i/>
          <w:color w:val="000000"/>
          <w:sz w:val="24"/>
          <w:szCs w:val="24"/>
          <w:shd w:val="clear" w:color="auto" w:fill="FFFFFF"/>
        </w:rPr>
        <w:t xml:space="preserve">     </w:t>
      </w:r>
      <w:r w:rsidR="001014D8" w:rsidRPr="00AC4E96">
        <w:rPr>
          <w:rFonts w:ascii="Times New Roman" w:hAnsi="Times New Roman" w:cs="Times New Roman"/>
          <w:b/>
          <w:i/>
          <w:color w:val="000000"/>
          <w:sz w:val="24"/>
          <w:szCs w:val="24"/>
          <w:shd w:val="clear" w:color="auto" w:fill="FFFFFF"/>
        </w:rPr>
        <w:t>Фантазия білімнен маңыздырақ. Өйткені білімнің шегі бар.</w:t>
      </w:r>
      <w:r w:rsidR="001014D8" w:rsidRPr="00AC4E96">
        <w:rPr>
          <w:rFonts w:ascii="Times New Roman" w:hAnsi="Times New Roman" w:cs="Times New Roman"/>
          <w:b/>
          <w:i/>
          <w:color w:val="000000"/>
          <w:sz w:val="24"/>
          <w:szCs w:val="24"/>
        </w:rPr>
        <w:br/>
      </w:r>
      <w:r w:rsidR="001014D8" w:rsidRPr="00AC4E96">
        <w:rPr>
          <w:rFonts w:ascii="Times New Roman" w:hAnsi="Times New Roman" w:cs="Times New Roman"/>
          <w:b/>
          <w:bCs/>
          <w:color w:val="000000"/>
          <w:sz w:val="24"/>
          <w:szCs w:val="24"/>
          <w:bdr w:val="none" w:sz="0" w:space="0" w:color="auto" w:frame="1"/>
          <w:shd w:val="clear" w:color="auto" w:fill="FFFFFF"/>
        </w:rPr>
        <w:t>Альберт Эйнштейн</w:t>
      </w:r>
    </w:p>
    <w:p w:rsidR="003558FC" w:rsidRPr="00AC4E96" w:rsidRDefault="003558FC" w:rsidP="00AC4E96">
      <w:pPr>
        <w:spacing w:line="240" w:lineRule="auto"/>
        <w:ind w:firstLine="709"/>
        <w:rPr>
          <w:rFonts w:ascii="Times New Roman" w:eastAsia="Times New Roman" w:hAnsi="Times New Roman" w:cs="Times New Roman"/>
          <w:sz w:val="24"/>
          <w:szCs w:val="24"/>
          <w:lang w:eastAsia="ru-RU"/>
        </w:rPr>
      </w:pPr>
      <w:r w:rsidRPr="00AC4E96">
        <w:rPr>
          <w:rFonts w:ascii="Times New Roman" w:hAnsi="Times New Roman" w:cs="Times New Roman"/>
          <w:sz w:val="24"/>
          <w:szCs w:val="24"/>
        </w:rPr>
        <w:t>Бала үшін әр күн – жаңа, әр күн жаңалықтан басталып, жаңалықпен аяқталады. Балалық шақта уақыт баяу өтеді, ал ересек адамдардың күндері жарқ етіп өте шығады. Әрине бұл дегеніміз психологиялық қабылдау, бірақ осы процесс ересек адам мен бала арасындағы айырмашылықты анықтайды. Еске түсіру образдар, сезімдер мен ассоциациялармен тығыз б</w:t>
      </w:r>
      <w:r w:rsidR="00CC3629" w:rsidRPr="00AC4E96">
        <w:rPr>
          <w:rFonts w:ascii="Times New Roman" w:hAnsi="Times New Roman" w:cs="Times New Roman"/>
          <w:sz w:val="24"/>
          <w:szCs w:val="24"/>
        </w:rPr>
        <w:t xml:space="preserve">айланысты. Сондықтанда мектеп кезеңі </w:t>
      </w:r>
      <w:r w:rsidRPr="00AC4E96">
        <w:rPr>
          <w:rFonts w:ascii="Times New Roman" w:hAnsi="Times New Roman" w:cs="Times New Roman"/>
          <w:sz w:val="24"/>
          <w:szCs w:val="24"/>
        </w:rPr>
        <w:t>балалық шақта образдық және абстарктілік ойлауды дамыту есте сақтаудың түпкі қалауы деуге болады.</w:t>
      </w:r>
    </w:p>
    <w:p w:rsidR="00CC3629" w:rsidRPr="00AC4E96" w:rsidRDefault="003558FC" w:rsidP="00AC4E96">
      <w:pPr>
        <w:spacing w:line="240" w:lineRule="auto"/>
        <w:ind w:firstLine="709"/>
        <w:rPr>
          <w:rFonts w:ascii="Times New Roman" w:hAnsi="Times New Roman" w:cs="Times New Roman"/>
          <w:sz w:val="24"/>
          <w:szCs w:val="24"/>
          <w:lang w:eastAsia="kk-KZ"/>
        </w:rPr>
      </w:pPr>
      <w:r w:rsidRPr="00AC4E96">
        <w:rPr>
          <w:rFonts w:ascii="Times New Roman" w:hAnsi="Times New Roman" w:cs="Times New Roman"/>
          <w:sz w:val="24"/>
          <w:szCs w:val="24"/>
        </w:rPr>
        <w:t>Есте сақтау үрдісін дамытуда көптеген әдісте</w:t>
      </w:r>
      <w:r w:rsidR="00CC3629" w:rsidRPr="00AC4E96">
        <w:rPr>
          <w:rFonts w:ascii="Times New Roman" w:hAnsi="Times New Roman" w:cs="Times New Roman"/>
          <w:sz w:val="24"/>
          <w:szCs w:val="24"/>
        </w:rPr>
        <w:t>рдің ішінде эйдетика әдісі бастауыш сыныптарда</w:t>
      </w:r>
      <w:r w:rsidRPr="00AC4E96">
        <w:rPr>
          <w:rFonts w:ascii="Times New Roman" w:hAnsi="Times New Roman" w:cs="Times New Roman"/>
          <w:sz w:val="24"/>
          <w:szCs w:val="24"/>
        </w:rPr>
        <w:t xml:space="preserve"> балалық шақтың ерекшеліктерін ескеріп, қызығушылығы мол уақытты тиімді пайдалануға ең қолайлы әдістің бірі.</w:t>
      </w:r>
      <w:r w:rsidR="00CC3629" w:rsidRPr="00AC4E96">
        <w:rPr>
          <w:rFonts w:ascii="Times New Roman" w:hAnsi="Times New Roman" w:cs="Times New Roman"/>
          <w:sz w:val="24"/>
          <w:szCs w:val="24"/>
          <w:lang w:eastAsia="kk-KZ"/>
        </w:rPr>
        <w:t xml:space="preserve"> Эйдетика жүйесі эйдетиканың танымал жүйесі адамға қажетті материалды тез есте сақтауға және болашақта оны ойнатуға көмектесетін бейнелі ассоциациялар қағидатына негізделген. "Эйдос" сөзі грек тілінен шыққан және "бейне"деп аударылады. Барлық балаларда бейнелі ойлау дамыған. Бала затты көрсеткенде, оның сыртқы түрін, өлшемдерін анық "көреді", иісі сезеді және тіпті оның дәмдік сапасын анықтайды. XX ғасырдың 30-шы жылдары Германияда мектеп оқушылары арасында ғылыми зерттеулер жүргізілді. Бұл эксперименттің қорытындысы барлық балалар эйдетикалық қабілеттерге ие екенін көрсетті. Бұл ретте оқушылардың 40% – ы айқын эйдетиктер, ал 60% - ы жасырын болды. Бірақ, ғылым мен озық ақпараттық технологиялардың дамуымен балалардың бейнелі ойлауға қабілеті нөлге тез жақындай бастады. Балада есте сақтау және қиял дамытатын ертегілер компьютерлік ойындарды алмастырды,ал мультфильмдер баланы қиялдау және шығармашылық ойлау мүмкіндігінен айырды. Сондай-ақ, мектептердегі оқу бағдарламасы оқушылардың жадын дамытуға және ақпаратты абстрактылы қабылдауға бағытталмаған. Эйдетика жүйесі баланың ойлау және есте сақтау қабілетін дамытуға көмектеседі. Бұл әдіс ересектерге де өзекті. Эйдетика жүйесінің даму тарихы Ежелгі грек философиясындағы эйдос ұғымы бейненің сыртқы құрылымын сипаттау үшін ғана қолданылды. </w:t>
      </w:r>
    </w:p>
    <w:p w:rsidR="003558FC" w:rsidRPr="00AC4E96" w:rsidRDefault="00CC3629" w:rsidP="00AC4E96">
      <w:pPr>
        <w:spacing w:line="240" w:lineRule="auto"/>
        <w:ind w:firstLine="709"/>
        <w:rPr>
          <w:rFonts w:ascii="Times New Roman" w:hAnsi="Times New Roman" w:cs="Times New Roman"/>
          <w:sz w:val="24"/>
          <w:szCs w:val="24"/>
        </w:rPr>
      </w:pPr>
      <w:r w:rsidRPr="00AC4E96">
        <w:rPr>
          <w:rFonts w:ascii="Times New Roman" w:hAnsi="Times New Roman" w:cs="Times New Roman"/>
          <w:sz w:val="24"/>
          <w:szCs w:val="24"/>
          <w:lang w:eastAsia="kk-KZ"/>
        </w:rPr>
        <w:t xml:space="preserve">КСРО проблемалары эйдетики 20-30-шы жылдары айналысқан көптеген атақты ғалымдар: п. П. Блонский, Л. С. Выготский, М. П. Кононова, А. Р. Лурия, С. Л. Рубинштейн, Б. М. Теплов, Г. С. Фейман. Олар эйдетиканың теориялық негіздерін жасап, оның әдістемесін зерттеді және осы бағытта түрлі эксперименттер жүргізді. 1989 жылдан бастап эйдетика мектебі ашылды,оның білім беру процесі балалар мен ересектерде абстрактілі-бейнелі жадыны дамытуға бағытталған. Арнайы әзірленген сабақтар оқушыларға пайдалы ақпараттың үлкен көлемін есте сақтауға, сондай-ақ қажет болған жағдайда оны қайта шығаруға немесе кейбір уақыт кезеңінде ұмытуға мүмкіндік береді. Мысалы: сабақта балалар математика әлемін қуана және тез біледі. Өйткені, екі саны әдемі аққумен байланысты, ал төрттік -тік серіппесі бар сынған табурет түрінде. Бұл әдіс балаға көптеген сандарды есте сақтауға және олармен әртүрлі күрделілік деңгейіндегі </w:t>
      </w:r>
      <w:r w:rsidRPr="00AC4E96">
        <w:rPr>
          <w:rFonts w:ascii="Times New Roman" w:hAnsi="Times New Roman" w:cs="Times New Roman"/>
          <w:sz w:val="24"/>
          <w:szCs w:val="24"/>
          <w:lang w:eastAsia="kk-KZ"/>
        </w:rPr>
        <w:lastRenderedPageBreak/>
        <w:t>математикалық операцияларды жүзеге асыруға мүмкіндік береді. Сондай-ақ сабақта балалар мен ересектер мазмұн мен мағыналық жүктеме бойынша өзара байланысты емес болуы мүмкін ұсыныстар мен мәтіндердің көп санын есте сақтауды үйренеді. Эйдетика мектебінің негізін қалаушы Игорь Матюгин – педагогика ғылымдарының докторы, көптеген ғылыми еңбектердің, жарияланымдардың және кітаптардың серияларының авторы.</w:t>
      </w:r>
    </w:p>
    <w:p w:rsidR="004078D9" w:rsidRPr="00AC4E96" w:rsidRDefault="00CC3629" w:rsidP="00AC4E96">
      <w:pPr>
        <w:spacing w:line="240" w:lineRule="auto"/>
        <w:rPr>
          <w:rFonts w:ascii="Times New Roman" w:hAnsi="Times New Roman" w:cs="Times New Roman"/>
          <w:sz w:val="24"/>
          <w:szCs w:val="24"/>
          <w:lang w:eastAsia="kk-KZ"/>
        </w:rPr>
      </w:pPr>
      <w:r w:rsidRPr="00AC4E96">
        <w:rPr>
          <w:rFonts w:ascii="Times New Roman" w:hAnsi="Times New Roman" w:cs="Times New Roman"/>
          <w:sz w:val="24"/>
          <w:szCs w:val="24"/>
          <w:lang w:eastAsia="kk-KZ"/>
        </w:rPr>
        <w:t xml:space="preserve">    </w:t>
      </w:r>
      <w:r w:rsidR="00FC61AA" w:rsidRPr="00AC4E96">
        <w:rPr>
          <w:rFonts w:ascii="Times New Roman" w:hAnsi="Times New Roman" w:cs="Times New Roman"/>
          <w:sz w:val="24"/>
          <w:szCs w:val="24"/>
          <w:lang w:eastAsia="kk-KZ"/>
        </w:rPr>
        <w:t xml:space="preserve">  </w:t>
      </w:r>
      <w:r w:rsidRPr="00AC4E96">
        <w:rPr>
          <w:rFonts w:ascii="Times New Roman" w:hAnsi="Times New Roman" w:cs="Times New Roman"/>
          <w:sz w:val="24"/>
          <w:szCs w:val="24"/>
          <w:lang w:eastAsia="kk-KZ"/>
        </w:rPr>
        <w:t xml:space="preserve"> Эйдетика жүйесіне баланың бейнелік ойлауын дамытуға негізделген және табиғат заңдарына қайшы келмейтін оқыту әдістері тән. Осы жүйе бойынша жадыны дамытатын балалар жұмысқа қабілетті болады, ұзақ уақыт бойы өз зейінін шоғырландыра алады, олардың мектептегі үлгерім пайызы жақсарады. Эйдетика жүйесі баланың үйлесімді дамуына ықпал етеді және оның қоршаған ортамен байланысын жақсартады. Эйдетика әдістері барлық адамдардың белсенді бейнелік есте сақтау қабілетіне ие. Бұл ретте эйдетизм көптеген психологтардың пікірінше, баланың дамуының логикалық сатысы болып табылады. Эйдетизм үшін ең жақсы кезең-11 жастан 16 жасқа дейін. Өтпелі кезең басталғаннан кейін көптеген балалардың жарқын көрнекі бейнелері біртіндеп жоғала бастағанын атап өткен жөн. Адамдардың ең аз пайызы ғана өмір бойы осы қабілетін сақтайды деп саналады. Мысалы, эйдетикалық қабілеттердің жоғары деңгейі көптеген белгілі тұлғаларда тіркелген. Мәселен, К. Федин бірдеңе жазар алдында ол анық естиді. А. Толстой үшін ол сипаттаған бейнелерді анық сезіп, айқын көрді. А. Эйнштейн үшін токтың күшін сезіну және көру қиын болған жоқ. мектептерде бірнеше рет қайталап оқу әдісі қолданылады. Бастауыш мектептің балалары бірнеше рет оқылатын мәтінді оқып үйренеді. Бұл әдіс нәтижелі емес, өйткені мәтін тек механикалық түрде ақылсыз қабылданады. Ең тиімді-</w:t>
      </w:r>
      <w:r w:rsidR="004078D9" w:rsidRPr="00AC4E96">
        <w:rPr>
          <w:rFonts w:ascii="Times New Roman" w:hAnsi="Times New Roman" w:cs="Times New Roman"/>
          <w:sz w:val="24"/>
          <w:szCs w:val="24"/>
          <w:lang w:eastAsia="kk-KZ"/>
        </w:rPr>
        <w:t xml:space="preserve"> </w:t>
      </w:r>
      <w:r w:rsidRPr="00AC4E96">
        <w:rPr>
          <w:rFonts w:ascii="Times New Roman" w:hAnsi="Times New Roman" w:cs="Times New Roman"/>
          <w:sz w:val="24"/>
          <w:szCs w:val="24"/>
          <w:lang w:eastAsia="kk-KZ"/>
        </w:rPr>
        <w:t xml:space="preserve">эйдетика әдістері. Олардың кейбірін егжей-тегжейлі қарастырайық: </w:t>
      </w:r>
    </w:p>
    <w:p w:rsidR="003558FC" w:rsidRPr="00AC4E96" w:rsidRDefault="00CC3629" w:rsidP="00AC4E96">
      <w:pPr>
        <w:pStyle w:val="a4"/>
        <w:numPr>
          <w:ilvl w:val="0"/>
          <w:numId w:val="1"/>
        </w:numPr>
        <w:spacing w:line="240" w:lineRule="auto"/>
        <w:rPr>
          <w:rFonts w:ascii="Times New Roman" w:hAnsi="Times New Roman" w:cs="Times New Roman"/>
          <w:sz w:val="24"/>
          <w:szCs w:val="24"/>
          <w:lang w:eastAsia="kk-KZ"/>
        </w:rPr>
      </w:pPr>
      <w:r w:rsidRPr="00AC4E96">
        <w:rPr>
          <w:rFonts w:ascii="Times New Roman" w:hAnsi="Times New Roman" w:cs="Times New Roman"/>
          <w:b/>
          <w:i/>
          <w:sz w:val="24"/>
          <w:szCs w:val="24"/>
          <w:lang w:eastAsia="kk-KZ"/>
        </w:rPr>
        <w:t>Көру суретін салу әдісі.</w:t>
      </w:r>
      <w:r w:rsidR="004078D9" w:rsidRPr="00AC4E96">
        <w:rPr>
          <w:rFonts w:ascii="Times New Roman" w:hAnsi="Times New Roman" w:cs="Times New Roman"/>
          <w:sz w:val="24"/>
          <w:szCs w:val="24"/>
          <w:lang w:eastAsia="kk-KZ"/>
        </w:rPr>
        <w:t xml:space="preserve"> Бұл әдіс алғаш рет </w:t>
      </w:r>
      <w:r w:rsidRPr="00AC4E96">
        <w:rPr>
          <w:rFonts w:ascii="Times New Roman" w:hAnsi="Times New Roman" w:cs="Times New Roman"/>
          <w:sz w:val="24"/>
          <w:szCs w:val="24"/>
          <w:lang w:eastAsia="kk-KZ"/>
        </w:rPr>
        <w:t>Ю. Матюгинмен егжей-тегжейлі сипатталған. Оның мәні осы сәтте көрінетін бейнемен таңбаларды көру байланыстыруында болып табылады. Егер адам қайтадан осы затты немесе суретті көрсе, оны оңай ойнай алады. Бұл ретте, көру қосылымы беттің немесе символдың жалпы контурының ойлы суреттеу болып табылады. Бұл әдіс қарапайым символдар мен цифрларды жылдам есте сақтау үшін тамаша әдіс болып табылады. Мысалы, балаға жасырын санды табу керек сурет ұсынылады. Ол әртүрлі күйде бейнеленуі мүмкін және стандартты емес өлшемдері болуы мүмкін.</w:t>
      </w:r>
    </w:p>
    <w:p w:rsidR="004078D9" w:rsidRPr="00AC4E96" w:rsidRDefault="004078D9" w:rsidP="00AC4E96">
      <w:pPr>
        <w:pStyle w:val="a4"/>
        <w:numPr>
          <w:ilvl w:val="0"/>
          <w:numId w:val="1"/>
        </w:numPr>
        <w:spacing w:line="240" w:lineRule="auto"/>
        <w:rPr>
          <w:rFonts w:ascii="Times New Roman" w:eastAsia="Times New Roman" w:hAnsi="Times New Roman" w:cs="Times New Roman"/>
          <w:sz w:val="24"/>
          <w:szCs w:val="24"/>
          <w:lang w:eastAsia="ru-RU"/>
        </w:rPr>
      </w:pPr>
      <w:r w:rsidRPr="00AC4E96">
        <w:rPr>
          <w:rFonts w:ascii="Times New Roman" w:hAnsi="Times New Roman" w:cs="Times New Roman"/>
          <w:b/>
          <w:i/>
          <w:sz w:val="24"/>
          <w:szCs w:val="24"/>
          <w:lang w:eastAsia="kk-KZ"/>
        </w:rPr>
        <w:t xml:space="preserve"> Ойша салу әдісі. </w:t>
      </w:r>
      <w:r w:rsidRPr="00AC4E96">
        <w:rPr>
          <w:rFonts w:ascii="Times New Roman" w:hAnsi="Times New Roman" w:cs="Times New Roman"/>
          <w:sz w:val="24"/>
          <w:szCs w:val="24"/>
          <w:lang w:eastAsia="kk-KZ"/>
        </w:rPr>
        <w:t>Символдар мен сөздер тек пәндермен ғана емес, оймен олардың контурлары бейнеленеді. Бұл әдіс қиялдағы сөздерді нақты заттармен байланыстырады.</w:t>
      </w:r>
    </w:p>
    <w:p w:rsidR="004078D9" w:rsidRPr="00AC4E96" w:rsidRDefault="004078D9" w:rsidP="00AC4E96">
      <w:pPr>
        <w:pStyle w:val="a4"/>
        <w:numPr>
          <w:ilvl w:val="0"/>
          <w:numId w:val="1"/>
        </w:numPr>
        <w:spacing w:line="240" w:lineRule="auto"/>
        <w:rPr>
          <w:rFonts w:ascii="Times New Roman" w:eastAsia="Times New Roman" w:hAnsi="Times New Roman" w:cs="Times New Roman"/>
          <w:sz w:val="24"/>
          <w:szCs w:val="24"/>
          <w:lang w:eastAsia="ru-RU"/>
        </w:rPr>
      </w:pPr>
      <w:r w:rsidRPr="00AC4E96">
        <w:rPr>
          <w:rFonts w:ascii="Times New Roman" w:hAnsi="Times New Roman" w:cs="Times New Roman"/>
          <w:sz w:val="24"/>
          <w:szCs w:val="24"/>
          <w:lang w:eastAsia="kk-KZ"/>
        </w:rPr>
        <w:t xml:space="preserve"> </w:t>
      </w:r>
      <w:r w:rsidRPr="00AC4E96">
        <w:rPr>
          <w:rFonts w:ascii="Times New Roman" w:hAnsi="Times New Roman" w:cs="Times New Roman"/>
          <w:b/>
          <w:i/>
          <w:sz w:val="24"/>
          <w:szCs w:val="24"/>
          <w:lang w:eastAsia="kk-KZ"/>
        </w:rPr>
        <w:t>Нақты ақпаратты есте сақтау техникасы</w:t>
      </w:r>
      <w:r w:rsidRPr="00AC4E96">
        <w:rPr>
          <w:rFonts w:ascii="Times New Roman" w:hAnsi="Times New Roman" w:cs="Times New Roman"/>
          <w:sz w:val="24"/>
          <w:szCs w:val="24"/>
          <w:lang w:eastAsia="kk-KZ"/>
        </w:rPr>
        <w:t>. Бұл техника нақты ақпараттың үлкен көлемін есте сақтау үшін қолданылатын танымал мнемотехниканың алуан түрлі тәсілдері мен әдістерін қамтиды: жапон иероглифтері, шетел сөздері, кестелік деректер, түрлі формулалар мен т.б. нақты ақпаратты есте сақтау техникасын меңгеруге осы саладағы тәжірибелі педагогтың басшылығымен болады.</w:t>
      </w:r>
    </w:p>
    <w:p w:rsidR="004078D9" w:rsidRPr="00AC4E96" w:rsidRDefault="004078D9" w:rsidP="00AC4E96">
      <w:pPr>
        <w:pStyle w:val="a3"/>
        <w:shd w:val="clear" w:color="auto" w:fill="FFFFFF"/>
        <w:spacing w:before="0" w:beforeAutospacing="0" w:after="0" w:afterAutospacing="0"/>
        <w:rPr>
          <w:rFonts w:ascii="Arial" w:hAnsi="Arial" w:cs="Arial"/>
          <w:color w:val="000000"/>
        </w:rPr>
      </w:pPr>
      <w:r w:rsidRPr="00AC4E96">
        <w:rPr>
          <w:color w:val="000000"/>
        </w:rPr>
        <w:t xml:space="preserve">            Эйдетика әдісі – бұл тек зейін, қиял, есте сақтау мен ойлау түрлерін ғана дамытып қоймайды, бұл әдіс сонымен қатар оқыту, үйретудің қызықты тәсілінің бірі деуге де болады. Эйдетика әдісіне сүйенсек - есте сақтау процесі нашар емес, біз онымен дұрыс қолдана алмауымызда делінеді. Ал оның себебі – ассоциативті ойлаудың жеткілікті дамымағанында.</w:t>
      </w:r>
    </w:p>
    <w:p w:rsidR="004078D9" w:rsidRPr="00AC4E96" w:rsidRDefault="004078D9" w:rsidP="00AC4E96">
      <w:pPr>
        <w:pStyle w:val="a3"/>
        <w:shd w:val="clear" w:color="auto" w:fill="FFFFFF"/>
        <w:spacing w:before="0" w:beforeAutospacing="0" w:after="0" w:afterAutospacing="0"/>
        <w:rPr>
          <w:rFonts w:ascii="Arial" w:hAnsi="Arial" w:cs="Arial"/>
          <w:color w:val="000000"/>
        </w:rPr>
      </w:pPr>
      <w:r w:rsidRPr="00AC4E96">
        <w:rPr>
          <w:color w:val="000000"/>
        </w:rPr>
        <w:t>Эйдетика әдісі мына принципке сүйенеді:</w:t>
      </w:r>
    </w:p>
    <w:p w:rsidR="004078D9" w:rsidRPr="00AC4E96" w:rsidRDefault="004078D9" w:rsidP="00AC4E96">
      <w:pPr>
        <w:pStyle w:val="a3"/>
        <w:shd w:val="clear" w:color="auto" w:fill="FFFFFF"/>
        <w:spacing w:before="0" w:beforeAutospacing="0" w:after="0" w:afterAutospacing="0"/>
        <w:rPr>
          <w:rFonts w:ascii="Arial" w:hAnsi="Arial" w:cs="Arial"/>
          <w:color w:val="000000"/>
        </w:rPr>
      </w:pPr>
      <w:r w:rsidRPr="00AC4E96">
        <w:rPr>
          <w:color w:val="000000"/>
        </w:rPr>
        <w:t>Қиял + жағымды (көңілді) эмоциялар = ақпаратты меңгеру.</w:t>
      </w:r>
    </w:p>
    <w:p w:rsidR="004078D9" w:rsidRPr="00AC4E96" w:rsidRDefault="004078D9" w:rsidP="00AC4E96">
      <w:pPr>
        <w:pStyle w:val="a3"/>
        <w:shd w:val="clear" w:color="auto" w:fill="FFFFFF"/>
        <w:spacing w:before="0" w:beforeAutospacing="0" w:after="0" w:afterAutospacing="0"/>
        <w:rPr>
          <w:rFonts w:ascii="Arial" w:hAnsi="Arial" w:cs="Arial"/>
          <w:color w:val="000000"/>
        </w:rPr>
      </w:pPr>
      <w:r w:rsidRPr="00AC4E96">
        <w:rPr>
          <w:color w:val="000000"/>
        </w:rPr>
        <w:t>Эйдетика әдісінде:</w:t>
      </w:r>
    </w:p>
    <w:p w:rsidR="004078D9" w:rsidRPr="00AC4E96" w:rsidRDefault="004078D9" w:rsidP="00AC4E96">
      <w:pPr>
        <w:pStyle w:val="a3"/>
        <w:numPr>
          <w:ilvl w:val="0"/>
          <w:numId w:val="2"/>
        </w:numPr>
        <w:shd w:val="clear" w:color="auto" w:fill="FFFFFF"/>
        <w:spacing w:before="0" w:beforeAutospacing="0" w:after="0" w:afterAutospacing="0"/>
        <w:ind w:left="0"/>
        <w:rPr>
          <w:rFonts w:ascii="Arial" w:hAnsi="Arial" w:cs="Arial"/>
          <w:color w:val="000000"/>
        </w:rPr>
      </w:pPr>
      <w:r w:rsidRPr="00AC4E96">
        <w:rPr>
          <w:color w:val="000000"/>
        </w:rPr>
        <w:t>көңілді атмосфераны қалыптастыру;</w:t>
      </w:r>
    </w:p>
    <w:p w:rsidR="004078D9" w:rsidRPr="00AC4E96" w:rsidRDefault="004078D9" w:rsidP="00AC4E96">
      <w:pPr>
        <w:pStyle w:val="a3"/>
        <w:numPr>
          <w:ilvl w:val="0"/>
          <w:numId w:val="2"/>
        </w:numPr>
        <w:shd w:val="clear" w:color="auto" w:fill="FFFFFF"/>
        <w:spacing w:before="0" w:beforeAutospacing="0" w:after="0" w:afterAutospacing="0"/>
        <w:ind w:left="0"/>
        <w:rPr>
          <w:rFonts w:ascii="Arial" w:hAnsi="Arial" w:cs="Arial"/>
          <w:color w:val="000000"/>
        </w:rPr>
      </w:pPr>
      <w:r w:rsidRPr="00AC4E96">
        <w:rPr>
          <w:color w:val="000000"/>
        </w:rPr>
        <w:lastRenderedPageBreak/>
        <w:t>әр баланың жас ерекшеліктеріне сәйкес ақпаратты бөлу қажет;</w:t>
      </w:r>
    </w:p>
    <w:p w:rsidR="004078D9" w:rsidRPr="00AC4E96" w:rsidRDefault="004078D9" w:rsidP="00AC4E96">
      <w:pPr>
        <w:pStyle w:val="a3"/>
        <w:numPr>
          <w:ilvl w:val="0"/>
          <w:numId w:val="2"/>
        </w:numPr>
        <w:shd w:val="clear" w:color="auto" w:fill="FFFFFF"/>
        <w:spacing w:before="0" w:beforeAutospacing="0" w:after="0" w:afterAutospacing="0"/>
        <w:ind w:left="0"/>
        <w:rPr>
          <w:rFonts w:ascii="Arial" w:hAnsi="Arial" w:cs="Arial"/>
          <w:color w:val="000000"/>
        </w:rPr>
      </w:pPr>
      <w:r w:rsidRPr="00AC4E96">
        <w:rPr>
          <w:color w:val="000000"/>
        </w:rPr>
        <w:t>әр ойынды бала ойыншықтармен, сипап (тактильді), тыңдап, ауызша, карточкалармен, шаршылар т.б. тапсырманы орындайды;</w:t>
      </w:r>
    </w:p>
    <w:p w:rsidR="004078D9" w:rsidRPr="00AC4E96" w:rsidRDefault="004078D9" w:rsidP="00AC4E96">
      <w:pPr>
        <w:pStyle w:val="a3"/>
        <w:numPr>
          <w:ilvl w:val="0"/>
          <w:numId w:val="2"/>
        </w:numPr>
        <w:shd w:val="clear" w:color="auto" w:fill="FFFFFF"/>
        <w:spacing w:before="0" w:beforeAutospacing="0" w:after="0" w:afterAutospacing="0"/>
        <w:ind w:left="0"/>
        <w:rPr>
          <w:rFonts w:ascii="Arial" w:hAnsi="Arial" w:cs="Arial"/>
          <w:color w:val="000000"/>
        </w:rPr>
      </w:pPr>
      <w:r w:rsidRPr="00AC4E96">
        <w:rPr>
          <w:color w:val="000000"/>
        </w:rPr>
        <w:t>балаға тапсырма әр түрлі формалар түрінде беріледі: кесте, суреттер, жазу және ауызша түрде.</w:t>
      </w:r>
    </w:p>
    <w:p w:rsidR="004078D9" w:rsidRPr="00AC4E96" w:rsidRDefault="004078D9" w:rsidP="00AC4E96">
      <w:pPr>
        <w:pStyle w:val="a3"/>
        <w:shd w:val="clear" w:color="auto" w:fill="FFFFFF"/>
        <w:spacing w:before="0" w:beforeAutospacing="0" w:after="0" w:afterAutospacing="0"/>
        <w:rPr>
          <w:color w:val="000000"/>
        </w:rPr>
      </w:pPr>
      <w:r w:rsidRPr="00AC4E96">
        <w:rPr>
          <w:color w:val="000000"/>
        </w:rPr>
        <w:t xml:space="preserve">Тапсырмалар жеңілден күрделіге қарай өсу ретімен болуы керек. Ойындар немесе тапсырмалар жай орындауға бағытталмаған, олар қиялмен қатар шығармашылықты дамытады. Эйдетика әдісінде ойындарды қайталап отыру қажет. Өйткені қайталау - есте сақтау үрдісін өте жақсы дамытады.   </w:t>
      </w:r>
    </w:p>
    <w:p w:rsidR="004078D9" w:rsidRPr="00AC4E96" w:rsidRDefault="004078D9" w:rsidP="00AC4E96">
      <w:pPr>
        <w:pStyle w:val="a3"/>
        <w:shd w:val="clear" w:color="auto" w:fill="FFFFFF"/>
        <w:spacing w:before="0" w:beforeAutospacing="0" w:after="0" w:afterAutospacing="0"/>
        <w:rPr>
          <w:color w:val="000000"/>
        </w:rPr>
      </w:pPr>
    </w:p>
    <w:p w:rsidR="004078D9" w:rsidRPr="00AC4E96" w:rsidRDefault="004078D9" w:rsidP="00AC4E96">
      <w:pPr>
        <w:spacing w:line="240" w:lineRule="auto"/>
        <w:rPr>
          <w:rFonts w:ascii="Times New Roman" w:hAnsi="Times New Roman" w:cs="Times New Roman"/>
          <w:sz w:val="24"/>
          <w:szCs w:val="24"/>
          <w:lang w:eastAsia="kk-KZ"/>
        </w:rPr>
      </w:pPr>
      <w:r w:rsidRPr="00AC4E96">
        <w:rPr>
          <w:rFonts w:ascii="Times New Roman" w:hAnsi="Times New Roman" w:cs="Times New Roman"/>
          <w:sz w:val="24"/>
          <w:szCs w:val="24"/>
          <w:lang w:eastAsia="kk-KZ"/>
        </w:rPr>
        <w:t xml:space="preserve">Эйдетика жүйесі балаларға ойын барысында қажетті ақпаратты белсенді есте сақтауға мүмкіндік беретін қызықты және көңілді әдістерді ұсынады. Ата-аналар баласымен мынадай ойындарды ойнай алады: </w:t>
      </w:r>
    </w:p>
    <w:p w:rsidR="004078D9" w:rsidRPr="00AC4E96" w:rsidRDefault="004078D9" w:rsidP="00AC4E96">
      <w:pPr>
        <w:pStyle w:val="a3"/>
        <w:numPr>
          <w:ilvl w:val="0"/>
          <w:numId w:val="3"/>
        </w:numPr>
        <w:shd w:val="clear" w:color="auto" w:fill="FFFFFF"/>
        <w:spacing w:before="0" w:beforeAutospacing="0" w:after="0" w:afterAutospacing="0"/>
      </w:pPr>
      <w:r w:rsidRPr="00AC4E96">
        <w:rPr>
          <w:b/>
          <w:i/>
        </w:rPr>
        <w:t>Сөздерді тез есте сақтаңыз.</w:t>
      </w:r>
      <w:r w:rsidRPr="00AC4E96">
        <w:t xml:space="preserve"> Бала қажетті сөздерді есте сақтау үшін, олардың ішінен кішкене көңілді әңгіме жасаңыз. Бұл ретте сөздер бір-бірінен кейін дұрыс ретпен ұстануға тиіс. Мысалы, бала үшін сөздер: тұмсық, үйрек, көл, Парақ. Балаға осы сөздер кездесетін күлкілі әңгіме ойлап табуды ұсыныңыз: жағалауда үйрек тұмсығын тазалап, сары жапырағы жүзіп тұрған көлге қарап. Бұл есте сақтау әдісін үй істерін орындау барысында қолдануға болады. Мысалы, балаға кешкі серуенге киетін киім тізімін жасауды ұсыныңыз, немесе ертегі сорпасымен "дайындаңыз". Бала бірінші тағамның құрамында өнімдердің кезектілігін атасын.</w:t>
      </w:r>
    </w:p>
    <w:p w:rsidR="00FC61AA" w:rsidRPr="00AC4E96" w:rsidRDefault="004078D9" w:rsidP="00AC4E96">
      <w:pPr>
        <w:pStyle w:val="a4"/>
        <w:numPr>
          <w:ilvl w:val="0"/>
          <w:numId w:val="3"/>
        </w:numPr>
        <w:shd w:val="clear" w:color="auto" w:fill="FFFFFF"/>
        <w:spacing w:line="240" w:lineRule="auto"/>
        <w:rPr>
          <w:rFonts w:ascii="Arial" w:eastAsia="Times New Roman" w:hAnsi="Arial" w:cs="Arial"/>
          <w:color w:val="010101"/>
          <w:sz w:val="24"/>
          <w:szCs w:val="24"/>
          <w:lang w:eastAsia="kk-KZ"/>
        </w:rPr>
      </w:pPr>
      <w:r w:rsidRPr="00AC4E96">
        <w:rPr>
          <w:sz w:val="24"/>
          <w:szCs w:val="24"/>
        </w:rPr>
        <w:t>С</w:t>
      </w:r>
      <w:r w:rsidRPr="00AC4E96">
        <w:rPr>
          <w:rFonts w:ascii="Times New Roman" w:hAnsi="Times New Roman" w:cs="Times New Roman"/>
          <w:sz w:val="24"/>
          <w:szCs w:val="24"/>
          <w:lang w:eastAsia="kk-KZ"/>
        </w:rPr>
        <w:t>өздерді және заттардың атауларын белсенді есте сақта</w:t>
      </w:r>
      <w:r w:rsidRPr="00AC4E96">
        <w:rPr>
          <w:sz w:val="24"/>
          <w:szCs w:val="24"/>
        </w:rPr>
        <w:t xml:space="preserve">у үшін </w:t>
      </w:r>
      <w:r w:rsidRPr="00AC4E96">
        <w:rPr>
          <w:rFonts w:ascii="Times New Roman" w:hAnsi="Times New Roman" w:cs="Times New Roman"/>
          <w:sz w:val="24"/>
          <w:szCs w:val="24"/>
        </w:rPr>
        <w:t>баласымен қысқа тақпақтарды</w:t>
      </w:r>
      <w:r w:rsidRPr="00AC4E96">
        <w:rPr>
          <w:rFonts w:ascii="Times New Roman" w:hAnsi="Times New Roman" w:cs="Times New Roman"/>
          <w:sz w:val="24"/>
          <w:szCs w:val="24"/>
          <w:lang w:eastAsia="kk-KZ"/>
        </w:rPr>
        <w:t xml:space="preserve"> ойлап табу ұсынылады. Оларды дауыстап сөйлей отырып, ол сюжеттік суретті және заттардың дәйектілігін айқын көрсетуі тиіс.</w:t>
      </w:r>
      <w:r w:rsidR="00067E7A" w:rsidRPr="00AC4E96">
        <w:rPr>
          <w:rFonts w:ascii="Times New Roman" w:hAnsi="Times New Roman" w:cs="Times New Roman"/>
          <w:sz w:val="24"/>
          <w:szCs w:val="24"/>
          <w:lang w:eastAsia="kk-KZ"/>
        </w:rPr>
        <w:t xml:space="preserve">   </w:t>
      </w:r>
    </w:p>
    <w:p w:rsidR="00067E7A" w:rsidRPr="00AC4E96" w:rsidRDefault="00FC61AA" w:rsidP="00AC4E96">
      <w:pPr>
        <w:pStyle w:val="a4"/>
        <w:shd w:val="clear" w:color="auto" w:fill="FFFFFF"/>
        <w:spacing w:line="240" w:lineRule="auto"/>
        <w:rPr>
          <w:rFonts w:ascii="Arial" w:eastAsia="Times New Roman" w:hAnsi="Arial" w:cs="Arial"/>
          <w:color w:val="010101"/>
          <w:sz w:val="24"/>
          <w:szCs w:val="24"/>
          <w:lang w:eastAsia="kk-KZ"/>
        </w:rPr>
      </w:pPr>
      <w:r w:rsidRPr="00AC4E96">
        <w:rPr>
          <w:rFonts w:ascii="Times New Roman" w:hAnsi="Times New Roman" w:cs="Times New Roman"/>
          <w:b/>
          <w:sz w:val="24"/>
          <w:szCs w:val="24"/>
        </w:rPr>
        <w:t>Тапсырма:</w:t>
      </w:r>
      <w:r w:rsidRPr="00AC4E96">
        <w:rPr>
          <w:rFonts w:ascii="Times New Roman" w:hAnsi="Times New Roman" w:cs="Times New Roman"/>
          <w:sz w:val="24"/>
          <w:szCs w:val="24"/>
        </w:rPr>
        <w:t xml:space="preserve"> Өлең</w:t>
      </w:r>
      <w:r w:rsidRPr="00AC4E96">
        <w:rPr>
          <w:rFonts w:ascii="Times New Roman" w:hAnsi="Times New Roman" w:cs="Times New Roman"/>
          <w:sz w:val="24"/>
          <w:szCs w:val="24"/>
          <w:lang w:eastAsia="kk-KZ"/>
        </w:rPr>
        <w:t xml:space="preserve">  шумақтарын аяқта</w:t>
      </w:r>
      <w:r w:rsidR="00067E7A" w:rsidRPr="00AC4E96">
        <w:rPr>
          <w:rFonts w:ascii="Times New Roman" w:hAnsi="Times New Roman" w:cs="Times New Roman"/>
          <w:sz w:val="24"/>
          <w:szCs w:val="24"/>
          <w:lang w:eastAsia="kk-KZ"/>
        </w:rPr>
        <w:t xml:space="preserve">                                                                                     </w:t>
      </w:r>
      <w:r w:rsidR="00067E7A" w:rsidRPr="00AC4E96">
        <w:rPr>
          <w:rFonts w:ascii="Times New Roman" w:hAnsi="Times New Roman" w:cs="Times New Roman"/>
          <w:sz w:val="24"/>
          <w:szCs w:val="24"/>
        </w:rPr>
        <w:t>Мысалы:</w:t>
      </w:r>
      <w:r w:rsidR="00067E7A" w:rsidRPr="00AC4E96">
        <w:rPr>
          <w:rFonts w:ascii="Times New Roman" w:eastAsia="Times New Roman" w:hAnsi="Times New Roman" w:cs="Times New Roman"/>
          <w:color w:val="010101"/>
          <w:sz w:val="24"/>
          <w:szCs w:val="24"/>
          <w:lang w:eastAsia="kk-KZ"/>
        </w:rPr>
        <w:t xml:space="preserve"> Тұмсығымен шымшып,</w:t>
      </w:r>
    </w:p>
    <w:p w:rsidR="00067E7A" w:rsidRPr="00AC4E96" w:rsidRDefault="00067E7A" w:rsidP="00AC4E96">
      <w:pPr>
        <w:shd w:val="clear" w:color="auto" w:fill="FFFFFF"/>
        <w:spacing w:after="0" w:line="240" w:lineRule="auto"/>
        <w:jc w:val="both"/>
        <w:rPr>
          <w:rFonts w:ascii="Times New Roman" w:eastAsia="Times New Roman" w:hAnsi="Times New Roman" w:cs="Times New Roman"/>
          <w:b/>
          <w:color w:val="010101"/>
          <w:sz w:val="24"/>
          <w:szCs w:val="24"/>
          <w:lang w:eastAsia="kk-KZ"/>
        </w:rPr>
      </w:pPr>
      <w:r w:rsidRPr="00AC4E96">
        <w:rPr>
          <w:rFonts w:ascii="Times New Roman" w:eastAsia="Times New Roman" w:hAnsi="Times New Roman" w:cs="Times New Roman"/>
          <w:color w:val="010101"/>
          <w:sz w:val="24"/>
          <w:szCs w:val="24"/>
          <w:lang w:eastAsia="kk-KZ"/>
        </w:rPr>
        <w:t xml:space="preserve">              </w:t>
      </w:r>
      <w:r w:rsidR="00FC61AA" w:rsidRPr="00AC4E96">
        <w:rPr>
          <w:rFonts w:ascii="Times New Roman" w:eastAsia="Times New Roman" w:hAnsi="Times New Roman" w:cs="Times New Roman"/>
          <w:color w:val="010101"/>
          <w:sz w:val="24"/>
          <w:szCs w:val="24"/>
          <w:lang w:eastAsia="kk-KZ"/>
        </w:rPr>
        <w:t xml:space="preserve">            </w:t>
      </w:r>
      <w:r w:rsidRPr="00AC4E96">
        <w:rPr>
          <w:rFonts w:ascii="Times New Roman" w:eastAsia="Times New Roman" w:hAnsi="Times New Roman" w:cs="Times New Roman"/>
          <w:color w:val="010101"/>
          <w:sz w:val="24"/>
          <w:szCs w:val="24"/>
          <w:lang w:eastAsia="kk-KZ"/>
        </w:rPr>
        <w:t>Құрт тередi…  </w:t>
      </w:r>
      <w:r w:rsidRPr="00AC4E96">
        <w:rPr>
          <w:rFonts w:ascii="Times New Roman" w:eastAsia="Times New Roman" w:hAnsi="Times New Roman" w:cs="Times New Roman"/>
          <w:b/>
          <w:color w:val="010101"/>
          <w:sz w:val="24"/>
          <w:szCs w:val="24"/>
          <w:lang w:eastAsia="kk-KZ"/>
        </w:rPr>
        <w:t>(Шымшық)</w:t>
      </w:r>
    </w:p>
    <w:p w:rsidR="00FC61AA" w:rsidRPr="00AC4E96" w:rsidRDefault="00FC61AA" w:rsidP="00AC4E96">
      <w:pPr>
        <w:shd w:val="clear" w:color="auto" w:fill="FFFFFF"/>
        <w:spacing w:after="0" w:line="240" w:lineRule="auto"/>
        <w:jc w:val="both"/>
        <w:rPr>
          <w:rFonts w:ascii="Times New Roman" w:eastAsia="Times New Roman" w:hAnsi="Times New Roman" w:cs="Times New Roman"/>
          <w:b/>
          <w:color w:val="010101"/>
          <w:sz w:val="24"/>
          <w:szCs w:val="24"/>
          <w:lang w:eastAsia="kk-KZ"/>
        </w:rPr>
      </w:pPr>
    </w:p>
    <w:p w:rsidR="00067E7A" w:rsidRPr="00AC4E96" w:rsidRDefault="00FC61AA" w:rsidP="00AC4E96">
      <w:pPr>
        <w:shd w:val="clear" w:color="auto" w:fill="FFFFFF"/>
        <w:spacing w:after="0" w:line="240" w:lineRule="auto"/>
        <w:rPr>
          <w:rFonts w:ascii="Arial" w:eastAsia="Times New Roman" w:hAnsi="Arial" w:cs="Arial"/>
          <w:color w:val="010101"/>
          <w:sz w:val="24"/>
          <w:szCs w:val="24"/>
          <w:lang w:eastAsia="kk-KZ"/>
        </w:rPr>
      </w:pPr>
      <w:r w:rsidRPr="00AC4E96">
        <w:rPr>
          <w:rFonts w:ascii="Times New Roman" w:eastAsia="Times New Roman" w:hAnsi="Times New Roman" w:cs="Times New Roman"/>
          <w:color w:val="010101"/>
          <w:sz w:val="24"/>
          <w:szCs w:val="24"/>
          <w:lang w:eastAsia="kk-KZ"/>
        </w:rPr>
        <w:t xml:space="preserve">        </w:t>
      </w:r>
      <w:r w:rsidR="00067E7A" w:rsidRPr="00AC4E96">
        <w:rPr>
          <w:rFonts w:ascii="Times New Roman" w:eastAsia="Times New Roman" w:hAnsi="Times New Roman" w:cs="Times New Roman"/>
          <w:color w:val="010101"/>
          <w:sz w:val="24"/>
          <w:szCs w:val="24"/>
          <w:lang w:eastAsia="kk-KZ"/>
        </w:rPr>
        <w:t>Тастан тасқа секiрiп,</w:t>
      </w:r>
    </w:p>
    <w:p w:rsidR="00067E7A" w:rsidRPr="00AC4E96" w:rsidRDefault="00FC61AA" w:rsidP="00AC4E96">
      <w:pPr>
        <w:shd w:val="clear" w:color="auto" w:fill="FFFFFF"/>
        <w:spacing w:after="0" w:line="240" w:lineRule="auto"/>
        <w:rPr>
          <w:rFonts w:ascii="Times New Roman" w:eastAsia="Times New Roman" w:hAnsi="Times New Roman" w:cs="Times New Roman"/>
          <w:b/>
          <w:color w:val="010101"/>
          <w:sz w:val="24"/>
          <w:szCs w:val="24"/>
          <w:lang w:eastAsia="kk-KZ"/>
        </w:rPr>
      </w:pPr>
      <w:r w:rsidRPr="00AC4E96">
        <w:rPr>
          <w:rFonts w:ascii="Times New Roman" w:eastAsia="Times New Roman" w:hAnsi="Times New Roman" w:cs="Times New Roman"/>
          <w:color w:val="010101"/>
          <w:sz w:val="24"/>
          <w:szCs w:val="24"/>
          <w:lang w:eastAsia="kk-KZ"/>
        </w:rPr>
        <w:t xml:space="preserve">        </w:t>
      </w:r>
      <w:r w:rsidR="00067E7A" w:rsidRPr="00AC4E96">
        <w:rPr>
          <w:rFonts w:ascii="Times New Roman" w:eastAsia="Times New Roman" w:hAnsi="Times New Roman" w:cs="Times New Roman"/>
          <w:color w:val="010101"/>
          <w:sz w:val="24"/>
          <w:szCs w:val="24"/>
          <w:lang w:eastAsia="kk-KZ"/>
        </w:rPr>
        <w:t>Жем тередi…  </w:t>
      </w:r>
      <w:r w:rsidR="00067E7A" w:rsidRPr="00AC4E96">
        <w:rPr>
          <w:rFonts w:ascii="Times New Roman" w:eastAsia="Times New Roman" w:hAnsi="Times New Roman" w:cs="Times New Roman"/>
          <w:b/>
          <w:color w:val="010101"/>
          <w:sz w:val="24"/>
          <w:szCs w:val="24"/>
          <w:lang w:eastAsia="kk-KZ"/>
        </w:rPr>
        <w:t>(Кекiлiк)</w:t>
      </w:r>
    </w:p>
    <w:p w:rsidR="00FC61AA" w:rsidRPr="00AC4E96" w:rsidRDefault="00FC61AA" w:rsidP="00AC4E96">
      <w:pPr>
        <w:shd w:val="clear" w:color="auto" w:fill="FFFFFF"/>
        <w:spacing w:after="0" w:line="240" w:lineRule="auto"/>
        <w:rPr>
          <w:rFonts w:ascii="Arial" w:eastAsia="Times New Roman" w:hAnsi="Arial" w:cs="Arial"/>
          <w:b/>
          <w:color w:val="010101"/>
          <w:sz w:val="24"/>
          <w:szCs w:val="24"/>
          <w:lang w:eastAsia="kk-KZ"/>
        </w:rPr>
      </w:pPr>
    </w:p>
    <w:p w:rsidR="00067E7A" w:rsidRPr="00AC4E96" w:rsidRDefault="00FC61AA" w:rsidP="00AC4E96">
      <w:pPr>
        <w:shd w:val="clear" w:color="auto" w:fill="FFFFFF"/>
        <w:spacing w:after="0" w:line="240" w:lineRule="auto"/>
        <w:jc w:val="both"/>
        <w:rPr>
          <w:rFonts w:ascii="Arial" w:eastAsia="Times New Roman" w:hAnsi="Arial" w:cs="Arial"/>
          <w:color w:val="010101"/>
          <w:sz w:val="24"/>
          <w:szCs w:val="24"/>
          <w:lang w:eastAsia="kk-KZ"/>
        </w:rPr>
      </w:pPr>
      <w:r w:rsidRPr="00AC4E96">
        <w:rPr>
          <w:rFonts w:ascii="Times New Roman" w:eastAsia="Times New Roman" w:hAnsi="Times New Roman" w:cs="Times New Roman"/>
          <w:color w:val="010101"/>
          <w:sz w:val="24"/>
          <w:szCs w:val="24"/>
          <w:lang w:eastAsia="kk-KZ"/>
        </w:rPr>
        <w:t xml:space="preserve">      </w:t>
      </w:r>
      <w:r w:rsidR="00067E7A" w:rsidRPr="00AC4E96">
        <w:rPr>
          <w:rFonts w:ascii="Times New Roman" w:eastAsia="Times New Roman" w:hAnsi="Times New Roman" w:cs="Times New Roman"/>
          <w:color w:val="010101"/>
          <w:sz w:val="24"/>
          <w:szCs w:val="24"/>
          <w:lang w:eastAsia="kk-KZ"/>
        </w:rPr>
        <w:t>Қалғиған қос құлақты,</w:t>
      </w:r>
    </w:p>
    <w:p w:rsidR="00067E7A" w:rsidRPr="00AC4E96" w:rsidRDefault="00FC61AA" w:rsidP="00AC4E96">
      <w:pPr>
        <w:shd w:val="clear" w:color="auto" w:fill="FFFFFF"/>
        <w:spacing w:after="0" w:line="240" w:lineRule="auto"/>
        <w:jc w:val="both"/>
        <w:rPr>
          <w:rFonts w:ascii="Arial" w:eastAsia="Times New Roman" w:hAnsi="Arial" w:cs="Arial"/>
          <w:color w:val="010101"/>
          <w:sz w:val="24"/>
          <w:szCs w:val="24"/>
          <w:lang w:eastAsia="kk-KZ"/>
        </w:rPr>
      </w:pPr>
      <w:r w:rsidRPr="00AC4E96">
        <w:rPr>
          <w:rFonts w:ascii="Times New Roman" w:eastAsia="Times New Roman" w:hAnsi="Times New Roman" w:cs="Times New Roman"/>
          <w:color w:val="010101"/>
          <w:sz w:val="24"/>
          <w:szCs w:val="24"/>
          <w:lang w:eastAsia="kk-KZ"/>
        </w:rPr>
        <w:t xml:space="preserve">       </w:t>
      </w:r>
      <w:r w:rsidR="00067E7A" w:rsidRPr="00AC4E96">
        <w:rPr>
          <w:rFonts w:ascii="Times New Roman" w:eastAsia="Times New Roman" w:hAnsi="Times New Roman" w:cs="Times New Roman"/>
          <w:color w:val="010101"/>
          <w:sz w:val="24"/>
          <w:szCs w:val="24"/>
          <w:lang w:eastAsia="kk-KZ"/>
        </w:rPr>
        <w:t>Теңбiл түрi көрiктi,</w:t>
      </w:r>
    </w:p>
    <w:p w:rsidR="00067E7A" w:rsidRPr="00AC4E96" w:rsidRDefault="00FC61AA" w:rsidP="00AC4E96">
      <w:pPr>
        <w:shd w:val="clear" w:color="auto" w:fill="FFFFFF"/>
        <w:spacing w:after="0" w:line="240" w:lineRule="auto"/>
        <w:jc w:val="both"/>
        <w:rPr>
          <w:rFonts w:ascii="Arial" w:eastAsia="Times New Roman" w:hAnsi="Arial" w:cs="Arial"/>
          <w:color w:val="010101"/>
          <w:sz w:val="24"/>
          <w:szCs w:val="24"/>
          <w:lang w:eastAsia="kk-KZ"/>
        </w:rPr>
      </w:pPr>
      <w:r w:rsidRPr="00AC4E96">
        <w:rPr>
          <w:rFonts w:ascii="Times New Roman" w:eastAsia="Times New Roman" w:hAnsi="Times New Roman" w:cs="Times New Roman"/>
          <w:color w:val="010101"/>
          <w:sz w:val="24"/>
          <w:szCs w:val="24"/>
          <w:lang w:eastAsia="kk-KZ"/>
        </w:rPr>
        <w:t xml:space="preserve">       </w:t>
      </w:r>
      <w:r w:rsidR="00067E7A" w:rsidRPr="00AC4E96">
        <w:rPr>
          <w:rFonts w:ascii="Times New Roman" w:eastAsia="Times New Roman" w:hAnsi="Times New Roman" w:cs="Times New Roman"/>
          <w:color w:val="010101"/>
          <w:sz w:val="24"/>
          <w:szCs w:val="24"/>
          <w:lang w:eastAsia="kk-KZ"/>
        </w:rPr>
        <w:t>Мекен жерi бұлақты,</w:t>
      </w:r>
    </w:p>
    <w:p w:rsidR="00067E7A" w:rsidRPr="00AC4E96" w:rsidRDefault="00FC61AA" w:rsidP="00AC4E96">
      <w:pPr>
        <w:shd w:val="clear" w:color="auto" w:fill="FFFFFF"/>
        <w:spacing w:after="0" w:line="240" w:lineRule="auto"/>
        <w:jc w:val="both"/>
        <w:rPr>
          <w:rFonts w:ascii="Arial" w:eastAsia="Times New Roman" w:hAnsi="Arial" w:cs="Arial"/>
          <w:b/>
          <w:color w:val="010101"/>
          <w:sz w:val="24"/>
          <w:szCs w:val="24"/>
          <w:lang w:eastAsia="kk-KZ"/>
        </w:rPr>
      </w:pPr>
      <w:r w:rsidRPr="00AC4E96">
        <w:rPr>
          <w:rFonts w:ascii="Times New Roman" w:eastAsia="Times New Roman" w:hAnsi="Times New Roman" w:cs="Times New Roman"/>
          <w:color w:val="010101"/>
          <w:sz w:val="24"/>
          <w:szCs w:val="24"/>
          <w:lang w:eastAsia="kk-KZ"/>
        </w:rPr>
        <w:t xml:space="preserve">       </w:t>
      </w:r>
      <w:r w:rsidR="00067E7A" w:rsidRPr="00AC4E96">
        <w:rPr>
          <w:rFonts w:ascii="Times New Roman" w:eastAsia="Times New Roman" w:hAnsi="Times New Roman" w:cs="Times New Roman"/>
          <w:color w:val="010101"/>
          <w:sz w:val="24"/>
          <w:szCs w:val="24"/>
          <w:lang w:eastAsia="kk-KZ"/>
        </w:rPr>
        <w:t>Бiлемiсiң…  </w:t>
      </w:r>
      <w:r w:rsidR="00067E7A" w:rsidRPr="00AC4E96">
        <w:rPr>
          <w:rFonts w:ascii="Times New Roman" w:eastAsia="Times New Roman" w:hAnsi="Times New Roman" w:cs="Times New Roman"/>
          <w:b/>
          <w:color w:val="010101"/>
          <w:sz w:val="24"/>
          <w:szCs w:val="24"/>
          <w:lang w:eastAsia="kk-KZ"/>
        </w:rPr>
        <w:t>(Елiктi)</w:t>
      </w:r>
    </w:p>
    <w:p w:rsidR="004078D9" w:rsidRPr="00AC4E96" w:rsidRDefault="004078D9" w:rsidP="00AC4E96">
      <w:pPr>
        <w:pStyle w:val="a3"/>
        <w:shd w:val="clear" w:color="auto" w:fill="FFFFFF"/>
        <w:spacing w:before="0" w:beforeAutospacing="0" w:after="0" w:afterAutospacing="0"/>
        <w:ind w:left="360"/>
        <w:rPr>
          <w:rFonts w:ascii="Arial" w:hAnsi="Arial" w:cs="Arial"/>
          <w:color w:val="000000"/>
        </w:rPr>
      </w:pPr>
    </w:p>
    <w:p w:rsidR="00067E7A" w:rsidRPr="00AC4E96" w:rsidRDefault="00067E7A" w:rsidP="00AC4E96">
      <w:pPr>
        <w:pStyle w:val="a3"/>
        <w:numPr>
          <w:ilvl w:val="0"/>
          <w:numId w:val="3"/>
        </w:numPr>
        <w:shd w:val="clear" w:color="auto" w:fill="FFFFFF"/>
        <w:spacing w:before="0" w:beforeAutospacing="0" w:after="0" w:afterAutospacing="0"/>
        <w:rPr>
          <w:rFonts w:ascii="Arial" w:hAnsi="Arial" w:cs="Arial"/>
          <w:color w:val="000000"/>
        </w:rPr>
      </w:pPr>
      <w:r w:rsidRPr="00AC4E96">
        <w:t xml:space="preserve"> Балалар Кез келген би қозғалысын оңай есте сақтайды. Баламен бірге қарапайым қимылдарды: секіру, оңға-солға қадам, алақанмен шапалақтау, бұрылу және т. б. қолдана отырып, ертегі кейіпкері үшін көңілді би ойлап табыңыз.</w:t>
      </w:r>
    </w:p>
    <w:p w:rsidR="00AC4E96" w:rsidRDefault="00067E7A" w:rsidP="00AC4E96">
      <w:pPr>
        <w:pStyle w:val="a3"/>
        <w:numPr>
          <w:ilvl w:val="0"/>
          <w:numId w:val="3"/>
        </w:numPr>
        <w:shd w:val="clear" w:color="auto" w:fill="FFFFFF"/>
        <w:spacing w:before="0" w:beforeAutospacing="0" w:after="0" w:afterAutospacing="0"/>
        <w:rPr>
          <w:rFonts w:ascii="Arial" w:hAnsi="Arial" w:cs="Arial"/>
          <w:color w:val="000000"/>
        </w:rPr>
      </w:pPr>
      <w:r w:rsidRPr="00AC4E96">
        <w:t xml:space="preserve"> Қажетті</w:t>
      </w:r>
      <w:r w:rsidR="002F61D1" w:rsidRPr="00AC4E96">
        <w:t xml:space="preserve"> ақпаратты суреттер </w:t>
      </w:r>
      <w:r w:rsidRPr="00AC4E96">
        <w:t xml:space="preserve"> арқылы есте сақтаймыз. Ең жақсысы бала сандарды, әріптерді немесе сөздерді ассоциацияның көмегімен және олардың ерекшеліктеріне назар аудару арқылы есте сақтайды.</w:t>
      </w:r>
    </w:p>
    <w:p w:rsidR="00324634" w:rsidRPr="00324634" w:rsidRDefault="00324634" w:rsidP="00324634">
      <w:pPr>
        <w:pStyle w:val="a3"/>
        <w:shd w:val="clear" w:color="auto" w:fill="FFFFFF"/>
        <w:spacing w:before="0" w:beforeAutospacing="0" w:after="0" w:afterAutospacing="0"/>
        <w:ind w:left="720"/>
        <w:rPr>
          <w:rFonts w:ascii="Arial" w:hAnsi="Arial" w:cs="Arial"/>
          <w:color w:val="000000"/>
        </w:rPr>
      </w:pPr>
    </w:p>
    <w:p w:rsidR="00CC4357" w:rsidRPr="00AC4E96" w:rsidRDefault="00CC4357" w:rsidP="00AC4E96">
      <w:pPr>
        <w:pStyle w:val="a3"/>
        <w:shd w:val="clear" w:color="auto" w:fill="FFFFFF"/>
        <w:spacing w:before="0" w:beforeAutospacing="0" w:after="0" w:afterAutospacing="0"/>
        <w:rPr>
          <w:b/>
        </w:rPr>
      </w:pPr>
      <w:r w:rsidRPr="00AC4E96">
        <w:rPr>
          <w:b/>
        </w:rPr>
        <w:t xml:space="preserve">Қазақ тілі пәні  «Дыбыс және әріп»  </w:t>
      </w:r>
    </w:p>
    <w:p w:rsidR="00067E7A" w:rsidRPr="00AC4E96" w:rsidRDefault="00067E7A" w:rsidP="00AC4E96">
      <w:pPr>
        <w:pStyle w:val="a3"/>
        <w:shd w:val="clear" w:color="auto" w:fill="FFFFFF"/>
        <w:spacing w:before="0" w:beforeAutospacing="0" w:after="0" w:afterAutospacing="0"/>
        <w:ind w:left="720"/>
        <w:rPr>
          <w:noProof/>
        </w:rPr>
      </w:pPr>
      <w:r w:rsidRPr="00AC4E96">
        <w:t>Мысалы:</w:t>
      </w:r>
      <w:r w:rsidR="002F61D1" w:rsidRPr="00AC4E96">
        <w:t xml:space="preserve"> Дыбысты біз </w:t>
      </w:r>
      <w:r w:rsidR="002F61D1" w:rsidRPr="00AC4E96">
        <w:rPr>
          <w:noProof/>
        </w:rPr>
        <w:t xml:space="preserve">  </w:t>
      </w:r>
      <w:r w:rsidR="002F61D1" w:rsidRPr="00AC4E96">
        <w:rPr>
          <w:noProof/>
        </w:rPr>
        <w:drawing>
          <wp:inline distT="0" distB="0" distL="0" distR="0" wp14:anchorId="715D47FD" wp14:editId="229FB770">
            <wp:extent cx="722430" cy="452120"/>
            <wp:effectExtent l="0" t="0" r="1905" b="5080"/>
            <wp:docPr id="1" name="Рисунок 1" descr="https://avatars.mds.yandex.net/get-zen_doc/1349008/pub_5c90f9db48001d00b4f6054e_5c90fc2045330c00b239af09/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zen_doc/1349008/pub_5c90f9db48001d00b4f6054e_5c90fc2045330c00b239af09/scale_12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7325" cy="461442"/>
                    </a:xfrm>
                    <a:prstGeom prst="rect">
                      <a:avLst/>
                    </a:prstGeom>
                    <a:noFill/>
                    <a:ln>
                      <a:noFill/>
                    </a:ln>
                  </pic:spPr>
                </pic:pic>
              </a:graphicData>
            </a:graphic>
          </wp:inline>
        </w:drawing>
      </w:r>
      <w:r w:rsidR="002F61D1" w:rsidRPr="00AC4E96">
        <w:rPr>
          <w:noProof/>
        </w:rPr>
        <w:t xml:space="preserve"> және   </w:t>
      </w:r>
      <w:r w:rsidR="002F61D1" w:rsidRPr="00AC4E96">
        <w:rPr>
          <w:noProof/>
        </w:rPr>
        <w:drawing>
          <wp:inline distT="0" distB="0" distL="0" distR="0" wp14:anchorId="28C3E6F5" wp14:editId="7E801C24">
            <wp:extent cx="1120775" cy="560388"/>
            <wp:effectExtent l="0" t="0" r="0" b="0"/>
            <wp:docPr id="2" name="Рисунок 2" descr="https://fsd.videouroki.net/html/2019/02/01/v_5c54a51fc91a0/99728433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videouroki.net/html/2019/02/01/v_5c54a51fc91a0/99728433_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4256" cy="572129"/>
                    </a:xfrm>
                    <a:prstGeom prst="rect">
                      <a:avLst/>
                    </a:prstGeom>
                    <a:noFill/>
                    <a:ln>
                      <a:noFill/>
                    </a:ln>
                  </pic:spPr>
                </pic:pic>
              </a:graphicData>
            </a:graphic>
          </wp:inline>
        </w:drawing>
      </w:r>
    </w:p>
    <w:p w:rsidR="002F61D1" w:rsidRPr="00AC4E96" w:rsidRDefault="002F61D1" w:rsidP="00AC4E96">
      <w:pPr>
        <w:pStyle w:val="a3"/>
        <w:shd w:val="clear" w:color="auto" w:fill="FFFFFF"/>
        <w:spacing w:before="0" w:beforeAutospacing="0" w:after="0" w:afterAutospacing="0"/>
        <w:ind w:left="720"/>
        <w:rPr>
          <w:noProof/>
        </w:rPr>
      </w:pPr>
      <w:r w:rsidRPr="00AC4E96">
        <w:lastRenderedPageBreak/>
        <w:t xml:space="preserve">Әріпті біз </w:t>
      </w:r>
      <w:r w:rsidRPr="00AC4E96">
        <w:rPr>
          <w:noProof/>
        </w:rPr>
        <w:t xml:space="preserve">   </w:t>
      </w:r>
      <w:r w:rsidRPr="00AC4E96">
        <w:rPr>
          <w:noProof/>
        </w:rPr>
        <w:drawing>
          <wp:inline distT="0" distB="0" distL="0" distR="0" wp14:anchorId="44538845" wp14:editId="539F8BDE">
            <wp:extent cx="933450" cy="616585"/>
            <wp:effectExtent l="0" t="0" r="0" b="0"/>
            <wp:docPr id="3" name="Рисунок 3" descr="https://i.pinimg.com/originals/a2/6d/65/a26d65e75a51ea0f7765af9e60d4ba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pinimg.com/originals/a2/6d/65/a26d65e75a51ea0f7765af9e60d4bad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551" cy="631184"/>
                    </a:xfrm>
                    <a:prstGeom prst="rect">
                      <a:avLst/>
                    </a:prstGeom>
                    <a:noFill/>
                    <a:ln>
                      <a:noFill/>
                    </a:ln>
                  </pic:spPr>
                </pic:pic>
              </a:graphicData>
            </a:graphic>
          </wp:inline>
        </w:drawing>
      </w:r>
      <w:r w:rsidRPr="00AC4E96">
        <w:rPr>
          <w:noProof/>
        </w:rPr>
        <w:t xml:space="preserve">    </w:t>
      </w:r>
      <w:r w:rsidR="00324634">
        <w:rPr>
          <w:noProof/>
        </w:rPr>
        <w:t xml:space="preserve"> </w:t>
      </w:r>
      <w:r w:rsidRPr="00AC4E96">
        <w:rPr>
          <w:noProof/>
        </w:rPr>
        <w:t xml:space="preserve">және    </w:t>
      </w:r>
      <w:r w:rsidR="00324634">
        <w:rPr>
          <w:noProof/>
        </w:rPr>
        <w:t xml:space="preserve"> </w:t>
      </w:r>
      <w:r w:rsidRPr="00AC4E96">
        <w:rPr>
          <w:noProof/>
        </w:rPr>
        <w:drawing>
          <wp:inline distT="0" distB="0" distL="0" distR="0" wp14:anchorId="61D41B65" wp14:editId="212BDC04">
            <wp:extent cx="1074198" cy="745490"/>
            <wp:effectExtent l="0" t="0" r="0" b="0"/>
            <wp:docPr id="4" name="Рисунок 4" descr="http://nnhs65.com/NNHS-NEWS-B/pen-in-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nnhs65.com/NNHS-NEWS-B/pen-in-han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2682" cy="751378"/>
                    </a:xfrm>
                    <a:prstGeom prst="rect">
                      <a:avLst/>
                    </a:prstGeom>
                    <a:noFill/>
                    <a:ln>
                      <a:noFill/>
                    </a:ln>
                  </pic:spPr>
                </pic:pic>
              </a:graphicData>
            </a:graphic>
          </wp:inline>
        </w:drawing>
      </w:r>
    </w:p>
    <w:p w:rsidR="00CC4357" w:rsidRPr="00AC4E96" w:rsidRDefault="00CC4357" w:rsidP="00AC4E96">
      <w:pPr>
        <w:pStyle w:val="a3"/>
        <w:shd w:val="clear" w:color="auto" w:fill="FFFFFF"/>
        <w:spacing w:before="0" w:beforeAutospacing="0" w:after="0" w:afterAutospacing="0"/>
        <w:ind w:left="720"/>
        <w:rPr>
          <w:noProof/>
        </w:rPr>
      </w:pPr>
    </w:p>
    <w:p w:rsidR="00CC4357" w:rsidRPr="00AC4E96" w:rsidRDefault="00CC4357" w:rsidP="00AC4E96">
      <w:pPr>
        <w:shd w:val="clear" w:color="auto" w:fill="FFFFFF"/>
        <w:spacing w:after="0" w:line="240" w:lineRule="auto"/>
        <w:rPr>
          <w:rFonts w:ascii="Times New Roman" w:eastAsia="Times New Roman" w:hAnsi="Times New Roman" w:cs="Times New Roman"/>
          <w:b/>
          <w:color w:val="000000"/>
          <w:sz w:val="24"/>
          <w:szCs w:val="24"/>
          <w:lang w:eastAsia="kk-KZ"/>
        </w:rPr>
      </w:pPr>
      <w:r w:rsidRPr="00AC4E96">
        <w:rPr>
          <w:rFonts w:ascii="Times New Roman" w:eastAsia="Times New Roman" w:hAnsi="Times New Roman" w:cs="Times New Roman"/>
          <w:b/>
          <w:color w:val="000000"/>
          <w:sz w:val="24"/>
          <w:szCs w:val="24"/>
          <w:lang w:eastAsia="kk-KZ"/>
        </w:rPr>
        <w:t>Сауат ашу пәні  «Үйшік» ертегісі</w:t>
      </w:r>
    </w:p>
    <w:p w:rsidR="002F61D1" w:rsidRPr="00AC4E96" w:rsidRDefault="00CC4357" w:rsidP="00AC4E96">
      <w:pPr>
        <w:shd w:val="clear" w:color="auto" w:fill="FFFFFF"/>
        <w:spacing w:after="0" w:line="240" w:lineRule="auto"/>
        <w:rPr>
          <w:rFonts w:ascii="Arial" w:eastAsia="Times New Roman" w:hAnsi="Arial" w:cs="Arial"/>
          <w:color w:val="000000"/>
          <w:sz w:val="24"/>
          <w:szCs w:val="24"/>
          <w:lang w:eastAsia="kk-KZ"/>
        </w:rPr>
      </w:pPr>
      <w:r w:rsidRPr="00AC4E96">
        <w:rPr>
          <w:noProof/>
          <w:sz w:val="24"/>
          <w:szCs w:val="24"/>
          <w:lang w:eastAsia="kk-KZ"/>
        </w:rPr>
        <w:drawing>
          <wp:inline distT="0" distB="0" distL="0" distR="0" wp14:anchorId="1A4B6D2E" wp14:editId="294486B8">
            <wp:extent cx="892810" cy="892810"/>
            <wp:effectExtent l="0" t="0" r="2540" b="2540"/>
            <wp:docPr id="5" name="Рисунок 5" descr="https://avatars.mds.yandex.net/get-zen_doc/171120/pub_5d7b85b935ca3100ad9a63f2_5d7b93194e05773c3d09325b/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vatars.mds.yandex.net/get-zen_doc/171120/pub_5d7b85b935ca3100ad9a63f2_5d7b93194e05773c3d09325b/scale_12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inline>
        </w:drawing>
      </w:r>
      <w:r w:rsidR="002F61D1" w:rsidRPr="00AC4E96">
        <w:rPr>
          <w:rFonts w:ascii="Times New Roman" w:eastAsia="Times New Roman" w:hAnsi="Times New Roman" w:cs="Times New Roman"/>
          <w:color w:val="000000"/>
          <w:sz w:val="24"/>
          <w:szCs w:val="24"/>
          <w:lang w:eastAsia="kk-KZ"/>
        </w:rPr>
        <w:t xml:space="preserve"> </w:t>
      </w:r>
      <w:r w:rsidRPr="00AC4E96">
        <w:rPr>
          <w:rFonts w:ascii="Times New Roman" w:eastAsia="Times New Roman" w:hAnsi="Times New Roman" w:cs="Times New Roman"/>
          <w:color w:val="000000"/>
          <w:sz w:val="24"/>
          <w:szCs w:val="24"/>
          <w:lang w:eastAsia="kk-KZ"/>
        </w:rPr>
        <w:t xml:space="preserve">  </w:t>
      </w:r>
      <w:r w:rsidR="002F61D1" w:rsidRPr="00AC4E96">
        <w:rPr>
          <w:rFonts w:ascii="Times New Roman" w:eastAsia="Times New Roman" w:hAnsi="Times New Roman" w:cs="Times New Roman"/>
          <w:color w:val="000000"/>
          <w:sz w:val="24"/>
          <w:szCs w:val="24"/>
          <w:lang w:eastAsia="kk-KZ"/>
        </w:rPr>
        <w:t>мына бір сәулетті</w:t>
      </w:r>
    </w:p>
    <w:p w:rsidR="002F61D1" w:rsidRPr="00AC4E96" w:rsidRDefault="002F61D1" w:rsidP="00AC4E96">
      <w:pPr>
        <w:shd w:val="clear" w:color="auto" w:fill="FFFFFF"/>
        <w:spacing w:after="0" w:line="240" w:lineRule="auto"/>
        <w:rPr>
          <w:rFonts w:ascii="Arial" w:eastAsia="Times New Roman" w:hAnsi="Arial" w:cs="Arial"/>
          <w:color w:val="000000"/>
          <w:sz w:val="24"/>
          <w:szCs w:val="24"/>
          <w:lang w:eastAsia="kk-KZ"/>
        </w:rPr>
      </w:pPr>
      <w:r w:rsidRPr="00AC4E96">
        <w:rPr>
          <w:rFonts w:ascii="Times New Roman" w:eastAsia="Times New Roman" w:hAnsi="Times New Roman" w:cs="Times New Roman"/>
          <w:color w:val="000000"/>
          <w:sz w:val="24"/>
          <w:szCs w:val="24"/>
          <w:lang w:eastAsia="kk-KZ"/>
        </w:rPr>
        <w:t>Тұратын қай мықты әулеті?</w:t>
      </w:r>
    </w:p>
    <w:p w:rsidR="002F61D1" w:rsidRPr="00AC4E96" w:rsidRDefault="002F61D1" w:rsidP="00AC4E96">
      <w:pPr>
        <w:shd w:val="clear" w:color="auto" w:fill="FFFFFF"/>
        <w:spacing w:after="0" w:line="240" w:lineRule="auto"/>
        <w:rPr>
          <w:rFonts w:ascii="Arial" w:eastAsia="Times New Roman" w:hAnsi="Arial" w:cs="Arial"/>
          <w:color w:val="000000"/>
          <w:sz w:val="24"/>
          <w:szCs w:val="24"/>
          <w:lang w:eastAsia="kk-KZ"/>
        </w:rPr>
      </w:pPr>
      <w:r w:rsidRPr="00AC4E96">
        <w:rPr>
          <w:rFonts w:ascii="Times New Roman" w:eastAsia="Times New Roman" w:hAnsi="Times New Roman" w:cs="Times New Roman"/>
          <w:color w:val="000000"/>
          <w:sz w:val="24"/>
          <w:szCs w:val="24"/>
          <w:lang w:eastAsia="kk-KZ"/>
        </w:rPr>
        <w:t xml:space="preserve">Мен – </w:t>
      </w:r>
      <w:r w:rsidR="00CC4357" w:rsidRPr="00AC4E96">
        <w:rPr>
          <w:noProof/>
          <w:sz w:val="24"/>
          <w:szCs w:val="24"/>
          <w:lang w:eastAsia="kk-KZ"/>
        </w:rPr>
        <w:drawing>
          <wp:inline distT="0" distB="0" distL="0" distR="0" wp14:anchorId="59CFD28A" wp14:editId="38EF13D9">
            <wp:extent cx="536934" cy="607695"/>
            <wp:effectExtent l="0" t="0" r="0" b="1905"/>
            <wp:docPr id="6" name="Рисунок 6" descr="https://i.pinimg.com/originals/20/c8/05/20c805865fd24ba5738e9ee5de775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pinimg.com/originals/20/c8/05/20c805865fd24ba5738e9ee5de775e6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615195"/>
                    </a:xfrm>
                    <a:prstGeom prst="rect">
                      <a:avLst/>
                    </a:prstGeom>
                    <a:noFill/>
                    <a:ln>
                      <a:noFill/>
                    </a:ln>
                  </pic:spPr>
                </pic:pic>
              </a:graphicData>
            </a:graphic>
          </wp:inline>
        </w:drawing>
      </w:r>
      <w:r w:rsidR="00CC4357" w:rsidRPr="00AC4E96">
        <w:rPr>
          <w:rFonts w:ascii="Times New Roman" w:eastAsia="Times New Roman" w:hAnsi="Times New Roman" w:cs="Times New Roman"/>
          <w:color w:val="000000"/>
          <w:sz w:val="24"/>
          <w:szCs w:val="24"/>
          <w:lang w:eastAsia="kk-KZ"/>
        </w:rPr>
        <w:t xml:space="preserve"> /тышқан-шиқылдақ/,</w:t>
      </w:r>
    </w:p>
    <w:p w:rsidR="002F61D1" w:rsidRPr="00AC4E96" w:rsidRDefault="002F61D1" w:rsidP="00AC4E96">
      <w:pPr>
        <w:shd w:val="clear" w:color="auto" w:fill="FFFFFF"/>
        <w:spacing w:after="0" w:line="240" w:lineRule="auto"/>
        <w:rPr>
          <w:rFonts w:ascii="Arial" w:eastAsia="Times New Roman" w:hAnsi="Arial" w:cs="Arial"/>
          <w:color w:val="000000"/>
          <w:sz w:val="24"/>
          <w:szCs w:val="24"/>
          <w:lang w:eastAsia="kk-KZ"/>
        </w:rPr>
      </w:pPr>
      <w:r w:rsidRPr="00AC4E96">
        <w:rPr>
          <w:rFonts w:ascii="Times New Roman" w:eastAsia="Times New Roman" w:hAnsi="Times New Roman" w:cs="Times New Roman"/>
          <w:color w:val="000000"/>
          <w:sz w:val="24"/>
          <w:szCs w:val="24"/>
          <w:lang w:eastAsia="kk-KZ"/>
        </w:rPr>
        <w:t xml:space="preserve">Мен – </w:t>
      </w:r>
      <w:r w:rsidR="00CC4357" w:rsidRPr="00AC4E96">
        <w:rPr>
          <w:rFonts w:ascii="Times New Roman" w:eastAsia="Times New Roman" w:hAnsi="Times New Roman" w:cs="Times New Roman"/>
          <w:color w:val="000000"/>
          <w:sz w:val="24"/>
          <w:szCs w:val="24"/>
          <w:lang w:eastAsia="kk-KZ"/>
        </w:rPr>
        <w:t xml:space="preserve">    </w:t>
      </w:r>
      <w:r w:rsidR="00CC4357" w:rsidRPr="00AC4E96">
        <w:rPr>
          <w:noProof/>
          <w:sz w:val="24"/>
          <w:szCs w:val="24"/>
          <w:lang w:eastAsia="kk-KZ"/>
        </w:rPr>
        <w:t xml:space="preserve">  </w:t>
      </w:r>
      <w:r w:rsidR="00CC4357" w:rsidRPr="00AC4E96">
        <w:rPr>
          <w:noProof/>
          <w:sz w:val="24"/>
          <w:szCs w:val="24"/>
          <w:lang w:eastAsia="kk-KZ"/>
        </w:rPr>
        <w:drawing>
          <wp:inline distT="0" distB="0" distL="0" distR="0" wp14:anchorId="599759AC" wp14:editId="7A2F42FC">
            <wp:extent cx="404495" cy="524216"/>
            <wp:effectExtent l="0" t="0" r="0" b="9525"/>
            <wp:docPr id="7" name="Рисунок 7" descr="https://avatars.mds.yandex.net/get-pdb/467999/54d62502-9631-4797-858c-db0f4afe5c05/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vatars.mds.yandex.net/get-pdb/467999/54d62502-9631-4797-858c-db0f4afe5c05/s1200?webp=fals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843" cy="528555"/>
                    </a:xfrm>
                    <a:prstGeom prst="rect">
                      <a:avLst/>
                    </a:prstGeom>
                    <a:noFill/>
                    <a:ln>
                      <a:noFill/>
                    </a:ln>
                  </pic:spPr>
                </pic:pic>
              </a:graphicData>
            </a:graphic>
          </wp:inline>
        </w:drawing>
      </w:r>
      <w:r w:rsidR="00CC4357" w:rsidRPr="00AC4E96">
        <w:rPr>
          <w:noProof/>
          <w:sz w:val="24"/>
          <w:szCs w:val="24"/>
          <w:lang w:eastAsia="kk-KZ"/>
        </w:rPr>
        <w:t xml:space="preserve">   /</w:t>
      </w:r>
      <w:r w:rsidRPr="00AC4E96">
        <w:rPr>
          <w:rFonts w:ascii="Times New Roman" w:eastAsia="Times New Roman" w:hAnsi="Times New Roman" w:cs="Times New Roman"/>
          <w:color w:val="000000"/>
          <w:sz w:val="24"/>
          <w:szCs w:val="24"/>
          <w:lang w:eastAsia="kk-KZ"/>
        </w:rPr>
        <w:t>қоян-желаяқ</w:t>
      </w:r>
      <w:r w:rsidR="00CC4357" w:rsidRPr="00AC4E96">
        <w:rPr>
          <w:rFonts w:ascii="Times New Roman" w:eastAsia="Times New Roman" w:hAnsi="Times New Roman" w:cs="Times New Roman"/>
          <w:color w:val="000000"/>
          <w:sz w:val="24"/>
          <w:szCs w:val="24"/>
          <w:lang w:eastAsia="kk-KZ"/>
        </w:rPr>
        <w:t>/</w:t>
      </w:r>
      <w:r w:rsidRPr="00AC4E96">
        <w:rPr>
          <w:rFonts w:ascii="Times New Roman" w:eastAsia="Times New Roman" w:hAnsi="Times New Roman" w:cs="Times New Roman"/>
          <w:color w:val="000000"/>
          <w:sz w:val="24"/>
          <w:szCs w:val="24"/>
          <w:lang w:eastAsia="kk-KZ"/>
        </w:rPr>
        <w:t>,</w:t>
      </w:r>
    </w:p>
    <w:p w:rsidR="002F61D1" w:rsidRPr="00AC4E96" w:rsidRDefault="002F61D1" w:rsidP="00AC4E96">
      <w:pPr>
        <w:shd w:val="clear" w:color="auto" w:fill="FFFFFF"/>
        <w:spacing w:after="0" w:line="240" w:lineRule="auto"/>
        <w:rPr>
          <w:rFonts w:ascii="Arial" w:eastAsia="Times New Roman" w:hAnsi="Arial" w:cs="Arial"/>
          <w:color w:val="000000"/>
          <w:sz w:val="24"/>
          <w:szCs w:val="24"/>
          <w:lang w:eastAsia="kk-KZ"/>
        </w:rPr>
      </w:pPr>
      <w:r w:rsidRPr="00AC4E96">
        <w:rPr>
          <w:rFonts w:ascii="Times New Roman" w:eastAsia="Times New Roman" w:hAnsi="Times New Roman" w:cs="Times New Roman"/>
          <w:color w:val="000000"/>
          <w:sz w:val="24"/>
          <w:szCs w:val="24"/>
          <w:lang w:eastAsia="kk-KZ"/>
        </w:rPr>
        <w:t xml:space="preserve">Мен – </w:t>
      </w:r>
      <w:r w:rsidR="00CC4357" w:rsidRPr="00AC4E96">
        <w:rPr>
          <w:rFonts w:ascii="Times New Roman" w:eastAsia="Times New Roman" w:hAnsi="Times New Roman" w:cs="Times New Roman"/>
          <w:color w:val="000000"/>
          <w:sz w:val="24"/>
          <w:szCs w:val="24"/>
          <w:lang w:eastAsia="kk-KZ"/>
        </w:rPr>
        <w:t xml:space="preserve">     </w:t>
      </w:r>
      <w:r w:rsidR="00CC4357" w:rsidRPr="00AC4E96">
        <w:rPr>
          <w:noProof/>
          <w:sz w:val="24"/>
          <w:szCs w:val="24"/>
          <w:lang w:eastAsia="kk-KZ"/>
        </w:rPr>
        <w:drawing>
          <wp:inline distT="0" distB="0" distL="0" distR="0" wp14:anchorId="110DD57E" wp14:editId="447BC731">
            <wp:extent cx="552450" cy="552450"/>
            <wp:effectExtent l="0" t="0" r="0" b="0"/>
            <wp:docPr id="8" name="Рисунок 8" descr="https://avatars.mds.yandex.net/get-pdb/1801789/82299ed0-2677-48bd-8cda-3f96cc984248/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vatars.mds.yandex.net/get-pdb/1801789/82299ed0-2677-48bd-8cda-3f96cc984248/s1200?webp=fals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CC4357" w:rsidRPr="00AC4E96">
        <w:rPr>
          <w:rFonts w:ascii="Times New Roman" w:eastAsia="Times New Roman" w:hAnsi="Times New Roman" w:cs="Times New Roman"/>
          <w:color w:val="000000"/>
          <w:sz w:val="24"/>
          <w:szCs w:val="24"/>
          <w:lang w:eastAsia="kk-KZ"/>
        </w:rPr>
        <w:t>/</w:t>
      </w:r>
      <w:r w:rsidRPr="00AC4E96">
        <w:rPr>
          <w:rFonts w:ascii="Times New Roman" w:eastAsia="Times New Roman" w:hAnsi="Times New Roman" w:cs="Times New Roman"/>
          <w:color w:val="000000"/>
          <w:sz w:val="24"/>
          <w:szCs w:val="24"/>
          <w:lang w:eastAsia="kk-KZ"/>
        </w:rPr>
        <w:t>түлкі-керіммін</w:t>
      </w:r>
      <w:r w:rsidR="00CC4357" w:rsidRPr="00AC4E96">
        <w:rPr>
          <w:rFonts w:ascii="Times New Roman" w:eastAsia="Times New Roman" w:hAnsi="Times New Roman" w:cs="Times New Roman"/>
          <w:color w:val="000000"/>
          <w:sz w:val="24"/>
          <w:szCs w:val="24"/>
          <w:lang w:eastAsia="kk-KZ"/>
        </w:rPr>
        <w:t>/</w:t>
      </w:r>
      <w:r w:rsidRPr="00AC4E96">
        <w:rPr>
          <w:rFonts w:ascii="Times New Roman" w:eastAsia="Times New Roman" w:hAnsi="Times New Roman" w:cs="Times New Roman"/>
          <w:color w:val="000000"/>
          <w:sz w:val="24"/>
          <w:szCs w:val="24"/>
          <w:lang w:eastAsia="kk-KZ"/>
        </w:rPr>
        <w:t>,</w:t>
      </w:r>
    </w:p>
    <w:p w:rsidR="002F61D1" w:rsidRPr="00AC4E96" w:rsidRDefault="002F61D1" w:rsidP="00AC4E96">
      <w:pPr>
        <w:shd w:val="clear" w:color="auto" w:fill="FFFFFF"/>
        <w:spacing w:after="0" w:line="240" w:lineRule="auto"/>
        <w:rPr>
          <w:rFonts w:ascii="Arial" w:eastAsia="Times New Roman" w:hAnsi="Arial" w:cs="Arial"/>
          <w:color w:val="000000"/>
          <w:sz w:val="24"/>
          <w:szCs w:val="24"/>
          <w:lang w:eastAsia="kk-KZ"/>
        </w:rPr>
      </w:pPr>
      <w:r w:rsidRPr="00AC4E96">
        <w:rPr>
          <w:rFonts w:ascii="Times New Roman" w:eastAsia="Times New Roman" w:hAnsi="Times New Roman" w:cs="Times New Roman"/>
          <w:color w:val="000000"/>
          <w:sz w:val="24"/>
          <w:szCs w:val="24"/>
          <w:lang w:eastAsia="kk-KZ"/>
        </w:rPr>
        <w:t xml:space="preserve">Мен – </w:t>
      </w:r>
      <w:r w:rsidR="00CC4357" w:rsidRPr="00AC4E96">
        <w:rPr>
          <w:rFonts w:ascii="Times New Roman" w:eastAsia="Times New Roman" w:hAnsi="Times New Roman" w:cs="Times New Roman"/>
          <w:color w:val="000000"/>
          <w:sz w:val="24"/>
          <w:szCs w:val="24"/>
          <w:lang w:eastAsia="kk-KZ"/>
        </w:rPr>
        <w:t xml:space="preserve">          </w:t>
      </w:r>
      <w:r w:rsidR="00CC4357" w:rsidRPr="00AC4E96">
        <w:rPr>
          <w:noProof/>
          <w:sz w:val="24"/>
          <w:szCs w:val="24"/>
          <w:lang w:eastAsia="kk-KZ"/>
        </w:rPr>
        <w:drawing>
          <wp:inline distT="0" distB="0" distL="0" distR="0" wp14:anchorId="14850E4D" wp14:editId="47BCA982">
            <wp:extent cx="361950" cy="491301"/>
            <wp:effectExtent l="0" t="0" r="0" b="4445"/>
            <wp:docPr id="10" name="Рисунок 10" descr="https://kartinki.detki.today/wp-content/uploads/2017/07/volk-risunok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kartinki.detki.today/wp-content/uploads/2017/07/volk-risunok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6603" cy="497617"/>
                    </a:xfrm>
                    <a:prstGeom prst="rect">
                      <a:avLst/>
                    </a:prstGeom>
                    <a:noFill/>
                    <a:ln>
                      <a:noFill/>
                    </a:ln>
                  </pic:spPr>
                </pic:pic>
              </a:graphicData>
            </a:graphic>
          </wp:inline>
        </w:drawing>
      </w:r>
      <w:r w:rsidR="00CC4357" w:rsidRPr="00AC4E96">
        <w:rPr>
          <w:rFonts w:ascii="Times New Roman" w:eastAsia="Times New Roman" w:hAnsi="Times New Roman" w:cs="Times New Roman"/>
          <w:color w:val="000000"/>
          <w:sz w:val="24"/>
          <w:szCs w:val="24"/>
          <w:lang w:eastAsia="kk-KZ"/>
        </w:rPr>
        <w:t xml:space="preserve"> /</w:t>
      </w:r>
      <w:r w:rsidRPr="00AC4E96">
        <w:rPr>
          <w:rFonts w:ascii="Times New Roman" w:eastAsia="Times New Roman" w:hAnsi="Times New Roman" w:cs="Times New Roman"/>
          <w:color w:val="000000"/>
          <w:sz w:val="24"/>
          <w:szCs w:val="24"/>
          <w:lang w:eastAsia="kk-KZ"/>
        </w:rPr>
        <w:t>қасқыр-серімін</w:t>
      </w:r>
      <w:r w:rsidR="00CC4357" w:rsidRPr="00AC4E96">
        <w:rPr>
          <w:rFonts w:ascii="Times New Roman" w:eastAsia="Times New Roman" w:hAnsi="Times New Roman" w:cs="Times New Roman"/>
          <w:color w:val="000000"/>
          <w:sz w:val="24"/>
          <w:szCs w:val="24"/>
          <w:lang w:eastAsia="kk-KZ"/>
        </w:rPr>
        <w:t>/</w:t>
      </w:r>
      <w:r w:rsidRPr="00AC4E96">
        <w:rPr>
          <w:rFonts w:ascii="Times New Roman" w:eastAsia="Times New Roman" w:hAnsi="Times New Roman" w:cs="Times New Roman"/>
          <w:color w:val="000000"/>
          <w:sz w:val="24"/>
          <w:szCs w:val="24"/>
          <w:lang w:eastAsia="kk-KZ"/>
        </w:rPr>
        <w:t>.</w:t>
      </w:r>
    </w:p>
    <w:p w:rsidR="002F61D1" w:rsidRPr="00AC4E96" w:rsidRDefault="002F61D1" w:rsidP="00AC4E96">
      <w:pPr>
        <w:shd w:val="clear" w:color="auto" w:fill="FFFFFF"/>
        <w:spacing w:after="0" w:line="240" w:lineRule="auto"/>
        <w:rPr>
          <w:rFonts w:ascii="Arial" w:eastAsia="Times New Roman" w:hAnsi="Arial" w:cs="Arial"/>
          <w:color w:val="000000"/>
          <w:sz w:val="24"/>
          <w:szCs w:val="24"/>
          <w:lang w:eastAsia="kk-KZ"/>
        </w:rPr>
      </w:pPr>
      <w:r w:rsidRPr="00AC4E96">
        <w:rPr>
          <w:rFonts w:ascii="Times New Roman" w:eastAsia="Times New Roman" w:hAnsi="Times New Roman" w:cs="Times New Roman"/>
          <w:color w:val="000000"/>
          <w:sz w:val="24"/>
          <w:szCs w:val="24"/>
          <w:lang w:eastAsia="kk-KZ"/>
        </w:rPr>
        <w:t>Бәріміз тұратын көңілді,</w:t>
      </w:r>
    </w:p>
    <w:p w:rsidR="002F61D1" w:rsidRPr="00AC4E96" w:rsidRDefault="002F61D1" w:rsidP="00AC4E96">
      <w:pPr>
        <w:shd w:val="clear" w:color="auto" w:fill="FFFFFF"/>
        <w:spacing w:after="0" w:line="240" w:lineRule="auto"/>
        <w:rPr>
          <w:rFonts w:ascii="Arial" w:eastAsia="Times New Roman" w:hAnsi="Arial" w:cs="Arial"/>
          <w:color w:val="000000"/>
          <w:sz w:val="24"/>
          <w:szCs w:val="24"/>
          <w:lang w:eastAsia="kk-KZ"/>
        </w:rPr>
      </w:pPr>
      <w:r w:rsidRPr="00AC4E96">
        <w:rPr>
          <w:rFonts w:ascii="Times New Roman" w:eastAsia="Times New Roman" w:hAnsi="Times New Roman" w:cs="Times New Roman"/>
          <w:color w:val="000000"/>
          <w:sz w:val="24"/>
          <w:szCs w:val="24"/>
          <w:lang w:eastAsia="kk-KZ"/>
        </w:rPr>
        <w:t>Қажетті сәулетті көр үйді!</w:t>
      </w:r>
    </w:p>
    <w:p w:rsidR="002F61D1" w:rsidRPr="00AC4E96" w:rsidRDefault="002F61D1" w:rsidP="00AC4E96">
      <w:pPr>
        <w:pStyle w:val="a3"/>
        <w:shd w:val="clear" w:color="auto" w:fill="FFFFFF"/>
        <w:spacing w:before="0" w:beforeAutospacing="0" w:after="0" w:afterAutospacing="0"/>
        <w:ind w:left="720"/>
        <w:rPr>
          <w:noProof/>
        </w:rPr>
      </w:pPr>
    </w:p>
    <w:p w:rsidR="002F61D1" w:rsidRPr="00AC4E96" w:rsidRDefault="00CC4357" w:rsidP="00AC4E96">
      <w:pPr>
        <w:pStyle w:val="a3"/>
        <w:shd w:val="clear" w:color="auto" w:fill="FFFFFF"/>
        <w:spacing w:before="0" w:beforeAutospacing="0" w:after="0" w:afterAutospacing="0"/>
        <w:ind w:left="720"/>
        <w:rPr>
          <w:b/>
          <w:noProof/>
        </w:rPr>
      </w:pPr>
      <w:r w:rsidRPr="00AC4E96">
        <w:rPr>
          <w:b/>
          <w:noProof/>
        </w:rPr>
        <w:t>Математика пәні «Азайту амалының компоненттер</w:t>
      </w:r>
      <w:r w:rsidR="00966389" w:rsidRPr="00AC4E96">
        <w:rPr>
          <w:b/>
          <w:noProof/>
        </w:rPr>
        <w:t>і»</w:t>
      </w:r>
    </w:p>
    <w:p w:rsidR="00966389" w:rsidRPr="00AC4E96" w:rsidRDefault="00966389" w:rsidP="00AC4E96">
      <w:pPr>
        <w:pStyle w:val="a3"/>
        <w:shd w:val="clear" w:color="auto" w:fill="FFFFFF"/>
        <w:spacing w:before="0" w:beforeAutospacing="0" w:after="0" w:afterAutospacing="0"/>
        <w:ind w:left="720"/>
        <w:rPr>
          <w:b/>
          <w:noProof/>
        </w:rPr>
      </w:pPr>
    </w:p>
    <w:p w:rsidR="002F61D1" w:rsidRPr="00AC4E96" w:rsidRDefault="00966389" w:rsidP="00AC4E96">
      <w:pPr>
        <w:pStyle w:val="a3"/>
        <w:shd w:val="clear" w:color="auto" w:fill="FFFFFF"/>
        <w:spacing w:before="0" w:beforeAutospacing="0" w:after="0" w:afterAutospacing="0"/>
        <w:rPr>
          <w:b/>
          <w:noProof/>
        </w:rPr>
      </w:pPr>
      <w:r w:rsidRPr="00AC4E96">
        <w:rPr>
          <w:noProof/>
        </w:rPr>
        <w:drawing>
          <wp:inline distT="0" distB="0" distL="0" distR="0" wp14:anchorId="120DD35F" wp14:editId="03EEDC22">
            <wp:extent cx="1359535" cy="1359535"/>
            <wp:effectExtent l="0" t="0" r="0" b="0"/>
            <wp:docPr id="11" name="Рисунок 11" descr="https://img2.freepng.ru/20180218/iqe/kisspng-cartoon-flat-design-red-bucket-filled-with-water-5a891a36882749.06748038151893458255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mg2.freepng.ru/20180218/iqe/kisspng-cartoon-flat-design-red-bucket-filled-with-water-5a891a36882749.067480381518934582557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9535" cy="1359535"/>
                    </a:xfrm>
                    <a:prstGeom prst="rect">
                      <a:avLst/>
                    </a:prstGeom>
                    <a:noFill/>
                    <a:ln>
                      <a:noFill/>
                    </a:ln>
                  </pic:spPr>
                </pic:pic>
              </a:graphicData>
            </a:graphic>
          </wp:inline>
        </w:drawing>
      </w:r>
      <w:r w:rsidRPr="00AC4E96">
        <w:rPr>
          <w:b/>
          <w:noProof/>
        </w:rPr>
        <w:t xml:space="preserve">    </w:t>
      </w:r>
      <w:r w:rsidRPr="00324634">
        <w:rPr>
          <w:noProof/>
        </w:rPr>
        <w:t xml:space="preserve"> </w:t>
      </w:r>
      <w:r w:rsidRPr="00324634">
        <w:rPr>
          <w:noProof/>
          <w:sz w:val="32"/>
          <w:szCs w:val="32"/>
        </w:rPr>
        <w:t xml:space="preserve"> -</w:t>
      </w:r>
      <w:r w:rsidRPr="00324634">
        <w:rPr>
          <w:noProof/>
        </w:rPr>
        <w:t xml:space="preserve"> </w:t>
      </w:r>
      <w:r w:rsidR="00324634" w:rsidRPr="00324634">
        <w:rPr>
          <w:noProof/>
        </w:rPr>
        <w:t xml:space="preserve"> </w:t>
      </w:r>
      <w:r w:rsidR="00324634">
        <w:rPr>
          <w:noProof/>
        </w:rPr>
        <w:t xml:space="preserve">      </w:t>
      </w:r>
      <w:r w:rsidRPr="00AC4E96">
        <w:rPr>
          <w:noProof/>
        </w:rPr>
        <w:drawing>
          <wp:inline distT="0" distB="0" distL="0" distR="0" wp14:anchorId="7A5F4B67" wp14:editId="5B04B60A">
            <wp:extent cx="1028561" cy="467995"/>
            <wp:effectExtent l="0" t="0" r="635" b="8255"/>
            <wp:docPr id="12" name="Рисунок 12" descr="http://xn--80aodat.xn--p1ai/file/view2/file/cb007446/kovsh_s77.jpg/f=1000.1000_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xn--80aodat.xn--p1ai/file/view2/file/cb007446/kovsh_s77.jpg/f=1000.1000_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0373" cy="477919"/>
                    </a:xfrm>
                    <a:prstGeom prst="rect">
                      <a:avLst/>
                    </a:prstGeom>
                    <a:noFill/>
                    <a:ln>
                      <a:noFill/>
                    </a:ln>
                  </pic:spPr>
                </pic:pic>
              </a:graphicData>
            </a:graphic>
          </wp:inline>
        </w:drawing>
      </w:r>
      <w:r w:rsidRPr="00AC4E96">
        <w:rPr>
          <w:b/>
          <w:noProof/>
        </w:rPr>
        <w:t xml:space="preserve"> </w:t>
      </w:r>
      <w:r w:rsidRPr="00324634">
        <w:rPr>
          <w:b/>
          <w:noProof/>
          <w:sz w:val="32"/>
          <w:szCs w:val="32"/>
        </w:rPr>
        <w:t>=</w:t>
      </w:r>
      <w:r w:rsidRPr="00324634">
        <w:rPr>
          <w:b/>
          <w:noProof/>
          <w:sz w:val="28"/>
          <w:szCs w:val="28"/>
        </w:rPr>
        <w:t xml:space="preserve"> </w:t>
      </w:r>
      <w:r w:rsidRPr="00AC4E96">
        <w:rPr>
          <w:noProof/>
        </w:rPr>
        <w:drawing>
          <wp:inline distT="0" distB="0" distL="0" distR="0" wp14:anchorId="4B2C2DA8" wp14:editId="51FC7615">
            <wp:extent cx="997585" cy="997585"/>
            <wp:effectExtent l="0" t="0" r="0" b="0"/>
            <wp:docPr id="13" name="Рисунок 13" descr="https://luxedition.ru/upload/images-info/2b6/2b692961bb33d7d16acf9228985071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uxedition.ru/upload/images-info/2b6/2b692961bb33d7d16acf92289850717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7585" cy="997585"/>
                    </a:xfrm>
                    <a:prstGeom prst="rect">
                      <a:avLst/>
                    </a:prstGeom>
                    <a:noFill/>
                    <a:ln>
                      <a:noFill/>
                    </a:ln>
                  </pic:spPr>
                </pic:pic>
              </a:graphicData>
            </a:graphic>
          </wp:inline>
        </w:drawing>
      </w:r>
      <w:r w:rsidRPr="00AC4E96">
        <w:rPr>
          <w:b/>
          <w:noProof/>
        </w:rPr>
        <w:t xml:space="preserve">   </w:t>
      </w:r>
      <w:r w:rsidR="00324634">
        <w:rPr>
          <w:b/>
          <w:noProof/>
        </w:rPr>
        <w:t xml:space="preserve">                                                </w:t>
      </w:r>
      <w:r w:rsidRPr="00AC4E96">
        <w:rPr>
          <w:b/>
          <w:noProof/>
        </w:rPr>
        <w:t>Азайғыш                                      азайтқыш                      айырманың мәні</w:t>
      </w:r>
    </w:p>
    <w:p w:rsidR="002F14C4" w:rsidRPr="00AC4E96" w:rsidRDefault="002F14C4" w:rsidP="00AC4E96">
      <w:pPr>
        <w:pStyle w:val="a3"/>
        <w:shd w:val="clear" w:color="auto" w:fill="FFFFFF"/>
        <w:spacing w:before="0" w:beforeAutospacing="0" w:after="0" w:afterAutospacing="0"/>
        <w:rPr>
          <w:b/>
          <w:noProof/>
        </w:rPr>
      </w:pPr>
    </w:p>
    <w:p w:rsidR="002F14C4" w:rsidRPr="00AC4E96" w:rsidRDefault="002F14C4" w:rsidP="00AC4E96">
      <w:pPr>
        <w:pStyle w:val="a3"/>
        <w:shd w:val="clear" w:color="auto" w:fill="FFFFFF"/>
        <w:spacing w:before="0" w:beforeAutospacing="0" w:after="0" w:afterAutospacing="0"/>
        <w:rPr>
          <w:b/>
          <w:noProof/>
        </w:rPr>
      </w:pPr>
      <w:r w:rsidRPr="00AC4E96">
        <w:rPr>
          <w:b/>
          <w:noProof/>
        </w:rPr>
        <w:t>Не жоғалды, табайық</w:t>
      </w:r>
    </w:p>
    <w:p w:rsidR="002F14C4" w:rsidRPr="00AC4E96" w:rsidRDefault="002F14C4" w:rsidP="00AC4E96">
      <w:pPr>
        <w:pStyle w:val="a3"/>
        <w:shd w:val="clear" w:color="auto" w:fill="FFFFFF"/>
        <w:spacing w:before="0" w:beforeAutospacing="0" w:after="0" w:afterAutospacing="0"/>
        <w:rPr>
          <w:noProof/>
        </w:rPr>
      </w:pPr>
      <w:r w:rsidRPr="00AC4E96">
        <w:rPr>
          <w:noProof/>
        </w:rPr>
        <w:t>Ұсақ қима  суреті бар қағаздардарды жайып, балаларға есте сақтауларын тапсырамыз. Содан кейін баланы теріс қаратып 1-2 қима қағазды алып тастаймыз. Балалар жоқ қима қағазды тауып алулары керек.</w:t>
      </w:r>
    </w:p>
    <w:p w:rsidR="002F14C4" w:rsidRPr="00AC4E96" w:rsidRDefault="002F14C4" w:rsidP="00AC4E96">
      <w:pPr>
        <w:pStyle w:val="a3"/>
        <w:shd w:val="clear" w:color="auto" w:fill="FFFFFF"/>
        <w:spacing w:before="0" w:beforeAutospacing="0" w:after="0" w:afterAutospacing="0"/>
        <w:rPr>
          <w:b/>
          <w:noProof/>
        </w:rPr>
      </w:pPr>
      <w:r w:rsidRPr="00AC4E96">
        <w:rPr>
          <w:b/>
          <w:noProof/>
        </w:rPr>
        <w:t>Зерттейміз</w:t>
      </w:r>
    </w:p>
    <w:p w:rsidR="002F14C4" w:rsidRPr="00AC4E96" w:rsidRDefault="002F14C4" w:rsidP="00AC4E96">
      <w:pPr>
        <w:pStyle w:val="a3"/>
        <w:shd w:val="clear" w:color="auto" w:fill="FFFFFF"/>
        <w:spacing w:before="0" w:beforeAutospacing="0" w:after="0" w:afterAutospacing="0"/>
        <w:rPr>
          <w:noProof/>
        </w:rPr>
      </w:pPr>
      <w:r w:rsidRPr="00AC4E96">
        <w:rPr>
          <w:noProof/>
        </w:rPr>
        <w:t xml:space="preserve">Бір затты алып, оның нақты белгілерін айтқызамыз. Мысалы: алма. Түсі, пішіні, дәмі, </w:t>
      </w:r>
      <w:r w:rsidR="00C63C24" w:rsidRPr="00AC4E96">
        <w:rPr>
          <w:noProof/>
        </w:rPr>
        <w:t>иісі, көлемі, ұқсастығы.</w:t>
      </w:r>
    </w:p>
    <w:p w:rsidR="002F14C4" w:rsidRPr="00AC4E96" w:rsidRDefault="00C63C24" w:rsidP="00AC4E96">
      <w:pPr>
        <w:pStyle w:val="a3"/>
        <w:shd w:val="clear" w:color="auto" w:fill="FFFFFF"/>
        <w:spacing w:before="0" w:beforeAutospacing="0" w:after="0" w:afterAutospacing="0"/>
        <w:rPr>
          <w:b/>
          <w:noProof/>
        </w:rPr>
      </w:pPr>
      <w:r w:rsidRPr="00AC4E96">
        <w:rPr>
          <w:b/>
          <w:noProof/>
        </w:rPr>
        <w:t>Шешеміз</w:t>
      </w:r>
    </w:p>
    <w:p w:rsidR="00C63C24" w:rsidRPr="00AC4E96" w:rsidRDefault="00C63C24" w:rsidP="00AC4E96">
      <w:pPr>
        <w:pStyle w:val="a3"/>
        <w:shd w:val="clear" w:color="auto" w:fill="FFFFFF"/>
        <w:spacing w:before="0" w:beforeAutospacing="0" w:after="0" w:afterAutospacing="0"/>
        <w:rPr>
          <w:noProof/>
        </w:rPr>
      </w:pPr>
      <w:r w:rsidRPr="00AC4E96">
        <w:rPr>
          <w:noProof/>
        </w:rPr>
        <w:t>Көрініп тұрған заттардың ішінен сұрақтар қою арқылы табуды тапсырамыз.</w:t>
      </w:r>
    </w:p>
    <w:p w:rsidR="00C63C24" w:rsidRPr="00AC4E96" w:rsidRDefault="00C63C24" w:rsidP="00AC4E96">
      <w:pPr>
        <w:pStyle w:val="a3"/>
        <w:shd w:val="clear" w:color="auto" w:fill="FFFFFF"/>
        <w:spacing w:before="0" w:beforeAutospacing="0" w:after="0" w:afterAutospacing="0"/>
        <w:rPr>
          <w:b/>
          <w:noProof/>
        </w:rPr>
      </w:pPr>
      <w:r w:rsidRPr="00AC4E96">
        <w:rPr>
          <w:b/>
          <w:noProof/>
        </w:rPr>
        <w:lastRenderedPageBreak/>
        <w:t>Тыңдаймыз</w:t>
      </w:r>
    </w:p>
    <w:p w:rsidR="00C63C24" w:rsidRPr="00AC4E96" w:rsidRDefault="00C63C24" w:rsidP="00AC4E96">
      <w:pPr>
        <w:pStyle w:val="a3"/>
        <w:shd w:val="clear" w:color="auto" w:fill="FFFFFF"/>
        <w:spacing w:before="0" w:beforeAutospacing="0" w:after="0" w:afterAutospacing="0"/>
        <w:rPr>
          <w:noProof/>
        </w:rPr>
      </w:pPr>
      <w:r w:rsidRPr="00AC4E96">
        <w:rPr>
          <w:noProof/>
        </w:rPr>
        <w:t>Әр түрлі құралдардың дыбыстарын тыңдатамыз. Сосын ол құралдарды дыбыстата отырып,не екенін айтқызамыз.Бала теріс қарап тұрады.</w:t>
      </w:r>
    </w:p>
    <w:p w:rsidR="00C63C24" w:rsidRPr="00AC4E96" w:rsidRDefault="00C63C24" w:rsidP="00AC4E96">
      <w:pPr>
        <w:pStyle w:val="a3"/>
        <w:shd w:val="clear" w:color="auto" w:fill="FFFFFF"/>
        <w:spacing w:before="0" w:beforeAutospacing="0" w:after="0" w:afterAutospacing="0"/>
        <w:rPr>
          <w:b/>
          <w:noProof/>
        </w:rPr>
      </w:pPr>
      <w:r w:rsidRPr="00AC4E96">
        <w:rPr>
          <w:b/>
          <w:noProof/>
        </w:rPr>
        <w:t>Иісін ажыратайық</w:t>
      </w:r>
    </w:p>
    <w:p w:rsidR="00C63C24" w:rsidRPr="00AC4E96" w:rsidRDefault="00C63C24" w:rsidP="00AC4E96">
      <w:pPr>
        <w:pStyle w:val="a3"/>
        <w:shd w:val="clear" w:color="auto" w:fill="FFFFFF"/>
        <w:spacing w:before="0" w:beforeAutospacing="0" w:after="0" w:afterAutospacing="0"/>
        <w:rPr>
          <w:noProof/>
        </w:rPr>
      </w:pPr>
      <w:r w:rsidRPr="00AC4E96">
        <w:rPr>
          <w:noProof/>
        </w:rPr>
        <w:t>Әр түрлі қорапшаларға иісті заттарды саламыз.Бала оны иіскеп көреді. Көзін байлап, қорапшаларды ауыстырып, ненің иісі екенін ажыратуын сұраймыз.</w:t>
      </w:r>
    </w:p>
    <w:p w:rsidR="002F61D1" w:rsidRPr="00AC4E96" w:rsidRDefault="002F61D1" w:rsidP="00AC4E96">
      <w:pPr>
        <w:pStyle w:val="a3"/>
        <w:shd w:val="clear" w:color="auto" w:fill="FFFFFF"/>
        <w:spacing w:before="0" w:beforeAutospacing="0" w:after="0" w:afterAutospacing="0"/>
        <w:rPr>
          <w:noProof/>
        </w:rPr>
      </w:pPr>
    </w:p>
    <w:p w:rsidR="00075068" w:rsidRPr="00324634" w:rsidRDefault="00AC4E96" w:rsidP="00324634">
      <w:pPr>
        <w:spacing w:line="240" w:lineRule="auto"/>
        <w:rPr>
          <w:rFonts w:ascii="Times New Roman" w:hAnsi="Times New Roman" w:cs="Times New Roman"/>
          <w:sz w:val="24"/>
          <w:szCs w:val="24"/>
          <w:lang w:eastAsia="kk-KZ"/>
        </w:rPr>
      </w:pPr>
      <w:r w:rsidRPr="00AC4E96">
        <w:rPr>
          <w:rFonts w:ascii="Times New Roman" w:hAnsi="Times New Roman" w:cs="Times New Roman"/>
          <w:b/>
          <w:sz w:val="24"/>
          <w:szCs w:val="24"/>
          <w:lang w:eastAsia="kk-KZ"/>
        </w:rPr>
        <w:t xml:space="preserve">       </w:t>
      </w:r>
      <w:r w:rsidR="00966389" w:rsidRPr="00AC4E96">
        <w:rPr>
          <w:rFonts w:ascii="Times New Roman" w:hAnsi="Times New Roman" w:cs="Times New Roman"/>
          <w:b/>
          <w:sz w:val="24"/>
          <w:szCs w:val="24"/>
          <w:lang w:eastAsia="kk-KZ"/>
        </w:rPr>
        <w:t>Қорыта келе ,</w:t>
      </w:r>
      <w:r w:rsidR="00966389" w:rsidRPr="00AC4E96">
        <w:rPr>
          <w:rFonts w:ascii="Times New Roman" w:hAnsi="Times New Roman" w:cs="Times New Roman"/>
          <w:sz w:val="24"/>
          <w:szCs w:val="24"/>
          <w:lang w:eastAsia="kk-KZ"/>
        </w:rPr>
        <w:t xml:space="preserve"> эйдетика</w:t>
      </w:r>
      <w:r w:rsidR="00324634">
        <w:rPr>
          <w:rFonts w:ascii="Times New Roman" w:hAnsi="Times New Roman" w:cs="Times New Roman"/>
          <w:sz w:val="24"/>
          <w:szCs w:val="24"/>
          <w:lang w:eastAsia="kk-KZ"/>
        </w:rPr>
        <w:t xml:space="preserve"> </w:t>
      </w:r>
      <w:r w:rsidR="00966389" w:rsidRPr="00AC4E96">
        <w:rPr>
          <w:rFonts w:ascii="Times New Roman" w:hAnsi="Times New Roman" w:cs="Times New Roman"/>
          <w:sz w:val="24"/>
          <w:szCs w:val="24"/>
          <w:lang w:eastAsia="kk-KZ"/>
        </w:rPr>
        <w:t>-</w:t>
      </w:r>
      <w:r w:rsidR="00324634">
        <w:rPr>
          <w:rFonts w:ascii="Times New Roman" w:hAnsi="Times New Roman" w:cs="Times New Roman"/>
          <w:sz w:val="24"/>
          <w:szCs w:val="24"/>
          <w:lang w:eastAsia="kk-KZ"/>
        </w:rPr>
        <w:t xml:space="preserve"> </w:t>
      </w:r>
      <w:bookmarkStart w:id="0" w:name="_GoBack"/>
      <w:bookmarkEnd w:id="0"/>
      <w:r w:rsidR="00966389" w:rsidRPr="00AC4E96">
        <w:rPr>
          <w:rFonts w:ascii="Times New Roman" w:hAnsi="Times New Roman" w:cs="Times New Roman"/>
          <w:sz w:val="24"/>
          <w:szCs w:val="24"/>
          <w:lang w:eastAsia="kk-KZ"/>
        </w:rPr>
        <w:t xml:space="preserve">есте сақтау, назар аудару және адамның ойлау қабілетін жақсарту үшін бірегей әдіс. </w:t>
      </w:r>
      <w:r w:rsidR="00C63C24" w:rsidRPr="00AC4E96">
        <w:rPr>
          <w:rFonts w:ascii="Times New Roman" w:hAnsi="Times New Roman" w:cs="Times New Roman"/>
          <w:sz w:val="24"/>
          <w:szCs w:val="24"/>
          <w:lang w:eastAsia="kk-KZ"/>
        </w:rPr>
        <w:t xml:space="preserve">Осындай қарапайым тәсілдер арқылы эйдетикалық қабілеттерін дамыту </w:t>
      </w:r>
      <w:r w:rsidR="00075068" w:rsidRPr="00AC4E96">
        <w:rPr>
          <w:rFonts w:ascii="Times New Roman" w:hAnsi="Times New Roman" w:cs="Times New Roman"/>
          <w:sz w:val="24"/>
          <w:szCs w:val="24"/>
          <w:lang w:eastAsia="kk-KZ"/>
        </w:rPr>
        <w:t>жұмысын жүргіземіз.</w:t>
      </w:r>
      <w:r w:rsidR="00966389" w:rsidRPr="00AC4E96">
        <w:rPr>
          <w:rFonts w:ascii="Times New Roman" w:hAnsi="Times New Roman" w:cs="Times New Roman"/>
          <w:sz w:val="24"/>
          <w:szCs w:val="24"/>
          <w:lang w:eastAsia="kk-KZ"/>
        </w:rPr>
        <w:t>Оның көмегімен   бұл үрдістен ләззат алу арқылы мектеп материалын тез есте сақтауға болады.</w:t>
      </w:r>
    </w:p>
    <w:p w:rsidR="00AC4E96" w:rsidRPr="00AC4E96" w:rsidRDefault="00AC4E96" w:rsidP="00AC4E96">
      <w:pPr>
        <w:pStyle w:val="a3"/>
        <w:shd w:val="clear" w:color="auto" w:fill="FFFFFF"/>
        <w:spacing w:before="0" w:beforeAutospacing="0" w:after="0" w:afterAutospacing="0"/>
        <w:ind w:left="720"/>
        <w:jc w:val="center"/>
        <w:rPr>
          <w:b/>
          <w:noProof/>
        </w:rPr>
      </w:pPr>
    </w:p>
    <w:p w:rsidR="002F61D1" w:rsidRPr="00AC4E96" w:rsidRDefault="00FC61AA" w:rsidP="00AC4E96">
      <w:pPr>
        <w:pStyle w:val="a3"/>
        <w:shd w:val="clear" w:color="auto" w:fill="FFFFFF"/>
        <w:spacing w:before="0" w:beforeAutospacing="0" w:after="0" w:afterAutospacing="0"/>
        <w:ind w:left="720"/>
        <w:jc w:val="center"/>
        <w:rPr>
          <w:b/>
          <w:noProof/>
        </w:rPr>
      </w:pPr>
      <w:r w:rsidRPr="00AC4E96">
        <w:rPr>
          <w:b/>
          <w:noProof/>
        </w:rPr>
        <w:t>Пайдаланылған әдебиеттер:</w:t>
      </w:r>
    </w:p>
    <w:p w:rsidR="00FC61AA" w:rsidRPr="00AC4E96" w:rsidRDefault="00B14706" w:rsidP="00AC4E96">
      <w:pPr>
        <w:shd w:val="clear" w:color="auto" w:fill="FFFFFF"/>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kk-KZ"/>
        </w:rPr>
      </w:pPr>
      <w:r w:rsidRPr="00AC4E96">
        <w:rPr>
          <w:rFonts w:ascii="Times New Roman" w:eastAsia="Times New Roman" w:hAnsi="Times New Roman" w:cs="Times New Roman"/>
          <w:color w:val="000000" w:themeColor="text1"/>
          <w:sz w:val="24"/>
          <w:szCs w:val="24"/>
          <w:lang w:eastAsia="kk-KZ"/>
        </w:rPr>
        <w:t>1.</w:t>
      </w:r>
      <w:hyperlink r:id="rId18" w:history="1">
        <w:r w:rsidR="00FC61AA" w:rsidRPr="00AC4E96">
          <w:rPr>
            <w:rFonts w:ascii="Times New Roman" w:eastAsia="Times New Roman" w:hAnsi="Times New Roman" w:cs="Times New Roman"/>
            <w:color w:val="000000" w:themeColor="text1"/>
            <w:sz w:val="24"/>
            <w:szCs w:val="24"/>
            <w:bdr w:val="none" w:sz="0" w:space="0" w:color="auto" w:frame="1"/>
            <w:lang w:eastAsia="kk-KZ"/>
          </w:rPr>
          <w:t>http://shkolala.ru/razvivashki/eydetika-dlya-detey/</w:t>
        </w:r>
      </w:hyperlink>
    </w:p>
    <w:p w:rsidR="00075068" w:rsidRPr="00AC4E96" w:rsidRDefault="00075068" w:rsidP="00AC4E96">
      <w:pPr>
        <w:shd w:val="clear" w:color="auto" w:fill="FFFFFF"/>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kk-KZ"/>
        </w:rPr>
      </w:pPr>
    </w:p>
    <w:p w:rsidR="00075068" w:rsidRPr="00AC4E96" w:rsidRDefault="00075068" w:rsidP="00AC4E96">
      <w:pPr>
        <w:shd w:val="clear" w:color="auto" w:fill="FFFFFF"/>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kk-KZ"/>
        </w:rPr>
      </w:pPr>
      <w:r w:rsidRPr="00AC4E96">
        <w:rPr>
          <w:rFonts w:ascii="Times New Roman" w:eastAsia="Times New Roman" w:hAnsi="Times New Roman" w:cs="Times New Roman"/>
          <w:color w:val="000000" w:themeColor="text1"/>
          <w:sz w:val="24"/>
          <w:szCs w:val="24"/>
          <w:bdr w:val="none" w:sz="0" w:space="0" w:color="auto" w:frame="1"/>
          <w:lang w:eastAsia="kk-KZ"/>
        </w:rPr>
        <w:t>2. И.Матюгин « Как развить внимание и память вашего ребенка»2010 г.</w:t>
      </w:r>
    </w:p>
    <w:p w:rsidR="00075068" w:rsidRPr="00AC4E96" w:rsidRDefault="00075068" w:rsidP="00AC4E96">
      <w:pPr>
        <w:shd w:val="clear" w:color="auto" w:fill="FFFFFF"/>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kk-KZ"/>
        </w:rPr>
      </w:pPr>
    </w:p>
    <w:p w:rsidR="00AC4E96" w:rsidRPr="00AC4E96" w:rsidRDefault="00075068" w:rsidP="00AC4E96">
      <w:pPr>
        <w:spacing w:line="240" w:lineRule="auto"/>
        <w:rPr>
          <w:rFonts w:ascii="Times New Roman" w:hAnsi="Times New Roman" w:cs="Times New Roman"/>
          <w:color w:val="000000"/>
          <w:sz w:val="24"/>
          <w:szCs w:val="24"/>
        </w:rPr>
      </w:pPr>
      <w:r w:rsidRPr="00AC4E96">
        <w:rPr>
          <w:rFonts w:ascii="Times New Roman" w:eastAsia="Times New Roman" w:hAnsi="Times New Roman" w:cs="Times New Roman"/>
          <w:color w:val="000000" w:themeColor="text1"/>
          <w:sz w:val="24"/>
          <w:szCs w:val="24"/>
          <w:bdr w:val="none" w:sz="0" w:space="0" w:color="auto" w:frame="1"/>
          <w:lang w:eastAsia="kk-KZ"/>
        </w:rPr>
        <w:t>3.</w:t>
      </w:r>
      <w:r w:rsidR="00AC4E96" w:rsidRPr="00AC4E96">
        <w:rPr>
          <w:rFonts w:ascii="Times New Roman" w:hAnsi="Times New Roman" w:cs="Times New Roman"/>
          <w:sz w:val="24"/>
          <w:szCs w:val="24"/>
        </w:rPr>
        <w:t xml:space="preserve"> </w:t>
      </w:r>
      <w:r w:rsidR="00AC4E96" w:rsidRPr="00AC4E96">
        <w:rPr>
          <w:rFonts w:ascii="Times New Roman" w:hAnsi="Times New Roman" w:cs="Times New Roman"/>
          <w:sz w:val="24"/>
          <w:szCs w:val="24"/>
        </w:rPr>
        <w:t xml:space="preserve"> Житникова Л. Учите детей запоминать – М.; Просвещение 1978.</w:t>
      </w:r>
    </w:p>
    <w:p w:rsidR="00AC4E96" w:rsidRPr="00AC4E96" w:rsidRDefault="00AC4E96" w:rsidP="00AC4E96">
      <w:pPr>
        <w:spacing w:line="240" w:lineRule="auto"/>
        <w:rPr>
          <w:rFonts w:ascii="Times New Roman" w:hAnsi="Times New Roman" w:cs="Times New Roman"/>
          <w:color w:val="000000"/>
          <w:sz w:val="24"/>
          <w:szCs w:val="24"/>
        </w:rPr>
      </w:pPr>
      <w:r w:rsidRPr="00AC4E96">
        <w:rPr>
          <w:rFonts w:ascii="Times New Roman" w:hAnsi="Times New Roman" w:cs="Times New Roman"/>
          <w:sz w:val="24"/>
          <w:szCs w:val="24"/>
          <w:lang w:val="ru-RU"/>
        </w:rPr>
        <w:t>4.</w:t>
      </w:r>
      <w:r w:rsidRPr="00AC4E96">
        <w:rPr>
          <w:rFonts w:ascii="Times New Roman" w:hAnsi="Times New Roman" w:cs="Times New Roman"/>
          <w:sz w:val="24"/>
          <w:szCs w:val="24"/>
        </w:rPr>
        <w:t>Аристова Т.А. Учиться успешно / развивающиеся возможности обучения… - Учебно методическое пособие СПб</w:t>
      </w:r>
      <w:proofErr w:type="gramStart"/>
      <w:r w:rsidRPr="00AC4E96">
        <w:rPr>
          <w:rFonts w:ascii="Times New Roman" w:hAnsi="Times New Roman" w:cs="Times New Roman"/>
          <w:sz w:val="24"/>
          <w:szCs w:val="24"/>
        </w:rPr>
        <w:t xml:space="preserve"> .;</w:t>
      </w:r>
      <w:proofErr w:type="gramEnd"/>
      <w:r w:rsidRPr="00AC4E96">
        <w:rPr>
          <w:rFonts w:ascii="Times New Roman" w:hAnsi="Times New Roman" w:cs="Times New Roman"/>
          <w:sz w:val="24"/>
          <w:szCs w:val="24"/>
        </w:rPr>
        <w:t xml:space="preserve"> Бостон, 2010.</w:t>
      </w:r>
    </w:p>
    <w:p w:rsidR="00075068" w:rsidRPr="00AC4E96" w:rsidRDefault="00075068" w:rsidP="00AC4E96">
      <w:pPr>
        <w:spacing w:line="240" w:lineRule="auto"/>
        <w:rPr>
          <w:rFonts w:ascii="Times New Roman" w:eastAsia="Times New Roman" w:hAnsi="Times New Roman" w:cs="Times New Roman"/>
          <w:color w:val="000000" w:themeColor="text1"/>
          <w:sz w:val="24"/>
          <w:szCs w:val="24"/>
          <w:lang w:eastAsia="kk-KZ"/>
        </w:rPr>
      </w:pPr>
    </w:p>
    <w:p w:rsidR="00FC61AA" w:rsidRPr="00AC4E96" w:rsidRDefault="00FC61AA" w:rsidP="00AC4E96">
      <w:pPr>
        <w:rPr>
          <w:rFonts w:ascii="Times New Roman" w:hAnsi="Times New Roman" w:cs="Times New Roman"/>
          <w:b/>
          <w:noProof/>
          <w:color w:val="000000" w:themeColor="text1"/>
          <w:sz w:val="24"/>
          <w:szCs w:val="24"/>
        </w:rPr>
      </w:pPr>
    </w:p>
    <w:p w:rsidR="00FC61AA" w:rsidRPr="00FC61AA" w:rsidRDefault="00FC61AA" w:rsidP="00FC61AA">
      <w:pPr>
        <w:pStyle w:val="a3"/>
        <w:shd w:val="clear" w:color="auto" w:fill="FFFFFF"/>
        <w:spacing w:before="0" w:beforeAutospacing="0" w:after="0" w:afterAutospacing="0" w:line="360" w:lineRule="auto"/>
        <w:ind w:left="720"/>
        <w:jc w:val="center"/>
        <w:rPr>
          <w:b/>
          <w:noProof/>
          <w:sz w:val="28"/>
          <w:szCs w:val="28"/>
        </w:rPr>
      </w:pPr>
    </w:p>
    <w:p w:rsidR="002F61D1" w:rsidRDefault="002F61D1" w:rsidP="002F61D1">
      <w:pPr>
        <w:pStyle w:val="a3"/>
        <w:shd w:val="clear" w:color="auto" w:fill="FFFFFF"/>
        <w:spacing w:before="0" w:beforeAutospacing="0" w:after="0" w:afterAutospacing="0" w:line="360" w:lineRule="auto"/>
        <w:ind w:left="720"/>
        <w:rPr>
          <w:noProof/>
          <w:sz w:val="28"/>
          <w:szCs w:val="28"/>
        </w:rPr>
      </w:pPr>
      <w:r>
        <w:rPr>
          <w:noProof/>
        </w:rPr>
        <mc:AlternateContent>
          <mc:Choice Requires="wps">
            <w:drawing>
              <wp:inline distT="0" distB="0" distL="0" distR="0" wp14:anchorId="25FC6DB7" wp14:editId="2D3B9237">
                <wp:extent cx="304800" cy="304800"/>
                <wp:effectExtent l="0" t="0" r="0" b="0"/>
                <wp:docPr id="9" name="AutoShape 9" descr="https://c7.hotpng.com/preview/741/389/135/pen-cartoon-cartoon-handwriting-pen-writin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E2E748" id="AutoShape 9" o:spid="_x0000_s1026" alt="https://c7.hotpng.com/preview/741/389/135/pen-cartoon-cartoon-handwriting-pen-writing.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BHU4au6AIAABkGAAAOAAAAAAAAAAAA&#10;AAAAAC4CAABkcnMvZTJvRG9jLnhtbFBLAQItABQABgAIAAAAIQBMoOks2AAAAAMBAAAPAAAAAAAA&#10;AAAAAAAAAEIFAABkcnMvZG93bnJldi54bWxQSwUGAAAAAAQABADzAAAARwYAAAAA&#10;" filled="f" stroked="f">
                <o:lock v:ext="edit" aspectratio="t"/>
                <w10:anchorlock/>
              </v:rect>
            </w:pict>
          </mc:Fallback>
        </mc:AlternateContent>
      </w:r>
    </w:p>
    <w:p w:rsidR="002F61D1" w:rsidRDefault="002F61D1" w:rsidP="002F61D1">
      <w:pPr>
        <w:pStyle w:val="a3"/>
        <w:shd w:val="clear" w:color="auto" w:fill="FFFFFF"/>
        <w:spacing w:before="0" w:beforeAutospacing="0" w:after="0" w:afterAutospacing="0" w:line="360" w:lineRule="auto"/>
        <w:ind w:left="720"/>
        <w:rPr>
          <w:noProof/>
          <w:sz w:val="28"/>
          <w:szCs w:val="28"/>
        </w:rPr>
      </w:pPr>
    </w:p>
    <w:p w:rsidR="00067E7A" w:rsidRPr="00067E7A" w:rsidRDefault="00067E7A" w:rsidP="00067E7A">
      <w:pPr>
        <w:pStyle w:val="a3"/>
        <w:shd w:val="clear" w:color="auto" w:fill="FFFFFF"/>
        <w:spacing w:before="0" w:beforeAutospacing="0" w:after="0" w:afterAutospacing="0" w:line="360" w:lineRule="auto"/>
        <w:ind w:left="720"/>
        <w:rPr>
          <w:rFonts w:ascii="Arial" w:hAnsi="Arial" w:cs="Arial"/>
          <w:color w:val="000000"/>
          <w:sz w:val="28"/>
          <w:szCs w:val="28"/>
        </w:rPr>
      </w:pPr>
    </w:p>
    <w:p w:rsidR="003558FC" w:rsidRPr="001014D8" w:rsidRDefault="003558FC" w:rsidP="004078D9">
      <w:pPr>
        <w:spacing w:before="100" w:beforeAutospacing="1" w:after="100" w:afterAutospacing="1" w:line="360" w:lineRule="auto"/>
        <w:rPr>
          <w:rFonts w:ascii="Helvetica" w:eastAsia="Times New Roman" w:hAnsi="Helvetica" w:cs="Helvetica"/>
          <w:color w:val="000000"/>
          <w:sz w:val="28"/>
          <w:szCs w:val="28"/>
          <w:lang w:eastAsia="ru-RU"/>
        </w:rPr>
      </w:pPr>
    </w:p>
    <w:p w:rsidR="00094893" w:rsidRPr="003558FC" w:rsidRDefault="00094893" w:rsidP="001014D8">
      <w:pPr>
        <w:spacing w:line="360" w:lineRule="auto"/>
      </w:pPr>
    </w:p>
    <w:sectPr w:rsidR="00094893" w:rsidRPr="003558FC" w:rsidSect="00324634">
      <w:pgSz w:w="11906" w:h="16838"/>
      <w:pgMar w:top="1276" w:right="1133" w:bottom="156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n-cs">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1D4F"/>
    <w:multiLevelType w:val="multilevel"/>
    <w:tmpl w:val="1D9C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991084"/>
    <w:multiLevelType w:val="hybridMultilevel"/>
    <w:tmpl w:val="BC242AE6"/>
    <w:lvl w:ilvl="0" w:tplc="7A241B74">
      <w:start w:val="1"/>
      <w:numFmt w:val="decimal"/>
      <w:lvlText w:val="%1."/>
      <w:lvlJc w:val="left"/>
      <w:pPr>
        <w:ind w:left="720" w:hanging="360"/>
      </w:pPr>
      <w:rPr>
        <w:rFonts w:hint="default"/>
        <w:b/>
        <w:i/>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nsid w:val="7F83100D"/>
    <w:multiLevelType w:val="hybridMultilevel"/>
    <w:tmpl w:val="0478E74E"/>
    <w:lvl w:ilvl="0" w:tplc="E086F880">
      <w:start w:val="1"/>
      <w:numFmt w:val="decimal"/>
      <w:lvlText w:val="%1."/>
      <w:lvlJc w:val="left"/>
      <w:pPr>
        <w:ind w:left="720" w:hanging="360"/>
      </w:pPr>
      <w:rPr>
        <w:rFonts w:hint="default"/>
        <w:b/>
        <w:i/>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B6"/>
    <w:rsid w:val="00067E7A"/>
    <w:rsid w:val="00075068"/>
    <w:rsid w:val="00094893"/>
    <w:rsid w:val="001014D8"/>
    <w:rsid w:val="002F14C4"/>
    <w:rsid w:val="002F61D1"/>
    <w:rsid w:val="00324634"/>
    <w:rsid w:val="003558FC"/>
    <w:rsid w:val="004078D9"/>
    <w:rsid w:val="00966389"/>
    <w:rsid w:val="00AC45C1"/>
    <w:rsid w:val="00AC4E96"/>
    <w:rsid w:val="00B14706"/>
    <w:rsid w:val="00C63C24"/>
    <w:rsid w:val="00CC3629"/>
    <w:rsid w:val="00CC4357"/>
    <w:rsid w:val="00FC61AA"/>
    <w:rsid w:val="00FF19B6"/>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CFD01-2344-4CA9-B6DC-21C65324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58FC"/>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styleId="a4">
    <w:name w:val="List Paragraph"/>
    <w:basedOn w:val="a"/>
    <w:uiPriority w:val="34"/>
    <w:qFormat/>
    <w:rsid w:val="00407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212">
      <w:bodyDiv w:val="1"/>
      <w:marLeft w:val="0"/>
      <w:marRight w:val="0"/>
      <w:marTop w:val="0"/>
      <w:marBottom w:val="0"/>
      <w:divBdr>
        <w:top w:val="none" w:sz="0" w:space="0" w:color="auto"/>
        <w:left w:val="none" w:sz="0" w:space="0" w:color="auto"/>
        <w:bottom w:val="none" w:sz="0" w:space="0" w:color="auto"/>
        <w:right w:val="none" w:sz="0" w:space="0" w:color="auto"/>
      </w:divBdr>
    </w:div>
    <w:div w:id="36010097">
      <w:bodyDiv w:val="1"/>
      <w:marLeft w:val="0"/>
      <w:marRight w:val="0"/>
      <w:marTop w:val="0"/>
      <w:marBottom w:val="0"/>
      <w:divBdr>
        <w:top w:val="none" w:sz="0" w:space="0" w:color="auto"/>
        <w:left w:val="none" w:sz="0" w:space="0" w:color="auto"/>
        <w:bottom w:val="none" w:sz="0" w:space="0" w:color="auto"/>
        <w:right w:val="none" w:sz="0" w:space="0" w:color="auto"/>
      </w:divBdr>
    </w:div>
    <w:div w:id="142359460">
      <w:bodyDiv w:val="1"/>
      <w:marLeft w:val="0"/>
      <w:marRight w:val="0"/>
      <w:marTop w:val="0"/>
      <w:marBottom w:val="0"/>
      <w:divBdr>
        <w:top w:val="none" w:sz="0" w:space="0" w:color="auto"/>
        <w:left w:val="none" w:sz="0" w:space="0" w:color="auto"/>
        <w:bottom w:val="none" w:sz="0" w:space="0" w:color="auto"/>
        <w:right w:val="none" w:sz="0" w:space="0" w:color="auto"/>
      </w:divBdr>
    </w:div>
    <w:div w:id="256713350">
      <w:bodyDiv w:val="1"/>
      <w:marLeft w:val="0"/>
      <w:marRight w:val="0"/>
      <w:marTop w:val="0"/>
      <w:marBottom w:val="0"/>
      <w:divBdr>
        <w:top w:val="none" w:sz="0" w:space="0" w:color="auto"/>
        <w:left w:val="none" w:sz="0" w:space="0" w:color="auto"/>
        <w:bottom w:val="none" w:sz="0" w:space="0" w:color="auto"/>
        <w:right w:val="none" w:sz="0" w:space="0" w:color="auto"/>
      </w:divBdr>
    </w:div>
    <w:div w:id="270478495">
      <w:bodyDiv w:val="1"/>
      <w:marLeft w:val="0"/>
      <w:marRight w:val="0"/>
      <w:marTop w:val="0"/>
      <w:marBottom w:val="0"/>
      <w:divBdr>
        <w:top w:val="none" w:sz="0" w:space="0" w:color="auto"/>
        <w:left w:val="none" w:sz="0" w:space="0" w:color="auto"/>
        <w:bottom w:val="none" w:sz="0" w:space="0" w:color="auto"/>
        <w:right w:val="none" w:sz="0" w:space="0" w:color="auto"/>
      </w:divBdr>
    </w:div>
    <w:div w:id="11010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hyperlink" Target="http://shkolala.ru/razvivashki/eydetika-dlya-detey/"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1637</Words>
  <Characters>9337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dcterms:created xsi:type="dcterms:W3CDTF">2020-03-14T17:15:00Z</dcterms:created>
  <dcterms:modified xsi:type="dcterms:W3CDTF">2020-04-24T04:58:00Z</dcterms:modified>
</cp:coreProperties>
</file>