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DAF" w:rsidRPr="00955DAF" w:rsidRDefault="00955DAF" w:rsidP="00955DAF">
      <w:pPr>
        <w:spacing w:after="0" w:line="240" w:lineRule="auto"/>
        <w:ind w:firstLine="280"/>
        <w:jc w:val="center"/>
        <w:rPr>
          <w:rFonts w:ascii="Times New Roman" w:eastAsia="Times New Roman" w:hAnsi="Times New Roman" w:cs="Times New Roman"/>
          <w:b/>
          <w:bCs/>
          <w:sz w:val="28"/>
          <w:szCs w:val="28"/>
          <w:lang w:eastAsia="ru-RU"/>
        </w:rPr>
      </w:pPr>
      <w:bookmarkStart w:id="0" w:name="_GoBack"/>
      <w:proofErr w:type="spellStart"/>
      <w:r w:rsidRPr="00955DAF">
        <w:rPr>
          <w:rFonts w:ascii="Times New Roman" w:eastAsia="Times New Roman" w:hAnsi="Times New Roman" w:cs="Times New Roman"/>
          <w:b/>
          <w:sz w:val="28"/>
          <w:szCs w:val="28"/>
          <w:lang w:eastAsia="ru-RU"/>
        </w:rPr>
        <w:t>Бөлек</w:t>
      </w:r>
      <w:proofErr w:type="spellEnd"/>
      <w:r w:rsidRPr="00955DAF">
        <w:rPr>
          <w:rFonts w:ascii="Times New Roman" w:eastAsia="Times New Roman" w:hAnsi="Times New Roman" w:cs="Times New Roman"/>
          <w:b/>
          <w:sz w:val="28"/>
          <w:szCs w:val="28"/>
          <w:lang w:eastAsia="ru-RU"/>
        </w:rPr>
        <w:t xml:space="preserve"> OSI </w:t>
      </w:r>
      <w:proofErr w:type="spellStart"/>
      <w:r w:rsidRPr="00955DAF">
        <w:rPr>
          <w:rFonts w:ascii="Times New Roman" w:eastAsia="Times New Roman" w:hAnsi="Times New Roman" w:cs="Times New Roman"/>
          <w:b/>
          <w:sz w:val="28"/>
          <w:szCs w:val="28"/>
          <w:lang w:eastAsia="ru-RU"/>
        </w:rPr>
        <w:t>деңгейлерінің</w:t>
      </w:r>
      <w:proofErr w:type="spellEnd"/>
      <w:r w:rsidRPr="00955DAF">
        <w:rPr>
          <w:rFonts w:ascii="Times New Roman" w:eastAsia="Times New Roman" w:hAnsi="Times New Roman" w:cs="Times New Roman"/>
          <w:b/>
          <w:sz w:val="28"/>
          <w:szCs w:val="28"/>
          <w:lang w:eastAsia="ru-RU"/>
        </w:rPr>
        <w:t xml:space="preserve"> </w:t>
      </w:r>
      <w:proofErr w:type="spellStart"/>
      <w:r w:rsidRPr="00955DAF">
        <w:rPr>
          <w:rFonts w:ascii="Times New Roman" w:eastAsia="Times New Roman" w:hAnsi="Times New Roman" w:cs="Times New Roman"/>
          <w:b/>
          <w:sz w:val="28"/>
          <w:szCs w:val="28"/>
          <w:lang w:eastAsia="ru-RU"/>
        </w:rPr>
        <w:t>мақсаттары</w:t>
      </w:r>
      <w:proofErr w:type="spellEnd"/>
      <w:r w:rsidRPr="00955DAF">
        <w:rPr>
          <w:rFonts w:ascii="Times New Roman" w:eastAsia="Times New Roman" w:hAnsi="Times New Roman" w:cs="Times New Roman"/>
          <w:b/>
          <w:sz w:val="28"/>
          <w:szCs w:val="28"/>
          <w:lang w:eastAsia="ru-RU"/>
        </w:rPr>
        <w:t xml:space="preserve"> </w:t>
      </w:r>
      <w:proofErr w:type="spellStart"/>
      <w:r w:rsidRPr="00955DAF">
        <w:rPr>
          <w:rFonts w:ascii="Times New Roman" w:eastAsia="Times New Roman" w:hAnsi="Times New Roman" w:cs="Times New Roman"/>
          <w:b/>
          <w:sz w:val="28"/>
          <w:szCs w:val="28"/>
          <w:lang w:eastAsia="ru-RU"/>
        </w:rPr>
        <w:t>және</w:t>
      </w:r>
      <w:proofErr w:type="spellEnd"/>
      <w:r w:rsidRPr="00955DAF">
        <w:rPr>
          <w:rFonts w:ascii="Times New Roman" w:eastAsia="Times New Roman" w:hAnsi="Times New Roman" w:cs="Times New Roman"/>
          <w:b/>
          <w:sz w:val="28"/>
          <w:szCs w:val="28"/>
          <w:lang w:eastAsia="ru-RU"/>
        </w:rPr>
        <w:t xml:space="preserve"> </w:t>
      </w:r>
      <w:proofErr w:type="spellStart"/>
      <w:r w:rsidRPr="00955DAF">
        <w:rPr>
          <w:rFonts w:ascii="Times New Roman" w:eastAsia="Times New Roman" w:hAnsi="Times New Roman" w:cs="Times New Roman"/>
          <w:b/>
          <w:sz w:val="28"/>
          <w:szCs w:val="28"/>
          <w:lang w:eastAsia="ru-RU"/>
        </w:rPr>
        <w:t>функцияларының</w:t>
      </w:r>
      <w:proofErr w:type="spellEnd"/>
      <w:r w:rsidRPr="00955DAF">
        <w:rPr>
          <w:rFonts w:ascii="Times New Roman" w:eastAsia="Times New Roman" w:hAnsi="Times New Roman" w:cs="Times New Roman"/>
          <w:b/>
          <w:sz w:val="28"/>
          <w:szCs w:val="28"/>
          <w:lang w:eastAsia="ru-RU"/>
        </w:rPr>
        <w:t xml:space="preserve"> </w:t>
      </w:r>
      <w:proofErr w:type="spellStart"/>
      <w:r w:rsidRPr="00955DAF">
        <w:rPr>
          <w:rFonts w:ascii="Times New Roman" w:eastAsia="Times New Roman" w:hAnsi="Times New Roman" w:cs="Times New Roman"/>
          <w:b/>
          <w:sz w:val="28"/>
          <w:szCs w:val="28"/>
          <w:lang w:eastAsia="ru-RU"/>
        </w:rPr>
        <w:t>келісімдері</w:t>
      </w:r>
      <w:proofErr w:type="spellEnd"/>
      <w:r w:rsidRPr="00955DAF">
        <w:rPr>
          <w:rFonts w:ascii="Times New Roman" w:eastAsia="Times New Roman" w:hAnsi="Times New Roman" w:cs="Times New Roman"/>
          <w:b/>
          <w:sz w:val="28"/>
          <w:szCs w:val="28"/>
          <w:lang w:eastAsia="ru-RU"/>
        </w:rPr>
        <w:t>.</w:t>
      </w:r>
    </w:p>
    <w:bookmarkEnd w:id="0"/>
    <w:p w:rsidR="00955DAF" w:rsidRPr="00955DAF" w:rsidRDefault="00955DAF" w:rsidP="00955DAF">
      <w:pPr>
        <w:spacing w:after="0" w:line="240" w:lineRule="auto"/>
        <w:ind w:firstLine="280"/>
        <w:jc w:val="both"/>
        <w:rPr>
          <w:rFonts w:ascii="Times New Roman" w:eastAsia="Times New Roman" w:hAnsi="Times New Roman" w:cs="Times New Roman"/>
          <w:b/>
          <w:bCs/>
          <w:sz w:val="28"/>
          <w:szCs w:val="28"/>
          <w:lang w:eastAsia="ru-RU"/>
        </w:rPr>
      </w:pP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eastAsia="ru-RU"/>
        </w:rPr>
      </w:pPr>
      <w:proofErr w:type="spellStart"/>
      <w:r w:rsidRPr="00955DAF">
        <w:rPr>
          <w:rFonts w:ascii="Times New Roman" w:eastAsia="Times New Roman" w:hAnsi="Times New Roman" w:cs="Times New Roman"/>
          <w:b/>
          <w:bCs/>
          <w:sz w:val="28"/>
          <w:szCs w:val="28"/>
          <w:lang w:eastAsia="ru-RU"/>
        </w:rPr>
        <w:t>Хаттама</w:t>
      </w:r>
      <w:proofErr w:type="spellEnd"/>
      <w:r w:rsidRPr="00955DAF">
        <w:rPr>
          <w:rFonts w:ascii="Times New Roman" w:eastAsia="Times New Roman" w:hAnsi="Times New Roman" w:cs="Times New Roman"/>
          <w:sz w:val="28"/>
          <w:szCs w:val="28"/>
          <w:lang w:eastAsia="ru-RU"/>
        </w:rPr>
        <w:t> </w:t>
      </w:r>
      <w:proofErr w:type="spellStart"/>
      <w:r w:rsidRPr="00955DAF">
        <w:rPr>
          <w:rFonts w:ascii="Times New Roman" w:eastAsia="Times New Roman" w:hAnsi="Times New Roman" w:cs="Times New Roman"/>
          <w:sz w:val="28"/>
          <w:szCs w:val="28"/>
          <w:lang w:eastAsia="ru-RU"/>
        </w:rPr>
        <w:t>дегеніміз</w:t>
      </w:r>
      <w:proofErr w:type="spellEnd"/>
      <w:r w:rsidRPr="00955DAF">
        <w:rPr>
          <w:rFonts w:ascii="Times New Roman" w:eastAsia="Times New Roman" w:hAnsi="Times New Roman" w:cs="Times New Roman"/>
          <w:sz w:val="28"/>
          <w:szCs w:val="28"/>
          <w:lang w:eastAsia="ru-RU"/>
        </w:rPr>
        <w:t xml:space="preserve"> - </w:t>
      </w:r>
      <w:proofErr w:type="spellStart"/>
      <w:r w:rsidRPr="00955DAF">
        <w:rPr>
          <w:rFonts w:ascii="Times New Roman" w:eastAsia="Times New Roman" w:hAnsi="Times New Roman" w:cs="Times New Roman"/>
          <w:sz w:val="28"/>
          <w:szCs w:val="28"/>
          <w:lang w:eastAsia="ru-RU"/>
        </w:rPr>
        <w:t>қандай</w:t>
      </w:r>
      <w:proofErr w:type="spellEnd"/>
      <w:r w:rsidRPr="00955DAF">
        <w:rPr>
          <w:rFonts w:ascii="Times New Roman" w:eastAsia="Times New Roman" w:hAnsi="Times New Roman" w:cs="Times New Roman"/>
          <w:sz w:val="28"/>
          <w:szCs w:val="28"/>
          <w:lang w:eastAsia="ru-RU"/>
        </w:rPr>
        <w:t xml:space="preserve"> да </w:t>
      </w:r>
      <w:proofErr w:type="spellStart"/>
      <w:r w:rsidRPr="00955DAF">
        <w:rPr>
          <w:rFonts w:ascii="Times New Roman" w:eastAsia="Times New Roman" w:hAnsi="Times New Roman" w:cs="Times New Roman"/>
          <w:sz w:val="28"/>
          <w:szCs w:val="28"/>
          <w:lang w:eastAsia="ru-RU"/>
        </w:rPr>
        <w:t>бір</w:t>
      </w:r>
      <w:proofErr w:type="spellEnd"/>
      <w:r w:rsidRPr="00955DAF">
        <w:rPr>
          <w:rFonts w:ascii="Times New Roman" w:eastAsia="Times New Roman" w:hAnsi="Times New Roman" w:cs="Times New Roman"/>
          <w:sz w:val="28"/>
          <w:szCs w:val="28"/>
          <w:lang w:eastAsia="ru-RU"/>
        </w:rPr>
        <w:t xml:space="preserve"> </w:t>
      </w:r>
      <w:proofErr w:type="spellStart"/>
      <w:r w:rsidRPr="00955DAF">
        <w:rPr>
          <w:rFonts w:ascii="Times New Roman" w:eastAsia="Times New Roman" w:hAnsi="Times New Roman" w:cs="Times New Roman"/>
          <w:sz w:val="28"/>
          <w:szCs w:val="28"/>
          <w:lang w:eastAsia="ru-RU"/>
        </w:rPr>
        <w:t>байланысты</w:t>
      </w:r>
      <w:proofErr w:type="spellEnd"/>
      <w:r w:rsidRPr="00955DAF">
        <w:rPr>
          <w:rFonts w:ascii="Times New Roman" w:eastAsia="Times New Roman" w:hAnsi="Times New Roman" w:cs="Times New Roman"/>
          <w:sz w:val="28"/>
          <w:szCs w:val="28"/>
          <w:lang w:eastAsia="ru-RU"/>
        </w:rPr>
        <w:t xml:space="preserve"> </w:t>
      </w:r>
      <w:proofErr w:type="spellStart"/>
      <w:r w:rsidRPr="00955DAF">
        <w:rPr>
          <w:rFonts w:ascii="Times New Roman" w:eastAsia="Times New Roman" w:hAnsi="Times New Roman" w:cs="Times New Roman"/>
          <w:sz w:val="28"/>
          <w:szCs w:val="28"/>
          <w:lang w:eastAsia="ru-RU"/>
        </w:rPr>
        <w:t>реттейтін</w:t>
      </w:r>
      <w:proofErr w:type="spellEnd"/>
      <w:r w:rsidRPr="00955DAF">
        <w:rPr>
          <w:rFonts w:ascii="Times New Roman" w:eastAsia="Times New Roman" w:hAnsi="Times New Roman" w:cs="Times New Roman"/>
          <w:sz w:val="28"/>
          <w:szCs w:val="28"/>
          <w:lang w:eastAsia="ru-RU"/>
        </w:rPr>
        <w:t xml:space="preserve"> </w:t>
      </w:r>
      <w:proofErr w:type="spellStart"/>
      <w:r w:rsidRPr="00955DAF">
        <w:rPr>
          <w:rFonts w:ascii="Times New Roman" w:eastAsia="Times New Roman" w:hAnsi="Times New Roman" w:cs="Times New Roman"/>
          <w:sz w:val="28"/>
          <w:szCs w:val="28"/>
          <w:lang w:eastAsia="ru-RU"/>
        </w:rPr>
        <w:t>ережелер</w:t>
      </w:r>
      <w:proofErr w:type="spellEnd"/>
      <w:r w:rsidRPr="00955DAF">
        <w:rPr>
          <w:rFonts w:ascii="Times New Roman" w:eastAsia="Times New Roman" w:hAnsi="Times New Roman" w:cs="Times New Roman"/>
          <w:sz w:val="28"/>
          <w:szCs w:val="28"/>
          <w:lang w:eastAsia="ru-RU"/>
        </w:rPr>
        <w:t xml:space="preserve"> мен </w:t>
      </w:r>
      <w:proofErr w:type="spellStart"/>
      <w:r w:rsidRPr="00955DAF">
        <w:rPr>
          <w:rFonts w:ascii="Times New Roman" w:eastAsia="Times New Roman" w:hAnsi="Times New Roman" w:cs="Times New Roman"/>
          <w:sz w:val="28"/>
          <w:szCs w:val="28"/>
          <w:lang w:eastAsia="ru-RU"/>
        </w:rPr>
        <w:t>процедуралардың</w:t>
      </w:r>
      <w:proofErr w:type="spellEnd"/>
      <w:r w:rsidRPr="00955DAF">
        <w:rPr>
          <w:rFonts w:ascii="Times New Roman" w:eastAsia="Times New Roman" w:hAnsi="Times New Roman" w:cs="Times New Roman"/>
          <w:sz w:val="28"/>
          <w:szCs w:val="28"/>
          <w:lang w:eastAsia="ru-RU"/>
        </w:rPr>
        <w:t xml:space="preserve"> </w:t>
      </w:r>
      <w:proofErr w:type="spellStart"/>
      <w:r w:rsidRPr="00955DAF">
        <w:rPr>
          <w:rFonts w:ascii="Times New Roman" w:eastAsia="Times New Roman" w:hAnsi="Times New Roman" w:cs="Times New Roman"/>
          <w:sz w:val="28"/>
          <w:szCs w:val="28"/>
          <w:lang w:eastAsia="ru-RU"/>
        </w:rPr>
        <w:t>тобы</w:t>
      </w:r>
      <w:proofErr w:type="spellEnd"/>
      <w:r w:rsidRPr="00955DAF">
        <w:rPr>
          <w:rFonts w:ascii="Times New Roman" w:eastAsia="Times New Roman" w:hAnsi="Times New Roman" w:cs="Times New Roman"/>
          <w:sz w:val="28"/>
          <w:szCs w:val="28"/>
          <w:lang w:eastAsia="ru-RU"/>
        </w:rPr>
        <w:t>.</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eastAsia="ru-RU"/>
        </w:rPr>
      </w:pPr>
      <w:proofErr w:type="spellStart"/>
      <w:r w:rsidRPr="00955DAF">
        <w:rPr>
          <w:rFonts w:ascii="Times New Roman" w:eastAsia="Times New Roman" w:hAnsi="Times New Roman" w:cs="Times New Roman"/>
          <w:sz w:val="28"/>
          <w:szCs w:val="28"/>
          <w:lang w:eastAsia="ru-RU"/>
        </w:rPr>
        <w:t>Хаттамаларға</w:t>
      </w:r>
      <w:proofErr w:type="spellEnd"/>
      <w:r w:rsidRPr="00955DAF">
        <w:rPr>
          <w:rFonts w:ascii="Times New Roman" w:eastAsia="Times New Roman" w:hAnsi="Times New Roman" w:cs="Times New Roman"/>
          <w:sz w:val="28"/>
          <w:szCs w:val="28"/>
          <w:lang w:eastAsia="ru-RU"/>
        </w:rPr>
        <w:t xml:space="preserve"> </w:t>
      </w:r>
      <w:proofErr w:type="spellStart"/>
      <w:r w:rsidRPr="00955DAF">
        <w:rPr>
          <w:rFonts w:ascii="Times New Roman" w:eastAsia="Times New Roman" w:hAnsi="Times New Roman" w:cs="Times New Roman"/>
          <w:sz w:val="28"/>
          <w:szCs w:val="28"/>
          <w:lang w:eastAsia="ru-RU"/>
        </w:rPr>
        <w:t>қатысты</w:t>
      </w:r>
      <w:proofErr w:type="spellEnd"/>
      <w:r w:rsidRPr="00955DAF">
        <w:rPr>
          <w:rFonts w:ascii="Times New Roman" w:eastAsia="Times New Roman" w:hAnsi="Times New Roman" w:cs="Times New Roman"/>
          <w:sz w:val="28"/>
          <w:szCs w:val="28"/>
          <w:lang w:eastAsia="ru-RU"/>
        </w:rPr>
        <w:t xml:space="preserve"> </w:t>
      </w:r>
      <w:proofErr w:type="spellStart"/>
      <w:r w:rsidRPr="00955DAF">
        <w:rPr>
          <w:rFonts w:ascii="Times New Roman" w:eastAsia="Times New Roman" w:hAnsi="Times New Roman" w:cs="Times New Roman"/>
          <w:sz w:val="28"/>
          <w:szCs w:val="28"/>
          <w:lang w:eastAsia="ru-RU"/>
        </w:rPr>
        <w:t>негізгі</w:t>
      </w:r>
      <w:proofErr w:type="spellEnd"/>
      <w:r w:rsidRPr="00955DAF">
        <w:rPr>
          <w:rFonts w:ascii="Times New Roman" w:eastAsia="Times New Roman" w:hAnsi="Times New Roman" w:cs="Times New Roman"/>
          <w:sz w:val="28"/>
          <w:szCs w:val="28"/>
          <w:lang w:eastAsia="ru-RU"/>
        </w:rPr>
        <w:t xml:space="preserve"> </w:t>
      </w:r>
      <w:proofErr w:type="spellStart"/>
      <w:r w:rsidRPr="00955DAF">
        <w:rPr>
          <w:rFonts w:ascii="Times New Roman" w:eastAsia="Times New Roman" w:hAnsi="Times New Roman" w:cs="Times New Roman"/>
          <w:sz w:val="28"/>
          <w:szCs w:val="28"/>
          <w:lang w:eastAsia="ru-RU"/>
        </w:rPr>
        <w:t>тұжырымдарды</w:t>
      </w:r>
      <w:proofErr w:type="spellEnd"/>
      <w:r w:rsidRPr="00955DAF">
        <w:rPr>
          <w:rFonts w:ascii="Times New Roman" w:eastAsia="Times New Roman" w:hAnsi="Times New Roman" w:cs="Times New Roman"/>
          <w:sz w:val="28"/>
          <w:szCs w:val="28"/>
          <w:lang w:eastAsia="ru-RU"/>
        </w:rPr>
        <w:t xml:space="preserve"> </w:t>
      </w:r>
      <w:proofErr w:type="spellStart"/>
      <w:r w:rsidRPr="00955DAF">
        <w:rPr>
          <w:rFonts w:ascii="Times New Roman" w:eastAsia="Times New Roman" w:hAnsi="Times New Roman" w:cs="Times New Roman"/>
          <w:sz w:val="28"/>
          <w:szCs w:val="28"/>
          <w:lang w:eastAsia="ru-RU"/>
        </w:rPr>
        <w:t>ұмытпау</w:t>
      </w:r>
      <w:proofErr w:type="spellEnd"/>
      <w:r w:rsidRPr="00955DAF">
        <w:rPr>
          <w:rFonts w:ascii="Times New Roman" w:eastAsia="Times New Roman" w:hAnsi="Times New Roman" w:cs="Times New Roman"/>
          <w:sz w:val="28"/>
          <w:szCs w:val="28"/>
          <w:lang w:eastAsia="ru-RU"/>
        </w:rPr>
        <w:t xml:space="preserve"> </w:t>
      </w:r>
      <w:proofErr w:type="spellStart"/>
      <w:r w:rsidRPr="00955DAF">
        <w:rPr>
          <w:rFonts w:ascii="Times New Roman" w:eastAsia="Times New Roman" w:hAnsi="Times New Roman" w:cs="Times New Roman"/>
          <w:sz w:val="28"/>
          <w:szCs w:val="28"/>
          <w:lang w:eastAsia="ru-RU"/>
        </w:rPr>
        <w:t>керек</w:t>
      </w:r>
      <w:proofErr w:type="spellEnd"/>
      <w:r w:rsidRPr="00955DAF">
        <w:rPr>
          <w:rFonts w:ascii="Times New Roman" w:eastAsia="Times New Roman" w:hAnsi="Times New Roman" w:cs="Times New Roman"/>
          <w:sz w:val="28"/>
          <w:szCs w:val="28"/>
          <w:lang w:eastAsia="ru-RU"/>
        </w:rPr>
        <w:t>:</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1</w:t>
      </w:r>
      <w:r w:rsidRPr="00955DAF">
        <w:rPr>
          <w:rFonts w:ascii="Times New Roman" w:eastAsia="Times New Roman" w:hAnsi="Times New Roman" w:cs="Times New Roman"/>
          <w:sz w:val="28"/>
          <w:szCs w:val="28"/>
          <w:lang w:val="uk-UA" w:eastAsia="ru-RU"/>
        </w:rPr>
        <w:t>. Х</w:t>
      </w:r>
      <w:r w:rsidRPr="00955DAF">
        <w:rPr>
          <w:rFonts w:ascii="Times New Roman" w:eastAsia="Times New Roman" w:hAnsi="Times New Roman" w:cs="Times New Roman"/>
          <w:sz w:val="28"/>
          <w:szCs w:val="28"/>
          <w:lang w:val="kk-KZ" w:eastAsia="ru-RU"/>
        </w:rPr>
        <w:t>аттамалардың саны көп. Әрбір хаттама әртүрлі тапсырмаларды орындайды, өз мақсаты, өз артықшылықтары бар және оларға қандай да бір шектеулер қойылады.</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2. Хаттамалар OSI</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үлгісінің әртүрлі деңгейлерінде жұмыс істейді. Хаттамалардың функциялары өздері жұмыс істейтін деңгеймен анықталады.</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3. Бірнеше хаттамалар бірігіп жұмыс істеуі мүмкін. Оларды хаттамалар стегі немесе тобы деп атайды.</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Желілік ортада хаттамалар деректерді тасымалдаудың ережелері мен процедураларын анықтайды. Деректер берілісі мұлтіксіз, өз ретімен орындалуға тиіс бірнеше қадамнан түрады. Компьютер-жіберуші және компьютер – қабылдаушы хаттамаларды келесі процедураларды орындау үшін пайдаланады:</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 деректерді пакеттерге бөлу;</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 пакетке адрес туралы ақпаратты қосу;</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 пакеттерді жіберуге даярлау;</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 кабель бойымен жіберілген пакеттерді қабылдау;</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 пакеттен деректердің көшірмелерін алу үшін, деректер</w:t>
      </w:r>
      <w:r w:rsidRPr="00955DAF">
        <w:rPr>
          <w:rFonts w:ascii="Times New Roman" w:eastAsia="Times New Roman" w:hAnsi="Times New Roman" w:cs="Times New Roman"/>
          <w:sz w:val="28"/>
          <w:szCs w:val="28"/>
          <w:lang w:val="kk-KZ" w:eastAsia="ru-RU"/>
        </w:rPr>
        <w:br/>
        <w:t>блоктарының алғашқы мәндерін жинақтау;</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 қалпына келтірілген бұл блоктарды компьютерге жіберу.</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Желінің дұрыс жұмыс істеуі хаттамаларды орнатумен шектелмейді. Кабель бойымен деректерді жіберу үшін компъютер әртүрлі ену әдістерін қолданады.</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2. OSI үлгісі атынан (Open System Interconnection) көрініп тұрғандай, ашық жүйелердің өзара әрекеттесуін сипаттайды. Сонымен ашық жүйе дегеніміз не?</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Кең мағынада ашық жүйе деп ашық спецификацияға сәйкес құрылған кез-келген жүйе (компьютер, есептеу желісі, ОЖ, программалық пакет, басқа да аппараттық және программалық өнімдер) аталуы мүмкін.</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w:t>
      </w:r>
      <w:r w:rsidRPr="00955DAF">
        <w:rPr>
          <w:rFonts w:ascii="Times New Roman" w:eastAsia="Times New Roman" w:hAnsi="Times New Roman" w:cs="Times New Roman"/>
          <w:b/>
          <w:bCs/>
          <w:sz w:val="28"/>
          <w:szCs w:val="28"/>
          <w:lang w:val="kk-KZ" w:eastAsia="ru-RU"/>
        </w:rPr>
        <w:t>Спецификация</w:t>
      </w:r>
      <w:r w:rsidRPr="00955DAF">
        <w:rPr>
          <w:rFonts w:ascii="Times New Roman" w:eastAsia="Times New Roman" w:hAnsi="Times New Roman" w:cs="Times New Roman"/>
          <w:sz w:val="28"/>
          <w:szCs w:val="28"/>
          <w:lang w:val="kk-KZ" w:eastAsia="ru-RU"/>
        </w:rPr>
        <w:t>" (есептеу техникасында) терминінің аппараттық және программалық компоненттердің формалданған сипатталуын, олардың іс-әрекеттерінің тәсілдерін, басқа компоненттермен әрекеттесуін, қолданылу шарттарын, шектеулерін және басқа да сипаттамаларын білдіретіндігін естеріңізге сала кетейік. Кез-келген спецификацияның стаңдарт бола бермейтіндігі түсінікті де. Өз кезегінде ашық специкациялар ретіңде стандарттарга сәйкес барлық мүдделі жақтардың жан-жақты талқылауына түсіп, өзара келісім нәтижесінде қабылданған, жарияланған, жалпыға түсінікті спецификация қабылданады.</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Жүйелерді құру барысында ашық спецификацияларды пайдалану үшінші жаққа осы жүйелер үшін әртүрлі аппараттық, программалық кеңейту және модификациялау жабдықтарын жасап, әртүрлі өндірушілердің өнімдерінен программалық-аппараттық кешендерді қүруға жол ашады.</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lastRenderedPageBreak/>
        <w:t>Шынайы жүйелер үшін толық ашықтық қол жетпейтін идеал ретінде қалып отыр. Әдетте, ашық деп аталатын жүйелердің өздерінде бұл анықтамаға ол жүйелердің сыртқы интерфейстерді қолдайтын кейбір бөліктері ғана қатысты. Мысалы, Unix операциялық жүйесінің туыстастарының ашықтығы, барлығынан бұрын, ядро мен қосымшалар арасындағы стандартты программалық интерфейске негізделген. Бұл қосымшаларды Unix-тің бір версиясының ортасынан басқасына жеңіл көшіруге жағдай жасайды. Жартылай ашыктықтың тағы бір мысалы -жеткілікті түрде жабық саналатын Novell NetWare операциялық жүйесінде тәуелсіз өндірушілердің ол жүйеге желілік адаптерлердің драйверлерін қосу үшін Open Driver Interface (ODI)ашық интерфейсінің қолданылуы. Жүйені құру үшін ашық спецификациялар неғұрлым көп қолданылса, жүйе соғұрлым ашық бола түседі.</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OSI үлгісі ашықтықтың тек бір аспектісіне ғана, атап айтқанда, есептеу желісімен байланысқан құрылғылардың ашық әрекеттесуіне қатысты. Бұл жерде ашық жүйе ретінде жіберілетін және қабылданатын хабарламалардың мазмұны мен мәндерінің форматын анықтайтын, стандартты ережелерді қолдану арқылы басқа желілік құрылымдармен әрекеттесуге даяр желілік құрылым түсініледі.</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Егер екі желі ашықтық принциптерін сақтай отырып құрылған болса, онда ол төмендегідей артықшылыққа кол жеткізуге мүмкіндік береді:</w:t>
      </w:r>
    </w:p>
    <w:p w:rsidR="00955DAF" w:rsidRPr="00955DAF" w:rsidRDefault="00955DAF" w:rsidP="00955DAF">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бір стандартты ұстанған әртүрлі өндірушілердің аппараттық және программалық жабдыктарынан желіні қуруға;</w:t>
      </w:r>
    </w:p>
    <w:p w:rsidR="00955DAF" w:rsidRPr="00955DAF" w:rsidRDefault="00955DAF" w:rsidP="00955DAF">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желінің жеке компоненттерін жетілген түрлерімен ауыртпалықсыз ауыстырып, желіні аз шығынмен дамытуға;</w:t>
      </w:r>
    </w:p>
    <w:p w:rsidR="00955DAF" w:rsidRPr="00955DAF" w:rsidRDefault="00955DAF" w:rsidP="00955DAF">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бір желіні басқасымен жеңіл қосуға;</w:t>
      </w:r>
    </w:p>
    <w:p w:rsidR="00955DAF" w:rsidRPr="00955DAF" w:rsidRDefault="00955DAF" w:rsidP="00955DAF">
      <w:pPr>
        <w:numPr>
          <w:ilvl w:val="0"/>
          <w:numId w:val="1"/>
        </w:numPr>
        <w:spacing w:before="100" w:beforeAutospacing="1" w:after="100" w:afterAutospacing="1" w:line="240" w:lineRule="auto"/>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желіні игеруді және оған қызмет көрсетуді жеңілдетуге.</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Ашық жүйелердің әйгілі мысалы халықаралық Internet</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желісі болып табылады. Бұл желі ашық жүйелерге қойылатын барлық талаптарға сай дамып келеді. Бұл желінің стандарттарын құруға елдің әртүрлі университеттерінен, ғылыми ұйымдарынан және есептеу аппаратурасы мен программалық жабдықтауды өндіруші -фирмалардан мыңдаған қолданушылар қатысты. Internet</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желісінің жұмысын анықтайтын стандарттың Request</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For</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Comments</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RFC</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"түсініктемеге сұраныс" деген атының өзі қабылданған стандарттың ашық сипатын көрсетеді. Осының нәтижесінде Internet</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желісі бүкіл әлемге таралған мыңдаған желілердің әртүрлі құрал-жабдықтары мен программалық жабдықтарын біріктіре білді.</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OSI</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үлгісі - желінің іс-әрекетінің негізі. Сондықтан да, егер сіз желілік қосылыстарда OSI</w:t>
      </w:r>
      <w:r w:rsidRPr="00955DAF">
        <w:rPr>
          <w:rFonts w:ascii="Times New Roman" w:eastAsia="Times New Roman" w:hAnsi="Times New Roman" w:cs="Times New Roman"/>
          <w:sz w:val="28"/>
          <w:szCs w:val="28"/>
          <w:lang w:val="uk-UA" w:eastAsia="ru-RU"/>
        </w:rPr>
        <w:t> </w:t>
      </w:r>
      <w:r w:rsidRPr="00955DAF">
        <w:rPr>
          <w:rFonts w:ascii="Times New Roman" w:eastAsia="Times New Roman" w:hAnsi="Times New Roman" w:cs="Times New Roman"/>
          <w:sz w:val="28"/>
          <w:szCs w:val="28"/>
          <w:lang w:val="kk-KZ" w:eastAsia="ru-RU"/>
        </w:rPr>
        <w:t>үлгісінің әртүрлі деңгейлерінің қалай әрекеттесетінін түсінсеңіз, шынайы желілік қосылыстардың желілік функцияларын анықтап біле аласыз.</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 xml:space="preserve">3. 1984 жылы Стандарттардың Халықаралық Ұйымы ISO (International Standards Organization) ашық жүйелердің әрекеттестігінің эталондық </w:t>
      </w:r>
      <w:r w:rsidRPr="00955DAF">
        <w:rPr>
          <w:rFonts w:ascii="Times New Roman" w:eastAsia="Times New Roman" w:hAnsi="Times New Roman" w:cs="Times New Roman"/>
          <w:sz w:val="28"/>
          <w:szCs w:val="28"/>
          <w:lang w:val="kk-KZ" w:eastAsia="ru-RU"/>
        </w:rPr>
        <w:lastRenderedPageBreak/>
        <w:t>үлгісін (Open System Interchange, OSI) жариялады. Бұл жағдайда “ашық жүйе” термині өзінде тұйықталмаған жүйе деп түсіндіріледі. Онда кез келген басқа жүйелермен әрекеттесу мүмкіндігі бар (жабық жүйеге қарағанда).</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OSI эталондық үлгісі компыотерлердің әрекеттестігінің ең басты сәулеттік үлгісі болып табылады. OSI үлгісі - желінің суреттеме сызбасы, оның, стандарттары жоғары сыйымдылыққа және желілік технологиялардың әр түрлі үлгілерімен әрекеттесу қабілеттілігіне кепілдік береді. Бұл үлгі пайда болғаннан бастап, оны желілік өнімді өндіретін барлық өндірушілер қолданады (біршама қатал). Басқа әмбебап үлгі сияқты OSI үлгісі де рабайсыз үлкен әрі артық және аса иілгіш емес, сондықтан әр түрлі фирмалармен ұсынылатын нақты желілік құралдар міндетті түрде ұсынылған функцияларды бөлуді ұстанбайды.</w:t>
      </w:r>
    </w:p>
    <w:p w:rsidR="00955DAF" w:rsidRPr="00955DAF" w:rsidRDefault="00955DAF" w:rsidP="00955DAF">
      <w:pPr>
        <w:spacing w:after="0" w:line="240" w:lineRule="auto"/>
        <w:ind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OSI үлгісінде компьютерлердің желі бойынша әрекеттестігі жөне өз араларында ақпаратпен айырбас процесі жеті деңгейге немесе қабаттарға бөлінеді. Әр деңгей әрекеттестіктің бір айқын аспектісімен істі болады. Сайып келгенде, әрекеттестік мәселесі жеті жеке мәселелерге декомпозицияланған, олардың әрқайсысы басқалардан тәуелсіз шешіле алады. Әр деңгей жоғары және төмен жатқан деңгейдің интерфейстерін сүйемелдейді.</w:t>
      </w:r>
    </w:p>
    <w:p w:rsidR="00955DAF" w:rsidRPr="00955DAF" w:rsidRDefault="00955DAF" w:rsidP="00955DAF">
      <w:pPr>
        <w:spacing w:after="0" w:line="240" w:lineRule="auto"/>
        <w:ind w:left="720" w:firstLine="280"/>
        <w:jc w:val="both"/>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sz w:val="28"/>
          <w:szCs w:val="28"/>
          <w:lang w:val="kk-KZ" w:eastAsia="ru-RU"/>
        </w:rPr>
        <w:t>OSI үлгілерінің деңгейлерін қысқаша суреттеу:</w:t>
      </w:r>
    </w:p>
    <w:p w:rsidR="00955DAF" w:rsidRPr="00955DAF" w:rsidRDefault="00955DAF" w:rsidP="00955DAF">
      <w:pPr>
        <w:numPr>
          <w:ilvl w:val="0"/>
          <w:numId w:val="2"/>
        </w:numPr>
        <w:spacing w:before="100" w:beforeAutospacing="1" w:after="100" w:afterAutospacing="1" w:line="240" w:lineRule="auto"/>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i/>
          <w:iCs/>
          <w:sz w:val="28"/>
          <w:szCs w:val="28"/>
          <w:lang w:val="kk-KZ" w:eastAsia="ru-RU"/>
        </w:rPr>
        <w:t>Қолданбалы деңгей (Application) </w:t>
      </w:r>
      <w:r w:rsidRPr="00955DAF">
        <w:rPr>
          <w:rFonts w:ascii="Times New Roman" w:eastAsia="Times New Roman" w:hAnsi="Times New Roman" w:cs="Times New Roman"/>
          <w:sz w:val="28"/>
          <w:szCs w:val="28"/>
          <w:lang w:val="kk-KZ" w:eastAsia="ru-RU"/>
        </w:rPr>
        <w:t>немесе қосымша деңгей - OSI үлгісінің шегінің сыртында орналасқан пайдаланушылардың қосымшасын сүйемелдейтін қызметтермен қамсыздандырады, мысалы, файлдарды тапсырудың бағдарламалық құралдары, деректер базасына рұқсат алу, электрондық поштаның құралдары, серверде тіркеу қызметі. Бұл деңгей қалған алты деңгейді басқарады;</w:t>
      </w:r>
    </w:p>
    <w:p w:rsidR="00955DAF" w:rsidRPr="00955DAF" w:rsidRDefault="00955DAF" w:rsidP="00955DAF">
      <w:pPr>
        <w:numPr>
          <w:ilvl w:val="0"/>
          <w:numId w:val="2"/>
        </w:numPr>
        <w:spacing w:before="100" w:beforeAutospacing="1" w:after="100" w:afterAutospacing="1" w:line="240" w:lineRule="auto"/>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i/>
          <w:iCs/>
          <w:sz w:val="28"/>
          <w:szCs w:val="28"/>
          <w:lang w:val="kk-KZ" w:eastAsia="ru-RU"/>
        </w:rPr>
        <w:t>Өкілдік деңгей (Presentation) </w:t>
      </w:r>
      <w:r w:rsidRPr="00955DAF">
        <w:rPr>
          <w:rFonts w:ascii="Times New Roman" w:eastAsia="Times New Roman" w:hAnsi="Times New Roman" w:cs="Times New Roman"/>
          <w:sz w:val="28"/>
          <w:szCs w:val="28"/>
          <w:lang w:val="kk-KZ" w:eastAsia="ru-RU"/>
        </w:rPr>
        <w:t>немесе деректерді ұсыну деңгейі желі бойынша деректерді тапсыру үшін ыңғайлы пішінге, деректер пішімін, синтаксисын анықтайды және қайта құрады, яғни аударушының қызметін орындайды. Осында деректерді шифрлеу және шифрын анықтау орындалады, ал қажеттілік туса, оларды қысуды орындайды;</w:t>
      </w:r>
    </w:p>
    <w:p w:rsidR="00955DAF" w:rsidRPr="00955DAF" w:rsidRDefault="00955DAF" w:rsidP="00955DAF">
      <w:pPr>
        <w:numPr>
          <w:ilvl w:val="0"/>
          <w:numId w:val="2"/>
        </w:numPr>
        <w:spacing w:before="100" w:beforeAutospacing="1" w:after="100" w:afterAutospacing="1" w:line="240" w:lineRule="auto"/>
        <w:rPr>
          <w:rFonts w:ascii="Times New Roman" w:eastAsia="Times New Roman" w:hAnsi="Times New Roman" w:cs="Times New Roman"/>
          <w:sz w:val="28"/>
          <w:szCs w:val="28"/>
          <w:lang w:val="kk-KZ" w:eastAsia="ru-RU"/>
        </w:rPr>
      </w:pPr>
      <w:r w:rsidRPr="00955DAF">
        <w:rPr>
          <w:rFonts w:ascii="Times New Roman" w:eastAsia="Times New Roman" w:hAnsi="Times New Roman" w:cs="Times New Roman"/>
          <w:i/>
          <w:iCs/>
          <w:sz w:val="28"/>
          <w:szCs w:val="28"/>
          <w:lang w:val="kk-KZ" w:eastAsia="ru-RU"/>
        </w:rPr>
        <w:t>Сеанстық деңгей (Session) </w:t>
      </w:r>
      <w:r w:rsidRPr="00955DAF">
        <w:rPr>
          <w:rFonts w:ascii="Times New Roman" w:eastAsia="Times New Roman" w:hAnsi="Times New Roman" w:cs="Times New Roman"/>
          <w:sz w:val="28"/>
          <w:szCs w:val="28"/>
          <w:lang w:val="kk-KZ" w:eastAsia="ru-RU"/>
        </w:rPr>
        <w:t>байланыс сеансын өткізуді басқарады (яғни, қосымшалардың әрекеттестік сеансын орнатады, сүйемелдейді және тоқтатады). Және де бұл деңгей абоненттердің қисынды аттарын таниды, оларға пайдалануға берілген рұқсат алу құқықтарын бақылайды. Сеанстық денгей бақылау нүктелерін (check-points) деректер ағынында орналастыру арқылы пайдаланушылардың есептері арасындағы синхронизацияны жасақтайды. Сонымен, желілік қателік жағдайында соңғы бақылау нүктесінен кейінгі деректерді ғана қайта тапсыру керек болады. Бұл деңгейде әрекеттескен процестерарасында диалогті басқару орындалады, демек қай жақ тапсыруды жузеге асырады, қашан, ұзак па, т.б. жөнге салынады;</w:t>
      </w:r>
    </w:p>
    <w:p w:rsidR="00962167" w:rsidRPr="00955DAF" w:rsidRDefault="00955DAF" w:rsidP="00955DAF">
      <w:pPr>
        <w:rPr>
          <w:sz w:val="28"/>
          <w:szCs w:val="28"/>
          <w:lang w:val="kk-KZ"/>
        </w:rPr>
      </w:pPr>
      <w:r w:rsidRPr="00955DAF">
        <w:rPr>
          <w:rFonts w:ascii="Times New Roman" w:eastAsia="Times New Roman" w:hAnsi="Times New Roman" w:cs="Times New Roman"/>
          <w:i/>
          <w:iCs/>
          <w:sz w:val="28"/>
          <w:szCs w:val="28"/>
          <w:lang w:val="kk-KZ" w:eastAsia="ru-RU"/>
        </w:rPr>
        <w:t>Транспорттық деңгей (Transport) </w:t>
      </w:r>
      <w:r w:rsidRPr="00955DAF">
        <w:rPr>
          <w:rFonts w:ascii="Times New Roman" w:eastAsia="Times New Roman" w:hAnsi="Times New Roman" w:cs="Times New Roman"/>
          <w:sz w:val="28"/>
          <w:szCs w:val="28"/>
          <w:lang w:val="kk-KZ" w:eastAsia="ru-RU"/>
        </w:rPr>
        <w:t xml:space="preserve">пакеттерді қажетті кезекпен қатесіз және шығынсыз жеткізуді қамтамасыз етеді. Осында тапсырылған деректерді </w:t>
      </w:r>
      <w:r w:rsidRPr="00955DAF">
        <w:rPr>
          <w:rFonts w:ascii="Times New Roman" w:eastAsia="Times New Roman" w:hAnsi="Times New Roman" w:cs="Times New Roman"/>
          <w:sz w:val="28"/>
          <w:szCs w:val="28"/>
          <w:lang w:val="kk-KZ" w:eastAsia="ru-RU"/>
        </w:rPr>
        <w:lastRenderedPageBreak/>
        <w:t>пакеттерге орналастырылған одақтарға (сегменттерге) бөлу (сегменттеу) және алатын деректерді қалпына келтіру шығарылады. Хаттамалардың транспорттық деңгейдегі екі түрі бар:сегменттейтін хаттамалар және дейтаграммалық хаттамалар. Транспорттық деңгейдің сегменттейтін хаттамасы бастапқы хабарламаны транспорттық деңгейдің деректер одағына - сегментке бөледі. Транспорттық деңгейі бармұндай хаттамалардың басты функциясы - осы сегменттерді тағайындау объектісіне дейін таратуды және хабарламаны бұрынғы қалпына келтіруді қамтамасыз ету. Дейтаграммалық хаттамалар хабарламанысегменттемейді және оны “дейтаграмма” деп аталатын бір кезекпен жібереді. Ағынды басқару сенімді транспорттық хаттамалардың маңызды функциясы болып табылады, өйткені бұл механизм тұрақсыз құрылыммен желі бойынша тапсыруды жасақтауға мүмкіндік береді. </w:t>
      </w:r>
    </w:p>
    <w:sectPr w:rsidR="00962167" w:rsidRPr="00955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7371E"/>
    <w:multiLevelType w:val="multilevel"/>
    <w:tmpl w:val="921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71487"/>
    <w:multiLevelType w:val="multilevel"/>
    <w:tmpl w:val="8346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A7"/>
    <w:rsid w:val="004000A7"/>
    <w:rsid w:val="00955DAF"/>
    <w:rsid w:val="00962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04759-251A-41D9-8F80-CA8D2768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DA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DA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5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7386</Characters>
  <Application>Microsoft Office Word</Application>
  <DocSecurity>0</DocSecurity>
  <Lines>61</Lines>
  <Paragraphs>17</Paragraphs>
  <ScaleCrop>false</ScaleCrop>
  <Company>SPecialiST RePack</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2020-01-04T02:52:00Z</cp:lastPrinted>
  <dcterms:created xsi:type="dcterms:W3CDTF">2020-01-04T02:50:00Z</dcterms:created>
  <dcterms:modified xsi:type="dcterms:W3CDTF">2020-01-04T02:59:00Z</dcterms:modified>
</cp:coreProperties>
</file>