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9D2" w:rsidRDefault="00FB3C7F" w:rsidP="00F067AB">
      <w:pPr>
        <w:pStyle w:val="a3"/>
        <w:jc w:val="center"/>
        <w:rPr>
          <w:rFonts w:ascii="Times New Roman" w:hAnsi="Times New Roman" w:cs="Times New Roman"/>
          <w:b/>
          <w:sz w:val="28"/>
          <w:lang w:val="en-US"/>
        </w:rPr>
      </w:pPr>
      <w:r w:rsidRPr="00764CB0">
        <w:rPr>
          <w:rFonts w:ascii="Times New Roman" w:hAnsi="Times New Roman" w:cs="Times New Roman"/>
          <w:b/>
          <w:sz w:val="28"/>
          <w:lang w:val="kk-KZ"/>
        </w:rPr>
        <w:t>ҚАЗАҚ ХАЛҚЫНЫҢ РУХАНИ МӘДЕНИЕТІНДЕГІ ЖЫЛҚЫ БЕЙНЕСІ</w:t>
      </w:r>
    </w:p>
    <w:p w:rsidR="00FE77AA" w:rsidRPr="00FE77AA" w:rsidRDefault="00FE77AA" w:rsidP="00F067AB">
      <w:pPr>
        <w:pStyle w:val="a3"/>
        <w:jc w:val="center"/>
        <w:rPr>
          <w:rFonts w:ascii="Times New Roman" w:hAnsi="Times New Roman" w:cs="Times New Roman"/>
          <w:b/>
          <w:sz w:val="28"/>
          <w:lang w:val="en-US"/>
        </w:rPr>
      </w:pPr>
    </w:p>
    <w:p w:rsidR="00FB3C7F" w:rsidRPr="00FE77AA" w:rsidRDefault="00FB3C7F" w:rsidP="00F067AB">
      <w:pPr>
        <w:pStyle w:val="a3"/>
        <w:jc w:val="right"/>
        <w:rPr>
          <w:rFonts w:ascii="Times New Roman" w:hAnsi="Times New Roman" w:cs="Times New Roman"/>
          <w:b/>
          <w:i/>
          <w:sz w:val="28"/>
          <w:lang w:val="kk-KZ"/>
        </w:rPr>
      </w:pPr>
      <w:r w:rsidRPr="00FE77AA">
        <w:rPr>
          <w:rFonts w:ascii="Times New Roman" w:hAnsi="Times New Roman" w:cs="Times New Roman"/>
          <w:b/>
          <w:i/>
          <w:sz w:val="28"/>
          <w:lang w:val="kk-KZ"/>
        </w:rPr>
        <w:t xml:space="preserve">Есеркенова Айжан Құрманәліқызы </w:t>
      </w:r>
    </w:p>
    <w:p w:rsidR="00FB3C7F" w:rsidRPr="00F067AB" w:rsidRDefault="00FB3C7F" w:rsidP="00F067AB">
      <w:pPr>
        <w:pStyle w:val="a3"/>
        <w:jc w:val="right"/>
        <w:rPr>
          <w:rFonts w:ascii="Times New Roman" w:hAnsi="Times New Roman" w:cs="Times New Roman"/>
          <w:sz w:val="28"/>
          <w:lang w:val="kk-KZ"/>
        </w:rPr>
      </w:pPr>
      <w:r w:rsidRPr="00F067AB">
        <w:rPr>
          <w:rFonts w:ascii="Times New Roman" w:hAnsi="Times New Roman" w:cs="Times New Roman"/>
          <w:sz w:val="28"/>
          <w:lang w:val="kk-KZ"/>
        </w:rPr>
        <w:t xml:space="preserve">Тарих пәні мұғалімі </w:t>
      </w:r>
    </w:p>
    <w:p w:rsidR="00FB3C7F" w:rsidRPr="00F067AB" w:rsidRDefault="00FB3C7F" w:rsidP="00F067AB">
      <w:pPr>
        <w:pStyle w:val="a3"/>
        <w:jc w:val="right"/>
        <w:rPr>
          <w:rFonts w:ascii="Times New Roman" w:hAnsi="Times New Roman" w:cs="Times New Roman"/>
          <w:sz w:val="28"/>
          <w:lang w:val="kk-KZ"/>
        </w:rPr>
      </w:pPr>
      <w:bookmarkStart w:id="0" w:name="_GoBack"/>
      <w:bookmarkEnd w:id="0"/>
      <w:r w:rsidRPr="00F067AB">
        <w:rPr>
          <w:rFonts w:ascii="Times New Roman" w:hAnsi="Times New Roman" w:cs="Times New Roman"/>
          <w:sz w:val="28"/>
          <w:lang w:val="kk-KZ"/>
        </w:rPr>
        <w:t xml:space="preserve">№34 орта мектебі </w:t>
      </w:r>
    </w:p>
    <w:p w:rsidR="00FB3C7F" w:rsidRPr="00FF3551" w:rsidRDefault="00FB3C7F" w:rsidP="00F067AB">
      <w:pPr>
        <w:pStyle w:val="a3"/>
        <w:jc w:val="right"/>
        <w:rPr>
          <w:rFonts w:ascii="Times New Roman" w:hAnsi="Times New Roman" w:cs="Times New Roman"/>
          <w:sz w:val="28"/>
          <w:lang w:val="kk-KZ"/>
        </w:rPr>
      </w:pPr>
      <w:r w:rsidRPr="00F067AB">
        <w:rPr>
          <w:rFonts w:ascii="Times New Roman" w:hAnsi="Times New Roman" w:cs="Times New Roman"/>
          <w:sz w:val="28"/>
          <w:lang w:val="kk-KZ"/>
        </w:rPr>
        <w:t xml:space="preserve">Ақтөбе қаласы </w:t>
      </w:r>
    </w:p>
    <w:p w:rsidR="00FE77AA" w:rsidRPr="00FF3551" w:rsidRDefault="00FE77AA" w:rsidP="00F067AB">
      <w:pPr>
        <w:pStyle w:val="a3"/>
        <w:jc w:val="right"/>
        <w:rPr>
          <w:rFonts w:ascii="Times New Roman" w:hAnsi="Times New Roman" w:cs="Times New Roman"/>
          <w:sz w:val="28"/>
          <w:lang w:val="kk-KZ"/>
        </w:rPr>
      </w:pPr>
    </w:p>
    <w:p w:rsidR="00FB3C7F" w:rsidRPr="00F067AB" w:rsidRDefault="00C405FB" w:rsidP="00F067AB">
      <w:pPr>
        <w:pStyle w:val="a3"/>
        <w:ind w:firstLine="708"/>
        <w:jc w:val="both"/>
        <w:rPr>
          <w:rFonts w:ascii="Times New Roman" w:hAnsi="Times New Roman" w:cs="Times New Roman"/>
          <w:sz w:val="28"/>
          <w:szCs w:val="32"/>
          <w:lang w:val="kk-KZ"/>
        </w:rPr>
      </w:pPr>
      <w:r>
        <w:rPr>
          <w:rFonts w:ascii="Times New Roman" w:hAnsi="Times New Roman" w:cs="Times New Roman"/>
          <w:sz w:val="28"/>
          <w:szCs w:val="32"/>
          <w:lang w:val="kk-KZ"/>
        </w:rPr>
        <w:t>Тұңғыш Президентіміздің</w:t>
      </w:r>
      <w:r w:rsidR="00F067AB" w:rsidRPr="00F067AB">
        <w:rPr>
          <w:rFonts w:ascii="Times New Roman" w:hAnsi="Times New Roman" w:cs="Times New Roman"/>
          <w:sz w:val="28"/>
          <w:szCs w:val="32"/>
          <w:lang w:val="kk-KZ"/>
        </w:rPr>
        <w:t xml:space="preserve"> Н.Ә.Назарбаев </w:t>
      </w:r>
      <w:r w:rsidR="00FE77AA" w:rsidRPr="00F067AB">
        <w:rPr>
          <w:rFonts w:ascii="Times New Roman" w:hAnsi="Times New Roman" w:cs="Times New Roman"/>
          <w:sz w:val="28"/>
          <w:szCs w:val="32"/>
          <w:lang w:val="kk-KZ"/>
        </w:rPr>
        <w:t xml:space="preserve">қазақ еліне жария еткен </w:t>
      </w:r>
      <w:r w:rsidR="00F067AB" w:rsidRPr="00F067AB">
        <w:rPr>
          <w:rFonts w:ascii="Times New Roman" w:hAnsi="Times New Roman" w:cs="Times New Roman"/>
          <w:sz w:val="28"/>
          <w:szCs w:val="32"/>
          <w:lang w:val="kk-KZ"/>
        </w:rPr>
        <w:t xml:space="preserve">«Ұлы Даланың жеті қыры» </w:t>
      </w:r>
      <w:r w:rsidR="00FE77AA" w:rsidRPr="00F067AB">
        <w:rPr>
          <w:rFonts w:ascii="Times New Roman" w:hAnsi="Times New Roman" w:cs="Times New Roman"/>
          <w:sz w:val="28"/>
          <w:szCs w:val="32"/>
          <w:lang w:val="kk-KZ"/>
        </w:rPr>
        <w:t xml:space="preserve">мақаласында </w:t>
      </w:r>
      <w:r w:rsidR="00F067AB" w:rsidRPr="00F067AB">
        <w:rPr>
          <w:rFonts w:ascii="Times New Roman" w:hAnsi="Times New Roman" w:cs="Times New Roman"/>
          <w:sz w:val="28"/>
          <w:szCs w:val="32"/>
          <w:lang w:val="kk-KZ"/>
        </w:rPr>
        <w:t xml:space="preserve">жылқы малының қазақ үшін аса маңызды екеніне тоқталып өтті. </w:t>
      </w:r>
      <w:r w:rsidR="00FB3C7F" w:rsidRPr="00F067AB">
        <w:rPr>
          <w:rFonts w:ascii="Times New Roman" w:hAnsi="Times New Roman" w:cs="Times New Roman"/>
          <w:sz w:val="28"/>
          <w:szCs w:val="32"/>
          <w:lang w:val="kk-KZ"/>
        </w:rPr>
        <w:t>Көшпелі шаруашылықта жылқы өсірудың  ерекше маңызы болды. Мал бағып, жылқы өсірген, өмірінің көп уақыт ат үстінде өтетін көшпелі халықтардың мәдениетінде жылқы малының алатын орны айырықша. Бұрыңғы кездерде көшпелі халықтар адамның бұл дүниедегі  жан серігі болған аттары оған о дүниедеде қызмет етеді деп сеніп, оларды иесімен бірге жерлейтін болған. Археологиялық қазбалардан табылған көшпелі халықтардың мініс пен сойысқа арналған табындық қарапайым  жылқы тұқымдарымен бірге, жүйріктілігімен ерекшеленген асыл тқұымды сәйгүліктерде өсіргенін куәләйді. Бұл сәйгүліктерді әрине әулетті адамдар, ру басылар, батырлар ұстады. Олардың ер –тұрмандары сәнді жасалып, түрлі символдық бейнелермен әсемделді.</w:t>
      </w:r>
    </w:p>
    <w:p w:rsidR="00F067AB" w:rsidRDefault="00FB3C7F" w:rsidP="00F067AB">
      <w:pPr>
        <w:pStyle w:val="a3"/>
        <w:ind w:firstLine="708"/>
        <w:jc w:val="both"/>
        <w:rPr>
          <w:rFonts w:ascii="Times New Roman" w:hAnsi="Times New Roman" w:cs="Times New Roman"/>
          <w:sz w:val="28"/>
          <w:szCs w:val="32"/>
          <w:lang w:val="kk-KZ"/>
        </w:rPr>
      </w:pPr>
      <w:r w:rsidRPr="00F067AB">
        <w:rPr>
          <w:rFonts w:ascii="Times New Roman" w:hAnsi="Times New Roman" w:cs="Times New Roman"/>
          <w:sz w:val="28"/>
          <w:szCs w:val="32"/>
          <w:lang w:val="kk-KZ"/>
        </w:rPr>
        <w:t xml:space="preserve">Адамзат тарихында, әсіресе Орта Азияның «салт атты көшпенділері» үшін жылқы ерекше прогресс элементі ретінде жүрді: жылқыны әуелі көлікке, кейін жегуге пайдалануы, әсіресе, салт мінуді меңгеруі оларыдң жағрафиялық танымын, әскери –саяси және мәдени байланысын арттырды, шаруашылық қарым –қатынастардың дамуына тың серпін берді. Адамзаттың тарихына көз жіберсек, әр түрлі тарихи кезеңдерде жылқы үйір –үйірімен өсіріліп қана қоймай, халықтың материалдық игілігіне қызмет етті, қоғамның дамуын алға сүйреді. Адамдардың дүниетанымы мен мәдени деңгейін көтерді, сол арқылы өркениетті бірітіңдеп жаңа деңгейге көтерді. Жылқы, сонымен бірге әскери –қорғаныс, ойын сауық саласында жетекші маңызға ие болды.Қалай болғанда да, жылқыға салт мінуді төл өнерге айналдырып, оны әскери әдіс –тәсілдермен шебер ұштастыра білген көшпелілер өз заманының ең қуатты мемлекеттерінің қатарынан ойып тұрып орын алған. Сондықтан болар, олар өздерінің жаңа жерлерін жаулап алуына, тіршілікке қажетті байлықтар  мен игіліктерге кенелуіне бірден бір мұрындық болған жылқы түлігін аса қатты құрметеді. «Олар аттарын да мыстан кеудені жауып тұратын сауыт кигізді», -деп жазды Герадот, –ал жүгендерін, </w:t>
      </w:r>
      <w:r w:rsidR="00F067AB" w:rsidRPr="00F067AB">
        <w:rPr>
          <w:rFonts w:ascii="Times New Roman" w:hAnsi="Times New Roman" w:cs="Times New Roman"/>
          <w:sz w:val="28"/>
          <w:szCs w:val="32"/>
          <w:lang w:val="kk-KZ"/>
        </w:rPr>
        <w:t>шылбырын  алтынмен әшекелейді»[</w:t>
      </w:r>
      <w:r w:rsidR="00905E2A">
        <w:rPr>
          <w:rFonts w:ascii="Times New Roman" w:hAnsi="Times New Roman" w:cs="Times New Roman"/>
          <w:sz w:val="28"/>
          <w:szCs w:val="32"/>
          <w:lang w:val="kk-KZ"/>
        </w:rPr>
        <w:t>1</w:t>
      </w:r>
      <w:r w:rsidRPr="00F067AB">
        <w:rPr>
          <w:rFonts w:ascii="Times New Roman" w:hAnsi="Times New Roman" w:cs="Times New Roman"/>
          <w:sz w:val="28"/>
          <w:szCs w:val="32"/>
          <w:lang w:val="kk-KZ"/>
        </w:rPr>
        <w:t xml:space="preserve">.,258]    </w:t>
      </w:r>
    </w:p>
    <w:p w:rsidR="00F067AB" w:rsidRPr="00F067AB" w:rsidRDefault="00F067AB" w:rsidP="00F067AB">
      <w:pPr>
        <w:pStyle w:val="a3"/>
        <w:ind w:firstLine="708"/>
        <w:jc w:val="both"/>
        <w:rPr>
          <w:rFonts w:ascii="Times New Roman" w:hAnsi="Times New Roman" w:cs="Times New Roman"/>
          <w:sz w:val="36"/>
          <w:lang w:val="kk-KZ"/>
        </w:rPr>
      </w:pPr>
      <w:r w:rsidRPr="00F067AB">
        <w:rPr>
          <w:rFonts w:ascii="Times New Roman" w:hAnsi="Times New Roman" w:cs="Times New Roman"/>
          <w:sz w:val="28"/>
          <w:lang w:val="kk-KZ"/>
        </w:rPr>
        <w:t xml:space="preserve">Жылқы түріктің белгілі адамдарын жерлегенде үлкен рөл атқарады. Бұл рәсімнің ертедегі суреттемесін қытайлық саяхатшылар берген және мұны Иакинф Бичурин де келтіреді: жылқыны ухцань және тюрок –тугю бірге өртеген. [ </w:t>
      </w:r>
      <w:r w:rsidR="00905E2A">
        <w:rPr>
          <w:rFonts w:ascii="Times New Roman" w:hAnsi="Times New Roman" w:cs="Times New Roman"/>
          <w:sz w:val="28"/>
          <w:lang w:val="kk-KZ"/>
        </w:rPr>
        <w:t>2</w:t>
      </w:r>
      <w:r w:rsidRPr="00F067AB">
        <w:rPr>
          <w:rFonts w:ascii="Times New Roman" w:hAnsi="Times New Roman" w:cs="Times New Roman"/>
          <w:sz w:val="28"/>
          <w:lang w:val="kk-KZ"/>
        </w:rPr>
        <w:t>.,153]     Х ғасырда араб тарихшысы Ибн Фадлан Шалқар көлінің маңында оғыздар байлығына байланысты жүз, екі жүз немесе бір ғана жылқы сойған. Олар етін жеп, басын, аяқтарын, құйрықтарын, терісін қалдырған. Терісін жайып қойып, мұнымен өлген адамды орап, өлген адам жұмаққа барады деген.</w:t>
      </w:r>
    </w:p>
    <w:p w:rsidR="00F067AB" w:rsidRPr="00F067AB" w:rsidRDefault="00F067AB" w:rsidP="00F067AB">
      <w:pPr>
        <w:pStyle w:val="a3"/>
        <w:jc w:val="both"/>
        <w:rPr>
          <w:rFonts w:ascii="Times New Roman" w:hAnsi="Times New Roman" w:cs="Times New Roman"/>
          <w:sz w:val="28"/>
          <w:szCs w:val="32"/>
          <w:lang w:val="kk-KZ"/>
        </w:rPr>
      </w:pPr>
      <w:r w:rsidRPr="00F067AB">
        <w:rPr>
          <w:rFonts w:ascii="Times New Roman" w:hAnsi="Times New Roman" w:cs="Times New Roman"/>
          <w:sz w:val="28"/>
          <w:lang w:val="kk-KZ"/>
        </w:rPr>
        <w:lastRenderedPageBreak/>
        <w:tab/>
        <w:t>Жылқыға табынудың сарқыншақтары Батыс Қазақстанда сақталған. Бұл туралы С.Е.Әжіғалидің зерттеулерінде сөз болады, оның ойынша ата –бабаның жылқының құрметтеуінің көрінісі аймақ қазақтарының  зираттындағы ескерткіштер –құлыптас болып табылады. Бұл зират басындағы ескерткіштердің генезисін ол ертедегі және орта ғасырлардағы көшпенді халықтардың жылқымен шұғылданумен байланыстырады. [</w:t>
      </w:r>
      <w:r w:rsidR="00905E2A">
        <w:rPr>
          <w:rFonts w:ascii="Times New Roman" w:hAnsi="Times New Roman" w:cs="Times New Roman"/>
          <w:sz w:val="28"/>
          <w:lang w:val="kk-KZ"/>
        </w:rPr>
        <w:t>4</w:t>
      </w:r>
      <w:r w:rsidRPr="00F067AB">
        <w:rPr>
          <w:rFonts w:ascii="Times New Roman" w:hAnsi="Times New Roman" w:cs="Times New Roman"/>
          <w:sz w:val="28"/>
          <w:lang w:val="kk-KZ"/>
        </w:rPr>
        <w:t xml:space="preserve">.,410-447]                                 </w:t>
      </w:r>
    </w:p>
    <w:p w:rsidR="00FB3C7F" w:rsidRPr="00F067AB" w:rsidRDefault="00FB3C7F" w:rsidP="00F067AB">
      <w:pPr>
        <w:pStyle w:val="a3"/>
        <w:ind w:firstLine="708"/>
        <w:jc w:val="both"/>
        <w:rPr>
          <w:rFonts w:ascii="Times New Roman" w:hAnsi="Times New Roman" w:cs="Times New Roman"/>
          <w:sz w:val="28"/>
          <w:szCs w:val="32"/>
          <w:lang w:val="kk-KZ"/>
        </w:rPr>
      </w:pPr>
      <w:r w:rsidRPr="00F067AB">
        <w:rPr>
          <w:rFonts w:ascii="Times New Roman" w:hAnsi="Times New Roman" w:cs="Times New Roman"/>
          <w:sz w:val="28"/>
          <w:szCs w:val="32"/>
          <w:lang w:val="kk-KZ"/>
        </w:rPr>
        <w:t xml:space="preserve">Қазақ халқы жылқыны спорттық ойын –сауықтарда азаматтың мерейін асыратын, сал –серілік пен сәнділіктің шырайын келтіретін текті жануар деп есептеген. Мәселен, жылқы қазақтың ұлттық ойыны –аламан бәйге, бәйге, жорға жарыс, көкпар, аударыспақ, ат омырауластыру, жамбы ату, қыз қуу, салма ілу, теңге ілу сияқты салт –дәстүріндегі жылқының орны ерекше. </w:t>
      </w:r>
    </w:p>
    <w:p w:rsidR="00FB3C7F" w:rsidRPr="00F067AB" w:rsidRDefault="00FB3C7F" w:rsidP="00F067AB">
      <w:pPr>
        <w:pStyle w:val="a3"/>
        <w:ind w:firstLine="708"/>
        <w:jc w:val="both"/>
        <w:rPr>
          <w:rFonts w:ascii="Times New Roman" w:hAnsi="Times New Roman" w:cs="Times New Roman"/>
          <w:sz w:val="28"/>
          <w:szCs w:val="32"/>
          <w:lang w:val="kk-KZ"/>
        </w:rPr>
      </w:pPr>
      <w:r w:rsidRPr="00F067AB">
        <w:rPr>
          <w:rFonts w:ascii="Times New Roman" w:hAnsi="Times New Roman" w:cs="Times New Roman"/>
          <w:sz w:val="28"/>
          <w:szCs w:val="32"/>
          <w:lang w:val="kk-KZ"/>
        </w:rPr>
        <w:t>Ежелгі сақтар мен ғұндар Хинган тауларынан Дунай өзеніне дейінгі кең байтақ аймақта үйір –үйір жылқы өсіріп, жылқыны мемлекеттілік пен қорғаныстың, өнер мен мәдениеттің, шаруашылық пен спорттың өресі биік деңгейіне жеткізген. Олардың балалары мен әйелдеріне дейін ат үстінде соғысу тәсілдерін кезінен жетік меңгеріп, өзге жұрттың зәресін ұшырған. Халқымыздың бойындағы осы алтын қасиеттерін көрсетуде өткен ғасырдың зерттеушісі этнограф –тарихшы А.Левшиннің еңбегі ерекше атап көрсетуге болады. Қазақтардың салт –сансын, дінін, әдет –ғұрыпын, шаруашылық кәсібін, мәдениетін сөз ете келіп: «Бала күнініде ат құлағында ойнау қазақстың тұңғыш гимнастикалық жаттығуындай. Олар ат үстінде туып, ең асау, адуында аттың өзін де шебер ауыздықтайды» деп суреттеп баяндайды.  [</w:t>
      </w:r>
      <w:r w:rsidR="00FF3551" w:rsidRPr="00FF3551">
        <w:rPr>
          <w:rFonts w:ascii="Times New Roman" w:hAnsi="Times New Roman" w:cs="Times New Roman"/>
          <w:sz w:val="28"/>
          <w:szCs w:val="32"/>
          <w:lang w:val="kk-KZ"/>
        </w:rPr>
        <w:t>7</w:t>
      </w:r>
      <w:r w:rsidRPr="00F067AB">
        <w:rPr>
          <w:rFonts w:ascii="Times New Roman" w:hAnsi="Times New Roman" w:cs="Times New Roman"/>
          <w:sz w:val="28"/>
          <w:szCs w:val="32"/>
          <w:lang w:val="kk-KZ"/>
        </w:rPr>
        <w:t xml:space="preserve">.,165] Түркі халықтарының этникалық қалыптасу үрдісінде жылқы малының үлкен маңызға ие.Соның салдары деп айтуға болатындай мына бір жалпыға мәлім дерек соның дәлеліндей. Небір қанқұйлы жорықтарының соң Еуропада, Кіші Азияда, Жертора теңізінің аймағында, Мысырда атпен бірге жаратылған адам басты, жалқы тұлғалы –кентаврлар туралы аңыз таралғандығы жалпыға мәлім. Сақтардың аң стиліндегі кентаврдың екінші түрі байырғы түріктердің мәтін қашап қалдырған ұстындардың басқы жағына ойып ойма жасап қалдырған. Оған Күлтегін, Білге қаған, Ордабалық ұстындарының бас жағындағы релефтер куә.  Қалай болғанда да, жылқыға салт мінуді төл өнерге айналдырып, оны әскери әдіс –тәсілдермен шебер ұштастыра білген көшпелілер өз заманның ең қуатты мемлекеттерінің қатарынан ойып тұрып орын алды. Сондықтан болар, олар өздерінің жаңа жерлерді жаулап алуына, тіршілікке қажетті байлықтар мен игіліктерге кенелуіне бірден бір мұрындық болған жылқы түлігін аса қатты құрметтеп, жан серігі санаған. Қазақтар жылқыны ұрып –соғу былай тұсын, киесі атады деп, желіден, жылқышы ұстайтын құрықтан, бақанның үстінен аттап өтпейді. Бақан аттаған байымайды, балта аттаған жарымайды деген сенім бар. Сүрінген атты да ұрмайды. Сайтан аттың көщін басып тұрса, қашып кетсін деп, көзін оң қолымен сүртіп, тазалайды. Жолаушы келе жатып, атының сауырынан ұрмайды.Жапанда жалғыз келе жатқан жолауышыны қолдап, жебейтін Қызыр пайғамбар аттың сауырында отырады деп жорылады. Көшпенді халықтың өмірінде жылқының маңызы зор болғандықтан, жылқыға байланысты салт –дәстүрлері мен ырым –тыйымдар өте көп. </w:t>
      </w:r>
    </w:p>
    <w:p w:rsidR="00FB3C7F" w:rsidRPr="00F067AB" w:rsidRDefault="00FB3C7F" w:rsidP="00905E2A">
      <w:pPr>
        <w:pStyle w:val="a3"/>
        <w:ind w:firstLine="708"/>
        <w:jc w:val="both"/>
        <w:rPr>
          <w:rFonts w:ascii="Times New Roman" w:hAnsi="Times New Roman" w:cs="Times New Roman"/>
          <w:sz w:val="28"/>
          <w:szCs w:val="28"/>
          <w:lang w:val="kk-KZ"/>
        </w:rPr>
      </w:pPr>
      <w:r w:rsidRPr="00F067AB">
        <w:rPr>
          <w:rFonts w:ascii="Times New Roman" w:hAnsi="Times New Roman" w:cs="Times New Roman"/>
          <w:sz w:val="28"/>
          <w:szCs w:val="28"/>
          <w:lang w:val="kk-KZ"/>
        </w:rPr>
        <w:lastRenderedPageBreak/>
        <w:t>Жылқы қазақтың ұлттық сана-сезім, рухани болмыс, тұрмыс-салт, әдет-ғұрып, мәдениет пен өнерінің тұтас бір айырылмас бөлігіне айналып кеткен. Жарынан кейінгі жақсы көретін жан серігі, қасиеті қанына сіңген – жануар. Қазақ баласы жылқы түлігін төресіндей көретіні сондай қазақ жылқы мінезді деп, өзінің мінез-құлық, бітім-болмыс, жан дүниесінің айқындаушысына айналдырып алған. Демек, қазақ үшін жылқы тектіліктің бірден бір нышаны болып саналады. Бұлай өзінің жаратылысына жылқыдан ұқсастық іздеу – тек қазаққа ғана тән қасиет әрі бұл – қазақтың осы түлікке деген аса жоғарғы құрметінің белгісі. Қазақ ат десе ішкен асын жерге қояды.</w:t>
      </w:r>
    </w:p>
    <w:p w:rsidR="00FB3C7F" w:rsidRPr="00F067AB" w:rsidRDefault="00FB3C7F" w:rsidP="00F067AB">
      <w:pPr>
        <w:pStyle w:val="a3"/>
        <w:ind w:firstLine="708"/>
        <w:jc w:val="both"/>
        <w:rPr>
          <w:rFonts w:ascii="Times New Roman" w:hAnsi="Times New Roman" w:cs="Times New Roman"/>
          <w:sz w:val="28"/>
          <w:szCs w:val="28"/>
          <w:lang w:val="kk-KZ"/>
        </w:rPr>
      </w:pPr>
      <w:r w:rsidRPr="00F067AB">
        <w:rPr>
          <w:rFonts w:ascii="Times New Roman" w:hAnsi="Times New Roman" w:cs="Times New Roman"/>
          <w:sz w:val="28"/>
          <w:szCs w:val="28"/>
          <w:lang w:val="kk-KZ"/>
        </w:rPr>
        <w:t>Көшпенділердің аңыз-ертегі, ақиық жыр, айтулы дастан, батырлық эпостарының басты кейіпкерінің бірі болып жылқы жырланып отырады. Ол елін, жерін жасанған жаудан қорғаған батырлардың астындағы аты ғана емес, сенімді серігі ретінде суреттеледі. Туған баласын түліктің төліне теңеу де көшпенділердін, әсіресе, қазаққа тән қасиет. Ата-ана баласын құлыным, құлыншағым деп құлпырта мекіреніп, оның томпаң қағып, зыр жүгірген жүрісін құлындай құлдыраңдады деп бейнеледі. Ал қазақ баласы болса құлын болып кісінеп, тай-құнан боп тулап, асау болып алысып, ат болып жарысып ойнап, тарпаң болып ер жетеді.</w:t>
      </w:r>
    </w:p>
    <w:p w:rsidR="00F067AB" w:rsidRPr="004B5B66" w:rsidRDefault="00FB3C7F" w:rsidP="00F067AB">
      <w:pPr>
        <w:ind w:firstLine="708"/>
        <w:jc w:val="both"/>
        <w:rPr>
          <w:sz w:val="28"/>
          <w:szCs w:val="28"/>
          <w:lang w:val="kk-KZ"/>
        </w:rPr>
      </w:pPr>
      <w:r w:rsidRPr="00F067AB">
        <w:rPr>
          <w:sz w:val="28"/>
          <w:szCs w:val="28"/>
          <w:lang w:val="kk-KZ"/>
        </w:rPr>
        <w:t xml:space="preserve">Көшпенділердің аңыз-ертегі, ақиық жыр, айтулы дастан, батырлық эпостарының басты кейіпкерінің бірі болып жылқы жырланып отырады. Ол елін, жерін жасанған жаудан қорғаған батырлардың астындағы аты ғана емес, сенімді серігі ретінде суреттеледі. Жылқының адам бойына күш, рух сыйлайтын ала-бөтен қасиеті бар. Ол – намыс, ол – ұлттық сана-сезім, ол – тектілік рухы еді.С.Сейфуллиннің «Қызыл ат» поэмасына ұласады. Жылқы түлігінің тоз-тозын шығарып, атқанын атып, сатқанын сатып, жұртты жаппай жаяу қалдырғанын, ақын ашына астарлап жазды. Қапияда мерт болған Құлагердей сәйгүліктің қан жоса басын құшып отырып, адамзат баласында бұрын соңды болмаған құбылыс – Ақан Серінінің азалы зарын арқау ете отырып, дүлдүл ақын Іляс «Құлагердей» зарлы поэмасын өмірге әкелді. Талдықорған қаласында жығылып жатқан арғымақтың – Құлакердің аянышты халін бейнелейтін ескерткіш бар. Ақан Серінің Алашқа әйгілі болған Құлагерінің күңіренген тағдырын көз алдыңызға елестетіп, бас имей өтпейсіз бұл арадан. Жылқыға деген мұндай құрмет көшпенді басқа жұрттарда да кездеседі. Моңғолияда «Арвай хэр» (Бидай кер) деген атағы шыққан аттың атында қала бой көтеріп, «Арвай хэрге» алып ескерткіш орнатқан. Ал батыс елдері әпсаналарында адам кеуделі, арғымақ кейпінде бейнеленген көшпенділер әулеті Азия төрінен аттанып, бүкіл әлемге атақ даңқы жайылса осы аттың арқасы. Атты әскерлердің алмаған қамалы, жетпеген жері болмады. Аралық қашықтықтар «күндік жер», «айшылық жер» деп аттың жүрісімен есептелді. Осыдан кейін Қабдеш Жұмаділов «Сәйгүліктер» повестісін айтуға болады. Заманымыздың ілгергі Ү-ҮІІІ  ғасырларына, түркі текті халықтардың түпкі төркіні болып келетін Көк түріктер дәуіріне мойын бұратын болсақ, ең әуелі әлемге әйгілі Орхон ешкеркіштеріндегі Тоныкөк, Күлтегін құлпы тастарынан көшірілген ойма жазуларға тоқтаймыз. Бар жоғы 42 жыл өмір сүрген Күлтегін бабамыз 16 жасынан бастап, қару-жарақ асынып, қолбастап, </w:t>
      </w:r>
      <w:r w:rsidRPr="00F067AB">
        <w:rPr>
          <w:sz w:val="28"/>
          <w:szCs w:val="28"/>
          <w:lang w:val="kk-KZ"/>
        </w:rPr>
        <w:lastRenderedPageBreak/>
        <w:t>қағанатын қорғап бүкіл өмірін аттың жалында, жорық сапарда өткізеді. Сол бір кезеңдердегі қан майдан, сұрапыл соғыстарда теңдесі жоқ Күлтегін қолбасшының астына мінген сайгүліктері талай қырғынға Күлтегінмен бірге кіріп, жеңіске ортақ болған атақты Алып Шалшы мен Азман ақтардан «алты айлық жерді алты аттаған, бір төбенің шаңын бір төбеге қосқан, суға салса батпайтын, отқа салса жанбайтын, жүрісте – көлік, жауда – серік өзіміздің әйгілі Тайбурыл, Байшұбарларды көргендей боламыз»[</w:t>
      </w:r>
      <w:r w:rsidR="00905E2A">
        <w:rPr>
          <w:sz w:val="28"/>
          <w:szCs w:val="28"/>
          <w:lang w:val="kk-KZ"/>
        </w:rPr>
        <w:t>5</w:t>
      </w:r>
      <w:r w:rsidRPr="00F067AB">
        <w:rPr>
          <w:sz w:val="28"/>
          <w:szCs w:val="28"/>
          <w:lang w:val="kk-KZ"/>
        </w:rPr>
        <w:t>.,14-бет].Қазақ тумысынан жылқымен жағаласып, жылқымен жарысып өскен. Жер жүзінде жылқының жасын, мінез-құлқын, түр-түсін, қадыр-қаиетін, түп тұқиянын өзгеден артық білетін бір жұрт болса, ол – қазақ. Соның үшін де қазақ тілінде жылқыға байланысты, соның ішінде тек атқа байланысты «ер қанаты- ат; атың барда ел таны желіп жүріп; жылқының үсті – жел, сүті – ем; атты тағаласаң есек аяғын көтереді; тигізбейді қазанат қамшы, азамат жоғын білгізбейді; ат айналып қазығын табар; ат тұяғын тай басар; ат аунаған жерде түк қалар деген т.б. толып жатқан мақал-мәтелдер туса, «ат төбеліндей; ат бауырына түсіп; ат құлағында ойнау; атқа мінер; аттың жалында…қатарлы фазеологиялық тіркестер қалыптасты. Ат ән мен күйге арқау болды. «Маңмаңкер», «Ақ бақай», «Сал торы», «Қара жорға» сынды әндер, «Құлжагер», «Тел қоңыр», «Қос күрең», «Көк дөнен» сияқты күйлер өмірге келді. Қазақтың халық ауыз шығармаларында әсірес ертегілерден оқыған қанатты аттар мен пырақтар жайында жоғарыда айтып кетік. Қазақтардың ескі нанымы бойынша мұндай тұлпарлардың қолтығының астында көзге көрінбейтін қанаты болады-мыс. Сондықтан қазақтар тұлпар құлын туарда оның қолтығындағы нәзік қанаты сөгіліп, жыртылып кетеді деп, құлынды енесінің ішін жарып алу керек деп санаған. Қазақтың эпостық жырларында, батырлық ертегілерінде болашақ тұлпардың осылай туатыны айтылады. Кейін қанаты қатайып, бабына келген тұлпар биік аспанға ұшатын, құстан жүйрік, ұшқыр болып шығады. Мысалы, «Қобыланды батыр» эпосында қанатты тұлпар Тайбурылды осылайша енесінің ішін жарып алады. Қазақтар болашақ батыр туғанда оның тұлпары бірге туады деп сенген, яғни мифтік қаһарманға оның қанатты тұлпары аспан әлемінен арнайы түсіріледі деген сөз. Көшпелі халықтарда батырлар жерленгенде оның тұлпарын бірге жерлеу де осы көне түсінікпен байланысқан салт, яғни аспан әлемінен келген тұлпарлар, батырлар өлгенде о дүниеге (аспан дүниесіне) батырмен бірге кетуі тиіс. Қазақтарда батыр өлгенде оның мініп жүрген атын тұлдап, кейін асына союы да осы ежелгі түсініктің қалдығы. «Пырақ» (арабша «Бурақ, аль-Бурақ) туралы да айта кетуіміз керек. «Пырақ» – Мұхаммед ғалайһиссаламның «Мирадж» түні жеті қат аспанға көтеріліп, Алланың тағының алдына барғанда және қасиетті Ирусалим қаласына сапар шеккенде мінген қасиетті қанатты жануары. Қанатты тұлпаралардың аспан әлемімен байланысы қазақтардың космогониялық мифтерінде де көрініс тапқанын айта кету керек. Қазақтардың мифтік аңыздары бойынша аспандағы жұлдыздар бейнесіндегі Темір қазыққа қанатты екі ат – Ақ боз ат, Көк боз ат байлаулы тұрады-мыс, оларды Жеті қарақшы ұрлап алу үшін сол Темір қазықты айналып жүреді екен [</w:t>
      </w:r>
      <w:r w:rsidR="00905E2A">
        <w:rPr>
          <w:sz w:val="28"/>
          <w:szCs w:val="28"/>
          <w:lang w:val="kk-KZ"/>
        </w:rPr>
        <w:t>6</w:t>
      </w:r>
      <w:r w:rsidRPr="00F067AB">
        <w:rPr>
          <w:sz w:val="28"/>
          <w:szCs w:val="28"/>
          <w:lang w:val="kk-KZ"/>
        </w:rPr>
        <w:t>.,55-59].</w:t>
      </w:r>
      <w:r w:rsidR="00F067AB" w:rsidRPr="00F067AB">
        <w:rPr>
          <w:sz w:val="28"/>
          <w:szCs w:val="28"/>
          <w:lang w:val="kk-KZ"/>
        </w:rPr>
        <w:t xml:space="preserve"> </w:t>
      </w:r>
      <w:r w:rsidR="00F067AB" w:rsidRPr="004B5B66">
        <w:rPr>
          <w:sz w:val="28"/>
          <w:szCs w:val="28"/>
          <w:lang w:val="kk-KZ"/>
        </w:rPr>
        <w:t xml:space="preserve">Ұлы Жібек  жолының өмір сүруімен «әлемнің төрт патшалығы» деген ұғым пайда болды. Соның ішінде Византия –құңды </w:t>
      </w:r>
      <w:r w:rsidR="00F067AB" w:rsidRPr="004B5B66">
        <w:rPr>
          <w:sz w:val="28"/>
          <w:szCs w:val="28"/>
          <w:lang w:val="kk-KZ"/>
        </w:rPr>
        <w:lastRenderedPageBreak/>
        <w:t xml:space="preserve">байлықтар патшалығы, Қытай –адам патшалығы, Үндістан –пілдер патшалығы болса, Түрік қағанаты </w:t>
      </w:r>
      <w:r w:rsidR="00905E2A">
        <w:rPr>
          <w:sz w:val="28"/>
          <w:szCs w:val="28"/>
          <w:lang w:val="kk-KZ"/>
        </w:rPr>
        <w:t>–жылқы патшалығы деп аталды. [ 3</w:t>
      </w:r>
      <w:r w:rsidR="00F067AB" w:rsidRPr="004B5B66">
        <w:rPr>
          <w:sz w:val="28"/>
          <w:szCs w:val="28"/>
          <w:lang w:val="kk-KZ"/>
        </w:rPr>
        <w:t xml:space="preserve">.,46] </w:t>
      </w:r>
    </w:p>
    <w:p w:rsidR="00905E2A" w:rsidRDefault="00FB3C7F" w:rsidP="00905E2A">
      <w:pPr>
        <w:ind w:firstLine="708"/>
        <w:jc w:val="both"/>
        <w:rPr>
          <w:sz w:val="28"/>
          <w:szCs w:val="28"/>
          <w:lang w:val="kk-KZ"/>
        </w:rPr>
      </w:pPr>
      <w:r w:rsidRPr="00F067AB">
        <w:rPr>
          <w:sz w:val="28"/>
          <w:szCs w:val="28"/>
          <w:lang w:val="kk-KZ"/>
        </w:rPr>
        <w:t xml:space="preserve">Жылқы өзінің ерекешелігімен көзге түсіп, мынадай бірнеше атауларын айтып кеткеніміз жөн. Тұлпар –ең жүйрік ат. Ат –үйірге түспейтін, піштірілген, ақталған жылқы. Пырақ –қиял –ғажайып ертегілерінде кездесетін қанатты тұлпар. Арғымақ –сымбатты да жүрдек, асыл тұқымды жылқы. Дүлдүл –тұлпарға балама мағынадағы атау. Сәйгүлік –бәйге жылқысы.  Дәстүрлі қазақ қоғамында жүйрік жылқы тек иесінің ғана емес, бүкіл рудың, аймақтық мәртебесін өсірген. Олар туралы әндер мен күйлер шығарылып, есімдерін халық жадында ұзақ сақталған. Мысалы, бүкіл Қазақстанға танымал Құлагер, Жетісуға мәлім болаған Көкбайтал, Оңтүстік Қазақстан мен Қырғызстанның біраз жерінде даңқы жеткен Қараат, Өр Алтай қазақтарының арасындағы Марғабылдың Қарақасқасын айтуға болады. Халыққа жақсы танымал «Қара жорға», «Бестай», «Бозжорға», Ақан серінің «Құлагері» мен «Манмаңгері», Біржанның «Телқоңыр», «Бурылтай», «Қаракекіл» әндері жылқыны әсептеуге арналған. Жылқы тұқымдарын асылдандырудың, сәйгүлік болар жылқыны тай күнінде ажырата білудің, ат баптаудың қыры мен сырын жетік білетін мамандарды халық арасында атбегілер немесе атбаздар деп атаған. Атақты Толыбай сыншыдан бастап, Оңтүстік Қазақстанда өмір сүрген Мақұлбек, Жетісулық Бақай сынды атбегілер туралы аңыздар әңгімеллер халық арасында сақталып қалды. </w:t>
      </w:r>
      <w:r w:rsidRPr="00F067AB">
        <w:rPr>
          <w:sz w:val="28"/>
          <w:szCs w:val="32"/>
          <w:lang w:val="kk-KZ"/>
        </w:rPr>
        <w:t xml:space="preserve">Көшпенділердің бес қаруы сайма-сай салт атты шеріктері садақ ату, шоқпар сілтеу, найза салу, қылыштасу, ат үстінен аударып түсіру сынды әскери сайысқа ат үстінде машықтанып, ат құлағында ойнады. Қазақ үшін лауазым –шеннің, мансап-биліктің де биік шыңы – аттың үсті. Өмір бойы өнегелі ісімен үлгі болып, шау тартса да шалдықпаған, халқының қамын жеген ел ағасын ат үстінен түспеген жан дейді. Қазақта нәресте дүниеген келгенде ұл баланың кіндігін «ат құлағында ойнасын» деген тілекпен, аттың жалына байлап қоятын салт бар. Баланы бесікке саларда «Тақымынан тұлпар кетпесін, бәйге бермес шабандоз болсын» деген тілектер айтылады. Бала ес  біліп, етек жия бастаған кезінен –ақ нағашылары жиендеріне баулып, үйірлі жылқының ішінен таңдап жүріп, тай мінгізеді.  Ол жиеннің бәсіресі, бәсіре тай немесе «жиенқұрық» деп аталады. Көшпенділердің өмірінде сан қилы салттық –ғұрыптық дәстүрлер кездеседі. Атап айтсақ, атқа (ашамайға) мінгізу тойы, ашамайдан шығып үзеңгілі ерге міну, жайдақ тайға міну, бәйгеде тайға, құнанға, атқа мініп шабу, тоқымқағар, асау үйрету. Бұл дәстүрлер баланы азамат болып, атқа мініп, елін қорғауға қамдандыру мақсатын көздейді. Бұлардан басқа биебайлар( қымызмұрындық), сіргежияр сияқтысалт –дәстүрлер халқымызда көптеп саналады. Қазақта ат мінгізгенде я сатқанда ноқта –жүген бермейді. Малдың құты, бағы басында, жылқыны басына пайдаланған ноқта мен жүгенде де құттың демі бар, бұлар атпен қоса берілсе, үйдің байлығы, бағы еріп кетеді деп ырымдалды. Үйірілі жылқысынан бір мал бергенде  сол жылқының жалынан бір тал  қылды жұлып алып, ырыс бірге кетпесін деп қылға оның сілекейін жағып, қалтаға  салып сақтап қояды. Бұл –«сілекей сірне» деп аталады. Қазақтар жылқыны ұрып соқпайды, себебі киесі атады деп ырымдайды. Сонымен желіден, жылқышы ұстайтын құрықтан, </w:t>
      </w:r>
      <w:r w:rsidRPr="00F067AB">
        <w:rPr>
          <w:sz w:val="28"/>
          <w:szCs w:val="32"/>
          <w:lang w:val="kk-KZ"/>
        </w:rPr>
        <w:lastRenderedPageBreak/>
        <w:t>бақанның үстінен аттап өтпейді. «Бақан аттаған  байымайды» деген сенім бар. Сүрінген атты ұрмайды.сайтан аттың көзін басып тұрса, қашып кетпесін деп, көзін оң қолымен сүртіп тазалайды. Жолаушы келе жатып, атының сауырынан  ұрмайды. Жапанда жалғыз келе жатқан жолаушыны қолдап, жебейтін Қызыр пайғамбар аттың сауырында отырады деп жорылады. Айбынды атты әскерінің көмегімен қаһарлы</w:t>
      </w:r>
      <w:r w:rsidR="00F067AB">
        <w:rPr>
          <w:sz w:val="28"/>
          <w:szCs w:val="32"/>
          <w:lang w:val="kk-KZ"/>
        </w:rPr>
        <w:t xml:space="preserve"> </w:t>
      </w:r>
      <w:r w:rsidRPr="00F067AB">
        <w:rPr>
          <w:sz w:val="28"/>
          <w:szCs w:val="32"/>
          <w:lang w:val="kk-KZ"/>
        </w:rPr>
        <w:t>елге айналып, Еуразия құрлығында үстемдікке қол жеткізген, сөйтіп адамзат өркениеті тарихында өшпес із қалдырған кейіңгі ғұндар, Түркі қағанаты, Шыңғыс хан Алтын Орда империясы тұсында да  жылқы түлігі қатты қадірлеген.</w:t>
      </w:r>
      <w:r w:rsidR="00905E2A" w:rsidRPr="00905E2A">
        <w:rPr>
          <w:sz w:val="28"/>
          <w:szCs w:val="28"/>
          <w:lang w:val="kk-KZ"/>
        </w:rPr>
        <w:t xml:space="preserve"> </w:t>
      </w:r>
      <w:r w:rsidR="00905E2A">
        <w:rPr>
          <w:sz w:val="28"/>
          <w:szCs w:val="28"/>
          <w:lang w:val="kk-KZ"/>
        </w:rPr>
        <w:t>Дәстүрлі қазақ қоғамында байлық мөлшері тек жылқымен өлшенген. Жылқысының саны 5000 –нан асатындар ғана бай санатына жатқызылған. «Біздің асыл дүниеміз бір ғана жылқымыз» -деп  жазады Мұхаммед Хайдар Дулати.</w:t>
      </w:r>
    </w:p>
    <w:p w:rsidR="00FB3C7F" w:rsidRPr="00F067AB" w:rsidRDefault="00FB3C7F" w:rsidP="00F067AB">
      <w:pPr>
        <w:pStyle w:val="a3"/>
        <w:ind w:firstLine="708"/>
        <w:jc w:val="both"/>
        <w:rPr>
          <w:rFonts w:ascii="Times New Roman" w:hAnsi="Times New Roman" w:cs="Times New Roman"/>
          <w:sz w:val="28"/>
          <w:szCs w:val="28"/>
          <w:lang w:val="kk-KZ"/>
        </w:rPr>
      </w:pPr>
      <w:r w:rsidRPr="00F067AB">
        <w:rPr>
          <w:rFonts w:ascii="Times New Roman" w:hAnsi="Times New Roman" w:cs="Times New Roman"/>
          <w:sz w:val="28"/>
          <w:szCs w:val="32"/>
          <w:lang w:val="kk-KZ"/>
        </w:rPr>
        <w:t xml:space="preserve"> Жылқыны қазақтар «мінген көлік, ішсең ас», «ер қанаты», «ер азаматтың жансерігі» деп бағаланған. Жылқыға қатысты қазақтың салт –ғұрыптары  өз жүйелігі  мен этномәдени, экологиялық икемділігімен дараланады және дәстүрлі мәдениеттің ілгері дамуында кейінгі ұрпаққа жалғастырудың тәсілі, әдеп пен нормалардың орындаудың тетігі болып табылады.</w:t>
      </w:r>
    </w:p>
    <w:p w:rsidR="00FB3C7F" w:rsidRPr="00F067AB" w:rsidRDefault="00FB3C7F" w:rsidP="00F067AB">
      <w:pPr>
        <w:pStyle w:val="a3"/>
        <w:jc w:val="both"/>
        <w:rPr>
          <w:rFonts w:ascii="Times New Roman" w:hAnsi="Times New Roman" w:cs="Times New Roman"/>
          <w:sz w:val="28"/>
          <w:szCs w:val="32"/>
          <w:lang w:val="kk-KZ"/>
        </w:rPr>
      </w:pPr>
    </w:p>
    <w:p w:rsidR="00FB3C7F" w:rsidRDefault="00227A41" w:rsidP="00F067AB">
      <w:pPr>
        <w:pStyle w:val="a3"/>
        <w:jc w:val="both"/>
        <w:rPr>
          <w:rFonts w:ascii="Times New Roman" w:hAnsi="Times New Roman" w:cs="Times New Roman"/>
          <w:sz w:val="28"/>
          <w:szCs w:val="32"/>
          <w:lang w:val="kk-KZ"/>
        </w:rPr>
      </w:pPr>
      <w:r w:rsidRPr="00F067AB">
        <w:rPr>
          <w:rFonts w:ascii="Times New Roman" w:hAnsi="Times New Roman" w:cs="Times New Roman"/>
          <w:sz w:val="28"/>
          <w:szCs w:val="32"/>
          <w:lang w:val="kk-KZ"/>
        </w:rPr>
        <w:t xml:space="preserve">ПАЙДАЛАНҒАН ӘДЕБИЕТТЕР </w:t>
      </w:r>
    </w:p>
    <w:p w:rsidR="00F067AB" w:rsidRPr="008F0948" w:rsidRDefault="00905E2A" w:rsidP="00F067AB">
      <w:pPr>
        <w:jc w:val="both"/>
        <w:rPr>
          <w:sz w:val="28"/>
          <w:szCs w:val="28"/>
          <w:lang w:val="kk-KZ"/>
        </w:rPr>
      </w:pPr>
      <w:r>
        <w:rPr>
          <w:sz w:val="28"/>
          <w:szCs w:val="28"/>
          <w:lang w:val="kk-KZ"/>
        </w:rPr>
        <w:t>1</w:t>
      </w:r>
      <w:r w:rsidR="00F067AB" w:rsidRPr="008F0948">
        <w:rPr>
          <w:sz w:val="28"/>
          <w:szCs w:val="28"/>
          <w:lang w:val="kk-KZ"/>
        </w:rPr>
        <w:t xml:space="preserve">. Қазақстан тарихы көне заманнан бүгінге дейін. Очерк. А., 2008  </w:t>
      </w:r>
    </w:p>
    <w:p w:rsidR="00F067AB" w:rsidRPr="008F0948" w:rsidRDefault="00905E2A" w:rsidP="00F067AB">
      <w:pPr>
        <w:jc w:val="both"/>
        <w:rPr>
          <w:sz w:val="28"/>
          <w:szCs w:val="28"/>
          <w:lang w:val="kk-KZ"/>
        </w:rPr>
      </w:pPr>
      <w:r>
        <w:rPr>
          <w:sz w:val="28"/>
          <w:szCs w:val="28"/>
          <w:lang w:val="kk-KZ"/>
        </w:rPr>
        <w:t>2</w:t>
      </w:r>
      <w:r w:rsidR="00F067AB" w:rsidRPr="008F0948">
        <w:rPr>
          <w:sz w:val="28"/>
          <w:szCs w:val="28"/>
          <w:lang w:val="kk-KZ"/>
        </w:rPr>
        <w:t xml:space="preserve">. И.Бичурин “Собрание сведений о народах, обитавших в Средней Азии в древние времена” </w:t>
      </w:r>
    </w:p>
    <w:p w:rsidR="00F067AB" w:rsidRPr="008F0948" w:rsidRDefault="00905E2A" w:rsidP="00F067AB">
      <w:pPr>
        <w:jc w:val="both"/>
        <w:rPr>
          <w:sz w:val="28"/>
          <w:szCs w:val="28"/>
          <w:lang w:val="kk-KZ"/>
        </w:rPr>
      </w:pPr>
      <w:r>
        <w:rPr>
          <w:sz w:val="28"/>
          <w:szCs w:val="28"/>
          <w:lang w:val="kk-KZ"/>
        </w:rPr>
        <w:t>3</w:t>
      </w:r>
      <w:r w:rsidR="00F067AB" w:rsidRPr="008F0948">
        <w:rPr>
          <w:sz w:val="28"/>
          <w:szCs w:val="28"/>
          <w:lang w:val="kk-KZ"/>
        </w:rPr>
        <w:t>. Байпаков К. Ежелгі Қазақстанның қалалары А.,2006</w:t>
      </w:r>
    </w:p>
    <w:p w:rsidR="00FF3551" w:rsidRPr="008F0948" w:rsidRDefault="00905E2A" w:rsidP="00FF3551">
      <w:pPr>
        <w:jc w:val="both"/>
        <w:rPr>
          <w:sz w:val="28"/>
          <w:szCs w:val="28"/>
          <w:lang w:val="kk-KZ"/>
        </w:rPr>
      </w:pPr>
      <w:r>
        <w:rPr>
          <w:sz w:val="28"/>
          <w:szCs w:val="28"/>
          <w:lang w:val="kk-KZ"/>
        </w:rPr>
        <w:t>4</w:t>
      </w:r>
      <w:r w:rsidR="00F067AB" w:rsidRPr="008F0948">
        <w:rPr>
          <w:sz w:val="28"/>
          <w:szCs w:val="28"/>
          <w:lang w:val="kk-KZ"/>
        </w:rPr>
        <w:t>.</w:t>
      </w:r>
      <w:r w:rsidR="00FF3551" w:rsidRPr="008F0948">
        <w:rPr>
          <w:sz w:val="28"/>
          <w:szCs w:val="28"/>
          <w:lang w:val="kk-KZ"/>
        </w:rPr>
        <w:t>Ажигали С.Е. Архитектура кочевников –феномен истории и культуры Евразии( памятники Арало –Каспийскогог региона) А.,2002</w:t>
      </w:r>
    </w:p>
    <w:p w:rsidR="00F067AB" w:rsidRPr="008F0948" w:rsidRDefault="00905E2A" w:rsidP="00F067AB">
      <w:pPr>
        <w:jc w:val="both"/>
        <w:rPr>
          <w:sz w:val="28"/>
          <w:szCs w:val="28"/>
          <w:lang w:val="kk-KZ"/>
        </w:rPr>
      </w:pPr>
      <w:r>
        <w:rPr>
          <w:sz w:val="28"/>
          <w:szCs w:val="28"/>
          <w:lang w:val="kk-KZ"/>
        </w:rPr>
        <w:t>5</w:t>
      </w:r>
      <w:r w:rsidR="00F067AB" w:rsidRPr="008F0948">
        <w:rPr>
          <w:sz w:val="28"/>
          <w:szCs w:val="28"/>
          <w:lang w:val="kk-KZ"/>
        </w:rPr>
        <w:t>. Күлтегін. Көне түркі жазба ескерткіші.-Алматы: Жалын, 1986</w:t>
      </w:r>
    </w:p>
    <w:p w:rsidR="00F067AB" w:rsidRPr="00137F80" w:rsidRDefault="00905E2A" w:rsidP="00F067AB">
      <w:pPr>
        <w:jc w:val="both"/>
        <w:rPr>
          <w:sz w:val="28"/>
          <w:szCs w:val="28"/>
        </w:rPr>
      </w:pPr>
      <w:r>
        <w:rPr>
          <w:sz w:val="28"/>
          <w:szCs w:val="28"/>
          <w:lang w:val="kk-KZ"/>
        </w:rPr>
        <w:t>6</w:t>
      </w:r>
      <w:r w:rsidR="00F067AB" w:rsidRPr="008F0948">
        <w:rPr>
          <w:sz w:val="28"/>
          <w:szCs w:val="28"/>
          <w:lang w:val="kk-KZ"/>
        </w:rPr>
        <w:t>.</w:t>
      </w:r>
      <w:r w:rsidR="00F067AB" w:rsidRPr="008F0948">
        <w:rPr>
          <w:sz w:val="28"/>
          <w:szCs w:val="28"/>
        </w:rPr>
        <w:t xml:space="preserve"> Казахский фольклор в собрании </w:t>
      </w:r>
      <w:proofErr w:type="spellStart"/>
      <w:r w:rsidR="00F067AB" w:rsidRPr="008F0948">
        <w:rPr>
          <w:sz w:val="28"/>
          <w:szCs w:val="28"/>
        </w:rPr>
        <w:t>Г.Н.Потанина</w:t>
      </w:r>
      <w:proofErr w:type="spellEnd"/>
      <w:r w:rsidR="00F067AB" w:rsidRPr="008F0948">
        <w:rPr>
          <w:sz w:val="28"/>
          <w:szCs w:val="28"/>
        </w:rPr>
        <w:t>. (Архивные материалы и публикации). – Алматы: Наука, 1972.</w:t>
      </w:r>
    </w:p>
    <w:p w:rsidR="00FF3551" w:rsidRPr="00137F80" w:rsidRDefault="00FF3551" w:rsidP="00F067AB">
      <w:pPr>
        <w:jc w:val="both"/>
        <w:rPr>
          <w:sz w:val="28"/>
          <w:szCs w:val="28"/>
        </w:rPr>
      </w:pPr>
      <w:r w:rsidRPr="00137F80">
        <w:rPr>
          <w:sz w:val="28"/>
          <w:szCs w:val="28"/>
        </w:rPr>
        <w:t>7.</w:t>
      </w:r>
      <w:r w:rsidRPr="00FF3551">
        <w:rPr>
          <w:sz w:val="28"/>
          <w:szCs w:val="28"/>
          <w:lang w:val="kk-KZ"/>
        </w:rPr>
        <w:t xml:space="preserve"> </w:t>
      </w:r>
      <w:r w:rsidRPr="008F0948">
        <w:rPr>
          <w:sz w:val="28"/>
          <w:szCs w:val="28"/>
          <w:lang w:val="kk-KZ"/>
        </w:rPr>
        <w:t>А.Левшин Қырғыз –қайсақ ордалары мен далаларының сипаттамасы А.,1996</w:t>
      </w:r>
    </w:p>
    <w:p w:rsidR="00FB3C7F" w:rsidRPr="00F067AB" w:rsidRDefault="00FB3C7F" w:rsidP="00F067AB">
      <w:pPr>
        <w:pStyle w:val="a3"/>
        <w:jc w:val="both"/>
        <w:rPr>
          <w:rFonts w:ascii="Times New Roman" w:hAnsi="Times New Roman" w:cs="Times New Roman"/>
          <w:sz w:val="28"/>
          <w:szCs w:val="32"/>
          <w:lang w:val="kk-KZ"/>
        </w:rPr>
      </w:pPr>
    </w:p>
    <w:sectPr w:rsidR="00FB3C7F" w:rsidRPr="00F067AB" w:rsidSect="00FB3C7F">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911"/>
    <w:rsid w:val="00137F80"/>
    <w:rsid w:val="00227A41"/>
    <w:rsid w:val="003C1911"/>
    <w:rsid w:val="00574C18"/>
    <w:rsid w:val="00764CB0"/>
    <w:rsid w:val="00905E2A"/>
    <w:rsid w:val="00C405FB"/>
    <w:rsid w:val="00EC09D2"/>
    <w:rsid w:val="00F067AB"/>
    <w:rsid w:val="00FB3C7F"/>
    <w:rsid w:val="00FE77AA"/>
    <w:rsid w:val="00FF35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5FC3B"/>
  <w15:docId w15:val="{1A6A828D-412A-4FB2-A006-FE1DFE41C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67AB"/>
    <w:pPr>
      <w:spacing w:after="0" w:line="240" w:lineRule="auto"/>
    </w:pPr>
    <w:rPr>
      <w:rFonts w:ascii="Times New Roman" w:eastAsia="Times New Roman" w:hAnsi="Times New Roman" w:cs="Times New Roman"/>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B3C7F"/>
    <w:pPr>
      <w:spacing w:after="0" w:line="240" w:lineRule="auto"/>
    </w:pPr>
  </w:style>
  <w:style w:type="character" w:styleId="a4">
    <w:name w:val="Emphasis"/>
    <w:qFormat/>
    <w:rsid w:val="00FB3C7F"/>
    <w:rPr>
      <w:i/>
      <w:iCs/>
    </w:rPr>
  </w:style>
  <w:style w:type="character" w:styleId="a5">
    <w:name w:val="Hyperlink"/>
    <w:basedOn w:val="a0"/>
    <w:uiPriority w:val="99"/>
    <w:unhideWhenUsed/>
    <w:rsid w:val="00FE77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6</Pages>
  <Words>2552</Words>
  <Characters>14548</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8</cp:revision>
  <dcterms:created xsi:type="dcterms:W3CDTF">2019-01-06T15:22:00Z</dcterms:created>
  <dcterms:modified xsi:type="dcterms:W3CDTF">2021-01-18T16:05:00Z</dcterms:modified>
</cp:coreProperties>
</file>