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746" w:rsidRDefault="00E66746" w:rsidP="00E66746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C73103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ҚАШЫҚТАН ОҚЫТУ КЕЗІНДЕГІ САБАҚ ЖОСПАРЫНЫҢ ҮЛГІСІ</w:t>
      </w: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 </w:t>
      </w:r>
    </w:p>
    <w:p w:rsidR="00E66746" w:rsidRPr="00C73103" w:rsidRDefault="00E66746" w:rsidP="00E66746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04"/>
        <w:gridCol w:w="2724"/>
        <w:gridCol w:w="2126"/>
        <w:gridCol w:w="992"/>
        <w:gridCol w:w="3686"/>
        <w:gridCol w:w="567"/>
        <w:gridCol w:w="1701"/>
        <w:gridCol w:w="2799"/>
        <w:gridCol w:w="36"/>
      </w:tblGrid>
      <w:tr w:rsidR="00E66746" w:rsidRPr="004A5632" w:rsidTr="0080193D">
        <w:tc>
          <w:tcPr>
            <w:tcW w:w="3828" w:type="dxa"/>
            <w:gridSpan w:val="2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11907" w:type="dxa"/>
            <w:gridSpan w:val="7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 xml:space="preserve">Смаилова Гүлбаршын Аханона     </w:t>
            </w:r>
          </w:p>
        </w:tc>
      </w:tr>
      <w:tr w:rsidR="00E66746" w:rsidRPr="004A5632" w:rsidTr="0080193D">
        <w:tc>
          <w:tcPr>
            <w:tcW w:w="3828" w:type="dxa"/>
            <w:gridSpan w:val="2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Пән/Сынып:</w:t>
            </w:r>
          </w:p>
        </w:tc>
        <w:tc>
          <w:tcPr>
            <w:tcW w:w="11907" w:type="dxa"/>
            <w:gridSpan w:val="7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 xml:space="preserve">Физика. </w:t>
            </w:r>
            <w:r w:rsidRPr="004A563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t>9</w:t>
            </w:r>
            <w:r w:rsidRPr="004A563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-сынып</w:t>
            </w:r>
          </w:p>
        </w:tc>
      </w:tr>
      <w:tr w:rsidR="00E66746" w:rsidRPr="004A5632" w:rsidTr="0080193D">
        <w:tc>
          <w:tcPr>
            <w:tcW w:w="3828" w:type="dxa"/>
            <w:gridSpan w:val="2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Қай аптаның нешінші сабағы</w:t>
            </w:r>
          </w:p>
        </w:tc>
        <w:tc>
          <w:tcPr>
            <w:tcW w:w="11907" w:type="dxa"/>
            <w:gridSpan w:val="7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 xml:space="preserve"> </w:t>
            </w:r>
            <w:r w:rsidR="00016FD1" w:rsidRPr="004A563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US"/>
              </w:rPr>
              <w:t xml:space="preserve">10 </w:t>
            </w:r>
            <w:r w:rsidRPr="004A563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 xml:space="preserve">апта </w:t>
            </w:r>
            <w:r w:rsidR="00016FD1" w:rsidRPr="004A563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1</w:t>
            </w:r>
            <w:r w:rsidRPr="004A563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 xml:space="preserve"> сабақ </w:t>
            </w:r>
          </w:p>
        </w:tc>
      </w:tr>
      <w:tr w:rsidR="00E66746" w:rsidRPr="004A5632" w:rsidTr="0080193D">
        <w:tc>
          <w:tcPr>
            <w:tcW w:w="3828" w:type="dxa"/>
            <w:gridSpan w:val="2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Тарау (немесе бөлім) атауы:</w:t>
            </w:r>
          </w:p>
        </w:tc>
        <w:tc>
          <w:tcPr>
            <w:tcW w:w="11907" w:type="dxa"/>
            <w:gridSpan w:val="7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lang w:val="kk-KZ" w:eastAsia="ru-RU"/>
              </w:rPr>
              <w:t>Динам</w:t>
            </w:r>
            <w:proofErr w:type="spellStart"/>
            <w:r w:rsidRPr="004A5632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ика</w:t>
            </w:r>
            <w:proofErr w:type="spellEnd"/>
            <w:r w:rsidRPr="004A5632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632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негіздері</w:t>
            </w:r>
            <w:proofErr w:type="spellEnd"/>
          </w:p>
        </w:tc>
      </w:tr>
      <w:tr w:rsidR="00E66746" w:rsidRPr="004A5632" w:rsidTr="0080193D">
        <w:tc>
          <w:tcPr>
            <w:tcW w:w="3828" w:type="dxa"/>
            <w:gridSpan w:val="2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1907" w:type="dxa"/>
            <w:gridSpan w:val="7"/>
          </w:tcPr>
          <w:p w:rsidR="00E66746" w:rsidRPr="004A5632" w:rsidRDefault="00016FD1" w:rsidP="004A5632">
            <w:pPr>
              <w:pStyle w:val="a9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Ньютонның бірінші заңы. Инерциялық санақ жүйесі</w:t>
            </w:r>
          </w:p>
        </w:tc>
      </w:tr>
      <w:tr w:rsidR="00E66746" w:rsidRPr="004A5632" w:rsidTr="0080193D">
        <w:tc>
          <w:tcPr>
            <w:tcW w:w="3828" w:type="dxa"/>
            <w:gridSpan w:val="2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11907" w:type="dxa"/>
            <w:gridSpan w:val="7"/>
          </w:tcPr>
          <w:p w:rsidR="00016FD1" w:rsidRPr="004A5632" w:rsidRDefault="00016FD1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9.2.2.1 инерция, инерттілік және инерциялық санақ жүйесі ұғымдарының мағынасын түсіндіру;</w:t>
            </w:r>
          </w:p>
          <w:p w:rsidR="00E66746" w:rsidRPr="004A5632" w:rsidRDefault="00016FD1" w:rsidP="004A5632">
            <w:pPr>
              <w:pStyle w:val="a9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9.2.2.2 Ньютонның бірінші заңын тұжырымдау және оны есептер шығаруда қолдану</w:t>
            </w:r>
          </w:p>
        </w:tc>
      </w:tr>
      <w:tr w:rsidR="00E66746" w:rsidRPr="004A5632" w:rsidTr="0080193D">
        <w:tc>
          <w:tcPr>
            <w:tcW w:w="3828" w:type="dxa"/>
            <w:gridSpan w:val="2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11907" w:type="dxa"/>
            <w:gridSpan w:val="7"/>
          </w:tcPr>
          <w:p w:rsidR="00016FD1" w:rsidRPr="004A5632" w:rsidRDefault="00016FD1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 xml:space="preserve"> Инерция, инерттілік және инерциялық санақ жүйесі ұғымдарының мағынасын түсіндіре алады;</w:t>
            </w:r>
          </w:p>
          <w:p w:rsidR="00E66746" w:rsidRPr="004A5632" w:rsidRDefault="00016FD1" w:rsidP="004A5632">
            <w:pPr>
              <w:pStyle w:val="a9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 w:eastAsia="ru-RU"/>
              </w:rPr>
              <w:t>Ньютонның бірінші заңын тұжырымдау және оны есептер шығаруда қолданады</w:t>
            </w:r>
            <w:r w:rsidR="00E66746" w:rsidRPr="004A56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;</w:t>
            </w:r>
          </w:p>
        </w:tc>
      </w:tr>
      <w:tr w:rsidR="00E66746" w:rsidRPr="004A5632" w:rsidTr="0080193D">
        <w:tc>
          <w:tcPr>
            <w:tcW w:w="110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72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Тапсырма </w:t>
            </w:r>
          </w:p>
        </w:tc>
        <w:tc>
          <w:tcPr>
            <w:tcW w:w="3686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Тапсырманың мақсаты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Ресурстар</w:t>
            </w:r>
          </w:p>
        </w:tc>
      </w:tr>
      <w:tr w:rsidR="00E66746" w:rsidRPr="004A5632" w:rsidTr="0080193D">
        <w:trPr>
          <w:trHeight w:val="228"/>
        </w:trPr>
        <w:tc>
          <w:tcPr>
            <w:tcW w:w="1104" w:type="dxa"/>
            <w:vMerge w:val="restart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</w:t>
            </w: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272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Ұйымдастыру;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-Атмосфера қалыптастыру;</w:t>
            </w:r>
          </w:p>
        </w:tc>
        <w:tc>
          <w:tcPr>
            <w:tcW w:w="3686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Білім алушыларды жақындату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</w:t>
            </w:r>
          </w:p>
        </w:tc>
      </w:tr>
      <w:tr w:rsidR="00E66746" w:rsidRPr="004A5632" w:rsidTr="0080193D">
        <w:trPr>
          <w:trHeight w:val="444"/>
        </w:trPr>
        <w:tc>
          <w:tcPr>
            <w:tcW w:w="1104" w:type="dxa"/>
            <w:vMerge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72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-Үй тапсырмасын бағалау;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-Үй жұмысына шолу;</w:t>
            </w:r>
          </w:p>
        </w:tc>
        <w:tc>
          <w:tcPr>
            <w:tcW w:w="3686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Ұй жұмыстарын қорытындылау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Критериймен ҚБ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E66746" w:rsidRPr="004A5632" w:rsidTr="0080193D">
        <w:trPr>
          <w:trHeight w:val="492"/>
        </w:trPr>
        <w:tc>
          <w:tcPr>
            <w:tcW w:w="1104" w:type="dxa"/>
            <w:vMerge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72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-Алдыңғы білімге шолу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-Алдыңғы білім материалдарымен таныстыру;</w:t>
            </w:r>
          </w:p>
        </w:tc>
        <w:tc>
          <w:tcPr>
            <w:tcW w:w="3686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Спиральдік қағидат орындалуы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E66746" w:rsidRPr="004A5632" w:rsidTr="0080193D">
        <w:trPr>
          <w:trHeight w:val="828"/>
        </w:trPr>
        <w:tc>
          <w:tcPr>
            <w:tcW w:w="1104" w:type="dxa"/>
            <w:vMerge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72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-жаңа мақсат үшін ой қозғау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-Тақырыпты ашу, мақсаттармен таныстыру</w:t>
            </w:r>
          </w:p>
        </w:tc>
        <w:tc>
          <w:tcPr>
            <w:tcW w:w="3686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Жаңа мақсатқа ену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66746" w:rsidRPr="004A5632" w:rsidRDefault="00254044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Слайд</w:t>
            </w:r>
          </w:p>
        </w:tc>
      </w:tr>
      <w:tr w:rsidR="00E66746" w:rsidRPr="004A5632" w:rsidTr="0080193D">
        <w:tc>
          <w:tcPr>
            <w:tcW w:w="110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8</w:t>
            </w: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272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Жаңа сабақ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Жаңа сабақты цифрлық ресурстар арқылы түсіндіру</w:t>
            </w:r>
          </w:p>
        </w:tc>
        <w:tc>
          <w:tcPr>
            <w:tcW w:w="3686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Жаңа тақырыпты меңгеру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66746" w:rsidRPr="004A5632" w:rsidRDefault="00254044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Презентация</w:t>
            </w:r>
          </w:p>
        </w:tc>
      </w:tr>
      <w:tr w:rsidR="00E66746" w:rsidRPr="004A5632" w:rsidTr="0080193D">
        <w:tc>
          <w:tcPr>
            <w:tcW w:w="110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7</w:t>
            </w: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минут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72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Тәжірибе қалыптастырушы бағалау тапсырмалары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ҚБ тапсырма орындау 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(тілдік мақсат орындалу керек)</w:t>
            </w:r>
          </w:p>
        </w:tc>
        <w:tc>
          <w:tcPr>
            <w:tcW w:w="3686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Жаңа тақырыпты тәжірибе арқылы меңгеру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Бағалау критерийлерін ұсыну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Презентация </w:t>
            </w:r>
          </w:p>
        </w:tc>
      </w:tr>
      <w:tr w:rsidR="00E66746" w:rsidRPr="004A5632" w:rsidTr="0080193D">
        <w:tc>
          <w:tcPr>
            <w:tcW w:w="110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 минут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2724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Жеке тапсырма ұсыну</w:t>
            </w:r>
          </w:p>
        </w:tc>
        <w:tc>
          <w:tcPr>
            <w:tcW w:w="3686" w:type="dxa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Тақырыпты меңгергенін анықтау,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Мақсаттың орындалғанын нақтылау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Бағалау критерийлерін ұсыну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Презентация </w:t>
            </w:r>
          </w:p>
        </w:tc>
      </w:tr>
      <w:tr w:rsidR="00E66746" w:rsidRPr="004A5632" w:rsidTr="004A5632">
        <w:trPr>
          <w:trHeight w:val="343"/>
        </w:trPr>
        <w:tc>
          <w:tcPr>
            <w:tcW w:w="15735" w:type="dxa"/>
            <w:gridSpan w:val="9"/>
          </w:tcPr>
          <w:p w:rsidR="00E66746" w:rsidRPr="004A5632" w:rsidRDefault="00E66746" w:rsidP="004A5632">
            <w:pPr>
              <w:pStyle w:val="a9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Саралап оқыту тапсырмалары</w:t>
            </w:r>
          </w:p>
        </w:tc>
      </w:tr>
      <w:tr w:rsidR="00E66746" w:rsidRPr="004A5632" w:rsidTr="0080193D">
        <w:trPr>
          <w:gridAfter w:val="1"/>
          <w:wAfter w:w="36" w:type="dxa"/>
        </w:trPr>
        <w:tc>
          <w:tcPr>
            <w:tcW w:w="5954" w:type="dxa"/>
            <w:gridSpan w:val="3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Ұжымдық жұмыс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Жаңа оқу мақсатымен танысу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gridSpan w:val="3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Бірлескен жұмыс 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Қалыптастырушы бағалау тапсырмалары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Тапсырманы және оның критерийлерін 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ұсыну арқылы үйрету</w:t>
            </w:r>
          </w:p>
        </w:tc>
        <w:tc>
          <w:tcPr>
            <w:tcW w:w="4500" w:type="dxa"/>
            <w:gridSpan w:val="2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Жеке жұмыс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Тапсырманы ұсыну, оқушылар өз бетімен орындауы</w:t>
            </w:r>
          </w:p>
        </w:tc>
      </w:tr>
      <w:tr w:rsidR="00E66746" w:rsidRPr="004A5632" w:rsidTr="0080193D">
        <w:trPr>
          <w:gridAfter w:val="1"/>
          <w:wAfter w:w="36" w:type="dxa"/>
          <w:trHeight w:val="7645"/>
        </w:trPr>
        <w:tc>
          <w:tcPr>
            <w:tcW w:w="5954" w:type="dxa"/>
            <w:gridSpan w:val="3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сабақ: тақырыпты ашу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2552"/>
            </w:tblGrid>
            <w:tr w:rsidR="00E96F43" w:rsidRPr="004A5632" w:rsidTr="00E96F43">
              <w:tc>
                <w:tcPr>
                  <w:tcW w:w="2297" w:type="dxa"/>
                </w:tcPr>
                <w:p w:rsidR="00E96F43" w:rsidRPr="004A5632" w:rsidRDefault="00E96F43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8E45D8E" wp14:editId="3BE5D0A6">
                        <wp:extent cx="1232432" cy="981075"/>
                        <wp:effectExtent l="0" t="0" r="635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7539" cy="9851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2" w:type="dxa"/>
                </w:tcPr>
                <w:p w:rsidR="00E96F43" w:rsidRPr="004A5632" w:rsidRDefault="00E96F43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10A9105" wp14:editId="4D6A5724">
                        <wp:extent cx="1418434" cy="10477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7076" cy="105413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96F43" w:rsidRPr="004A5632" w:rsidTr="00E96F43">
              <w:tc>
                <w:tcPr>
                  <w:tcW w:w="2297" w:type="dxa"/>
                </w:tcPr>
                <w:p w:rsidR="00E96F43" w:rsidRPr="004A5632" w:rsidRDefault="00016FD1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C958E6B" wp14:editId="7C89C906">
                        <wp:extent cx="1321435" cy="99123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1435" cy="9912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2" w:type="dxa"/>
                </w:tcPr>
                <w:p w:rsidR="00E96F43" w:rsidRPr="004A5632" w:rsidRDefault="00016FD1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FF9BE86" wp14:editId="54E0E2A5">
                        <wp:extent cx="1483360" cy="1112520"/>
                        <wp:effectExtent l="0" t="0" r="2540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3360" cy="1112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B635D1" w:rsidRPr="004A5632" w:rsidRDefault="00B635D1" w:rsidP="004A5632">
            <w:pPr>
              <w:pStyle w:val="a9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val="kk-KZ"/>
              </w:rPr>
            </w:pPr>
            <w:r w:rsidRPr="004A5632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val="kk-KZ"/>
              </w:rPr>
              <w:t>Тірек сөздер:</w:t>
            </w:r>
          </w:p>
          <w:p w:rsidR="00B635D1" w:rsidRPr="004A5632" w:rsidRDefault="00B635D1" w:rsidP="004A5632">
            <w:pPr>
              <w:pStyle w:val="a9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4A56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Инерция</w:t>
            </w:r>
          </w:p>
          <w:p w:rsidR="00B635D1" w:rsidRPr="004A5632" w:rsidRDefault="00B635D1" w:rsidP="004A5632">
            <w:pPr>
              <w:pStyle w:val="a9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4A56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Инерттілік</w:t>
            </w:r>
          </w:p>
          <w:p w:rsidR="00B635D1" w:rsidRPr="004A5632" w:rsidRDefault="00B635D1" w:rsidP="004A5632">
            <w:pPr>
              <w:pStyle w:val="a9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4A563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Инерциялық және инерциялық емес санақ жүйелері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Кері байланыс</w:t>
            </w:r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«Бес саусақ» әдісі </w:t>
            </w:r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Бас бармақ- бүгінгі күн ақпарат ішіндегі ең маңыздысы</w:t>
            </w:r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Балаң үйрек – бүгін мен не білдім</w:t>
            </w:r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Ортан терек – бүгін мен не үйрендім </w:t>
            </w:r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Шылдыр шүмек – бүген мен үшін не жаңалық болды</w:t>
            </w:r>
          </w:p>
          <w:p w:rsidR="00E66746" w:rsidRPr="004A5632" w:rsidRDefault="004A5632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Кішкене бөбек – нені басқаша жасауға болады.</w:t>
            </w:r>
          </w:p>
        </w:tc>
        <w:tc>
          <w:tcPr>
            <w:tcW w:w="5245" w:type="dxa"/>
            <w:gridSpan w:val="3"/>
          </w:tcPr>
          <w:p w:rsidR="00E96F43" w:rsidRPr="004A5632" w:rsidRDefault="00E66746" w:rsidP="004A5632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1-тапсырма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талқылау, өз шешімдерін көрсету.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835"/>
            </w:tblGrid>
            <w:tr w:rsidR="000B4037" w:rsidRPr="004A5632" w:rsidTr="000B4037">
              <w:trPr>
                <w:trHeight w:val="493"/>
              </w:trPr>
              <w:tc>
                <w:tcPr>
                  <w:tcW w:w="1163" w:type="dxa"/>
                </w:tcPr>
                <w:p w:rsidR="000B4037" w:rsidRPr="004A5632" w:rsidRDefault="000B4037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1-топ:</w:t>
                  </w:r>
                </w:p>
                <w:p w:rsidR="000B4037" w:rsidRPr="004A5632" w:rsidRDefault="000B4037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5" w:type="dxa"/>
                </w:tcPr>
                <w:p w:rsidR="000B4037" w:rsidRPr="004A5632" w:rsidRDefault="000B4037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5F3DC8B">
                        <wp:extent cx="1085850" cy="723672"/>
                        <wp:effectExtent l="0" t="0" r="0" b="635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9903" cy="73970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B4037" w:rsidRPr="004A5632" w:rsidTr="000B4037">
              <w:tc>
                <w:tcPr>
                  <w:tcW w:w="1163" w:type="dxa"/>
                </w:tcPr>
                <w:p w:rsidR="000B4037" w:rsidRPr="004A5632" w:rsidRDefault="000B4037" w:rsidP="004A5632">
                  <w:pPr>
                    <w:pStyle w:val="a9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2-топ:</w:t>
                  </w:r>
                </w:p>
                <w:p w:rsidR="000B4037" w:rsidRPr="004A5632" w:rsidRDefault="000B4037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5" w:type="dxa"/>
                </w:tcPr>
                <w:p w:rsidR="000B4037" w:rsidRPr="004A5632" w:rsidRDefault="000B4037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A4CD940">
                        <wp:extent cx="1575043" cy="619125"/>
                        <wp:effectExtent l="0" t="0" r="635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7044" cy="62384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B4037" w:rsidRPr="004A5632" w:rsidTr="000B4037">
              <w:tc>
                <w:tcPr>
                  <w:tcW w:w="1163" w:type="dxa"/>
                </w:tcPr>
                <w:p w:rsidR="000B4037" w:rsidRPr="004A5632" w:rsidRDefault="000B4037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3-топ </w:t>
                  </w:r>
                </w:p>
                <w:p w:rsidR="000B4037" w:rsidRPr="004A5632" w:rsidRDefault="000B4037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35" w:type="dxa"/>
                </w:tcPr>
                <w:p w:rsidR="000B4037" w:rsidRPr="004A5632" w:rsidRDefault="000B4037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27F2359">
                        <wp:extent cx="1037965" cy="781050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8214" cy="7887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Дискриптор: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Дұрыс шешімді теорияға негіздей отырып түсіндіреді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Жұпта мәтінмен жүмыс: «Инсерт» әдісі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54"/>
              <w:gridCol w:w="1185"/>
              <w:gridCol w:w="1325"/>
              <w:gridCol w:w="1255"/>
            </w:tblGrid>
            <w:tr w:rsidR="00E66746" w:rsidRPr="004A5632" w:rsidTr="003102A3">
              <w:tc>
                <w:tcPr>
                  <w:tcW w:w="1254" w:type="dxa"/>
                </w:tcPr>
                <w:p w:rsidR="00E66746" w:rsidRPr="004A5632" w:rsidRDefault="00B635D1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</w:t>
                  </w:r>
                  <w:r w:rsidR="00E66746" w:rsidRPr="004A563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ілемін</w:t>
                  </w:r>
                </w:p>
              </w:tc>
              <w:tc>
                <w:tcPr>
                  <w:tcW w:w="1185" w:type="dxa"/>
                </w:tcPr>
                <w:p w:rsidR="00E66746" w:rsidRPr="004A5632" w:rsidRDefault="00E66746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Жаңа мәлімет</w:t>
                  </w:r>
                </w:p>
              </w:tc>
              <w:tc>
                <w:tcPr>
                  <w:tcW w:w="1325" w:type="dxa"/>
                </w:tcPr>
                <w:p w:rsidR="00E66746" w:rsidRPr="004A5632" w:rsidRDefault="00B635D1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</w:t>
                  </w:r>
                  <w:r w:rsidR="00E66746" w:rsidRPr="004A563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ілмеймін</w:t>
                  </w:r>
                </w:p>
              </w:tc>
              <w:tc>
                <w:tcPr>
                  <w:tcW w:w="1255" w:type="dxa"/>
                </w:tcPr>
                <w:p w:rsidR="00E66746" w:rsidRPr="004A5632" w:rsidRDefault="00E66746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A563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Сұрақ туды</w:t>
                  </w:r>
                </w:p>
              </w:tc>
            </w:tr>
            <w:tr w:rsidR="00E66746" w:rsidRPr="004A5632" w:rsidTr="003102A3">
              <w:tc>
                <w:tcPr>
                  <w:tcW w:w="1254" w:type="dxa"/>
                </w:tcPr>
                <w:p w:rsidR="00E66746" w:rsidRPr="004A5632" w:rsidRDefault="00E66746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85" w:type="dxa"/>
                </w:tcPr>
                <w:p w:rsidR="00E66746" w:rsidRPr="004A5632" w:rsidRDefault="00E66746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25" w:type="dxa"/>
                </w:tcPr>
                <w:p w:rsidR="00E66746" w:rsidRPr="004A5632" w:rsidRDefault="00E66746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55" w:type="dxa"/>
                </w:tcPr>
                <w:p w:rsidR="00E66746" w:rsidRPr="004A5632" w:rsidRDefault="00E66746" w:rsidP="004A5632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66746" w:rsidRPr="004A5632" w:rsidRDefault="003102A3" w:rsidP="004A5632">
            <w:pPr>
              <w:pStyle w:val="a9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Де</w:t>
            </w:r>
            <w:r w:rsidR="00E66746" w:rsidRPr="004A563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скриптор: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Мәтінге негізделе</w:t>
            </w:r>
            <w:r w:rsidR="004A5632"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отырып, шешімдерін айтып береді</w:t>
            </w:r>
          </w:p>
        </w:tc>
        <w:tc>
          <w:tcPr>
            <w:tcW w:w="4500" w:type="dxa"/>
            <w:gridSpan w:val="2"/>
          </w:tcPr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«3</w:t>
            </w:r>
            <w:r w:rsidR="000C3E6C"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минут» әдісі</w:t>
            </w:r>
          </w:p>
          <w:p w:rsidR="00E66746" w:rsidRPr="004A5632" w:rsidRDefault="000C3E6C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І.</w:t>
            </w:r>
            <w:r w:rsidR="00E66746"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 бойынша алған білімдерін қорытындылау</w:t>
            </w: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</w:t>
            </w:r>
            <w:r w:rsidR="000B4037"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ия/жоқ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  <w:r w:rsidRPr="004A5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B4037" w:rsidRPr="004A5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Масса-материяның инерция өлшемі болып табылады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  <w:r w:rsidRPr="004A56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0B4037" w:rsidRPr="004A56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Г.Галилей- тыныштық күйі мен денелер қозғалысының себебін түсіндірді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3. </w:t>
            </w:r>
            <w:r w:rsidR="000C3E6C" w:rsidRPr="004A56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Инерция заңы орындалатын санақ жүйесін инерциялық емес санақ жүйесі деп аталады.</w:t>
            </w:r>
          </w:p>
          <w:p w:rsidR="00C31B63" w:rsidRPr="004A5632" w:rsidRDefault="000C3E6C" w:rsidP="004A5632">
            <w:pPr>
              <w:pStyle w:val="a9"/>
              <w:rPr>
                <w:rFonts w:ascii="Times New Roman" w:hAnsi="Times New Roman" w:cs="Times New Roman"/>
                <w:bCs/>
                <w:color w:val="3D4651"/>
                <w:sz w:val="24"/>
                <w:szCs w:val="24"/>
                <w:shd w:val="clear" w:color="auto" w:fill="FFFFFF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ІІ.</w:t>
            </w:r>
            <w:r w:rsidR="00C31B63" w:rsidRPr="004A5632">
              <w:rPr>
                <w:rFonts w:ascii="Times New Roman" w:hAnsi="Times New Roman" w:cs="Times New Roman"/>
                <w:bCs/>
                <w:color w:val="3D4651"/>
                <w:sz w:val="24"/>
                <w:szCs w:val="24"/>
                <w:shd w:val="clear" w:color="auto" w:fill="FFFFFF"/>
                <w:lang w:val="kk-KZ"/>
              </w:rPr>
              <w:t xml:space="preserve"> Есептер шығару</w:t>
            </w:r>
          </w:p>
          <w:p w:rsidR="00C31B63" w:rsidRPr="004A5632" w:rsidRDefault="00C31B63" w:rsidP="004A5632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Күш әрекетінен массасы </w:t>
            </w:r>
            <w:r w:rsidRPr="004A5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 кг дене </w:t>
            </w:r>
            <w:r w:rsidRPr="004A5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 м/с</w:t>
            </w:r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vertAlign w:val="superscript"/>
                <w:lang w:val="kk-KZ"/>
              </w:rPr>
              <w:t>2</w:t>
            </w:r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 үдеу алады. </w:t>
            </w:r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Осы </w:t>
            </w:r>
            <w:proofErr w:type="spellStart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күш</w:t>
            </w:r>
            <w:proofErr w:type="spellEnd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массасы</w:t>
            </w:r>
            <w:proofErr w:type="spellEnd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4A56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 кг </w:t>
            </w:r>
            <w:proofErr w:type="spellStart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денеге</w:t>
            </w:r>
            <w:proofErr w:type="spellEnd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қандай</w:t>
            </w:r>
            <w:proofErr w:type="spellEnd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үдеу</w:t>
            </w:r>
            <w:proofErr w:type="spellEnd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береді</w:t>
            </w:r>
            <w:proofErr w:type="spellEnd"/>
            <w:r w:rsidRPr="004A563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?</w:t>
            </w:r>
          </w:p>
          <w:p w:rsidR="00C31B63" w:rsidRPr="004A5632" w:rsidRDefault="00016FD1" w:rsidP="004A5632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Массалары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 500 </w:t>
            </w:r>
            <w:proofErr w:type="gram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г 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және</w:t>
            </w:r>
            <w:proofErr w:type="spellEnd"/>
            <w:proofErr w:type="gram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 800 г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болатын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екі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дене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бір-біріне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қарай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қозғала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отырып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соқтығысты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.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Соқтығысқаннан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кейін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тоқтады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.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Егер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екінші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дененің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жылдамдығы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 4 м/с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болса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,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бірінші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дененің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жылдамдығы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қандай</w:t>
            </w:r>
            <w:proofErr w:type="spellEnd"/>
            <w:r w:rsidRPr="004A563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?</w:t>
            </w:r>
          </w:p>
          <w:p w:rsidR="00E66746" w:rsidRPr="004A5632" w:rsidRDefault="003102A3" w:rsidP="004A5632">
            <w:pPr>
              <w:pStyle w:val="a9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Де</w:t>
            </w:r>
            <w:r w:rsidR="00E66746" w:rsidRPr="004A5632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скриптор: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Дұрыс шешімді теорияға негіздей отырып түсіндіреді</w:t>
            </w: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Теорияны қолданып, сипаттайды және есептейді</w:t>
            </w:r>
          </w:p>
          <w:p w:rsidR="004A5632" w:rsidRPr="004A5632" w:rsidRDefault="004A5632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66746" w:rsidRPr="004A5632" w:rsidRDefault="00E66746" w:rsidP="004A563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ҚБ</w:t>
            </w:r>
            <w:r w:rsidR="00016FD1" w:rsidRPr="004A56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«Бас бармақ</w:t>
            </w:r>
          </w:p>
        </w:tc>
      </w:tr>
    </w:tbl>
    <w:p w:rsidR="00243544" w:rsidRPr="00E66746" w:rsidRDefault="00243544">
      <w:pPr>
        <w:rPr>
          <w:lang w:val="kk-KZ"/>
        </w:rPr>
      </w:pPr>
    </w:p>
    <w:sectPr w:rsidR="00243544" w:rsidRPr="00E66746" w:rsidSect="00FE7B58"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02740"/>
    <w:multiLevelType w:val="hybridMultilevel"/>
    <w:tmpl w:val="08B2D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7641CA"/>
    <w:multiLevelType w:val="hybridMultilevel"/>
    <w:tmpl w:val="317E3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746"/>
    <w:rsid w:val="00016FD1"/>
    <w:rsid w:val="00080C29"/>
    <w:rsid w:val="000B4037"/>
    <w:rsid w:val="000C3E6C"/>
    <w:rsid w:val="001517A2"/>
    <w:rsid w:val="00243544"/>
    <w:rsid w:val="00254044"/>
    <w:rsid w:val="003102A3"/>
    <w:rsid w:val="004A5632"/>
    <w:rsid w:val="00583751"/>
    <w:rsid w:val="00834587"/>
    <w:rsid w:val="00A00264"/>
    <w:rsid w:val="00A26228"/>
    <w:rsid w:val="00B635D1"/>
    <w:rsid w:val="00C31B63"/>
    <w:rsid w:val="00D129A6"/>
    <w:rsid w:val="00E66746"/>
    <w:rsid w:val="00E9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EC626-F685-49D8-8322-E77D88E5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674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6746"/>
    <w:rPr>
      <w:color w:val="0563C1" w:themeColor="hyperlink"/>
      <w:u w:val="single"/>
    </w:rPr>
  </w:style>
  <w:style w:type="paragraph" w:styleId="a6">
    <w:name w:val="Body Text"/>
    <w:basedOn w:val="a"/>
    <w:link w:val="a7"/>
    <w:rsid w:val="00E66746"/>
    <w:pPr>
      <w:shd w:val="clear" w:color="auto" w:fill="FF0000"/>
      <w:autoSpaceDE w:val="0"/>
      <w:autoSpaceDN w:val="0"/>
      <w:spacing w:after="0" w:line="240" w:lineRule="auto"/>
    </w:pPr>
    <w:rPr>
      <w:rFonts w:ascii="KZ Times New Roman" w:eastAsia="Times New Roman" w:hAnsi="KZ Times New Roman" w:cs="KZ Times New Roman"/>
      <w:sz w:val="28"/>
      <w:szCs w:val="28"/>
      <w:lang w:val="kk-KZ" w:eastAsia="ru-RU"/>
    </w:rPr>
  </w:style>
  <w:style w:type="character" w:customStyle="1" w:styleId="a7">
    <w:name w:val="Основной текст Знак"/>
    <w:basedOn w:val="a0"/>
    <w:link w:val="a6"/>
    <w:rsid w:val="00E66746"/>
    <w:rPr>
      <w:rFonts w:ascii="KZ Times New Roman" w:eastAsia="Times New Roman" w:hAnsi="KZ Times New Roman" w:cs="KZ Times New Roman"/>
      <w:sz w:val="28"/>
      <w:szCs w:val="28"/>
      <w:shd w:val="clear" w:color="auto" w:fill="FF0000"/>
      <w:lang w:val="kk-KZ" w:eastAsia="ru-RU"/>
    </w:rPr>
  </w:style>
  <w:style w:type="paragraph" w:styleId="a8">
    <w:name w:val="Normal (Web)"/>
    <w:basedOn w:val="a"/>
    <w:uiPriority w:val="99"/>
    <w:unhideWhenUsed/>
    <w:rsid w:val="00E96F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016FD1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sid w:val="004A56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2020-11-22T12:36:00Z</dcterms:created>
  <dcterms:modified xsi:type="dcterms:W3CDTF">2021-01-13T16:24:00Z</dcterms:modified>
</cp:coreProperties>
</file>