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DF" w:rsidRPr="00141799" w:rsidRDefault="000C63DF" w:rsidP="000C63DF">
      <w:pPr>
        <w:pStyle w:val="a3"/>
        <w:ind w:left="0"/>
        <w:rPr>
          <w:rFonts w:ascii="Times New Roman" w:hAnsi="Times New Roman"/>
          <w:lang w:val="kk-KZ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99"/>
        <w:gridCol w:w="7221"/>
      </w:tblGrid>
      <w:tr w:rsidR="000C63DF" w:rsidRPr="00141799" w:rsidTr="00002466">
        <w:tc>
          <w:tcPr>
            <w:tcW w:w="2977" w:type="dxa"/>
          </w:tcPr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  <w:r w:rsidRPr="00141799">
              <w:rPr>
                <w:rFonts w:ascii="Times New Roman" w:hAnsi="Times New Roman"/>
                <w:lang w:val="kk-KZ"/>
              </w:rPr>
              <w:t xml:space="preserve">Пәні </w:t>
            </w:r>
          </w:p>
        </w:tc>
        <w:tc>
          <w:tcPr>
            <w:tcW w:w="7620" w:type="dxa"/>
            <w:gridSpan w:val="2"/>
          </w:tcPr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  <w:r w:rsidRPr="00141799">
              <w:rPr>
                <w:rFonts w:ascii="Times New Roman" w:hAnsi="Times New Roman"/>
                <w:lang w:val="kk-KZ"/>
              </w:rPr>
              <w:t>Информатика                                                          Тексерген</w:t>
            </w:r>
          </w:p>
        </w:tc>
      </w:tr>
      <w:tr w:rsidR="000C63DF" w:rsidRPr="00141799" w:rsidTr="00002466">
        <w:tc>
          <w:tcPr>
            <w:tcW w:w="2977" w:type="dxa"/>
          </w:tcPr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  <w:r w:rsidRPr="00141799">
              <w:rPr>
                <w:rFonts w:ascii="Times New Roman" w:hAnsi="Times New Roman"/>
                <w:lang w:val="kk-KZ"/>
              </w:rPr>
              <w:t>Күні</w:t>
            </w:r>
          </w:p>
        </w:tc>
        <w:tc>
          <w:tcPr>
            <w:tcW w:w="7620" w:type="dxa"/>
            <w:gridSpan w:val="2"/>
          </w:tcPr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</w:p>
        </w:tc>
      </w:tr>
      <w:tr w:rsidR="000C63DF" w:rsidRPr="000C63DF" w:rsidTr="00002466">
        <w:tc>
          <w:tcPr>
            <w:tcW w:w="2977" w:type="dxa"/>
          </w:tcPr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  <w:r w:rsidRPr="00141799"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7620" w:type="dxa"/>
            <w:gridSpan w:val="2"/>
          </w:tcPr>
          <w:p w:rsidR="000C63DF" w:rsidRPr="00141799" w:rsidRDefault="000C63DF" w:rsidP="00002466">
            <w:pPr>
              <w:jc w:val="both"/>
              <w:rPr>
                <w:sz w:val="22"/>
                <w:szCs w:val="22"/>
                <w:u w:val="single"/>
                <w:lang w:val="kk-KZ"/>
              </w:rPr>
            </w:pPr>
            <w:r w:rsidRPr="00141799">
              <w:rPr>
                <w:color w:val="000000"/>
                <w:sz w:val="22"/>
                <w:szCs w:val="22"/>
                <w:lang w:val="kk-KZ"/>
              </w:rPr>
              <w:t>Кіріспе. Техника қауіпсіздігі және жұмыс орнын ұйымдастыру</w:t>
            </w:r>
          </w:p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</w:p>
        </w:tc>
      </w:tr>
      <w:tr w:rsidR="000C63DF" w:rsidRPr="00141799" w:rsidTr="00002466">
        <w:tc>
          <w:tcPr>
            <w:tcW w:w="2977" w:type="dxa"/>
          </w:tcPr>
          <w:p w:rsidR="000C63DF" w:rsidRPr="00141799" w:rsidRDefault="000C63DF" w:rsidP="00002466">
            <w:pPr>
              <w:rPr>
                <w:rFonts w:eastAsia="Calibri"/>
                <w:sz w:val="22"/>
                <w:szCs w:val="22"/>
                <w:u w:val="single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>Сабақтың мақсаты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   </w:t>
            </w:r>
          </w:p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20" w:type="dxa"/>
            <w:gridSpan w:val="2"/>
          </w:tcPr>
          <w:p w:rsidR="000C63DF" w:rsidRPr="00141799" w:rsidRDefault="000C63DF" w:rsidP="00002466">
            <w:pPr>
              <w:jc w:val="both"/>
              <w:rPr>
                <w:sz w:val="22"/>
                <w:szCs w:val="22"/>
                <w:lang w:val="kk-KZ"/>
              </w:rPr>
            </w:pPr>
            <w:r w:rsidRPr="00141799">
              <w:rPr>
                <w:sz w:val="22"/>
                <w:szCs w:val="22"/>
                <w:lang w:val="kk-KZ"/>
              </w:rPr>
              <w:t xml:space="preserve">Оқушыларды техника қауіпсіздігі ережелерімен таныстыру. </w:t>
            </w:r>
            <w:r w:rsidRPr="00141799">
              <w:rPr>
                <w:sz w:val="22"/>
                <w:szCs w:val="22"/>
              </w:rPr>
              <w:t xml:space="preserve">Техника </w:t>
            </w:r>
            <w:proofErr w:type="spellStart"/>
            <w:r w:rsidRPr="00141799">
              <w:rPr>
                <w:sz w:val="22"/>
                <w:szCs w:val="22"/>
              </w:rPr>
              <w:t>қауіпсізіді</w:t>
            </w:r>
            <w:proofErr w:type="gramStart"/>
            <w:r w:rsidRPr="00141799">
              <w:rPr>
                <w:sz w:val="22"/>
                <w:szCs w:val="22"/>
              </w:rPr>
              <w:t>г</w:t>
            </w:r>
            <w:proofErr w:type="gramEnd"/>
            <w:r w:rsidRPr="00141799">
              <w:rPr>
                <w:sz w:val="22"/>
                <w:szCs w:val="22"/>
              </w:rPr>
              <w:t>інен</w:t>
            </w:r>
            <w:proofErr w:type="spellEnd"/>
            <w:r w:rsidRPr="00141799">
              <w:rPr>
                <w:sz w:val="22"/>
                <w:szCs w:val="22"/>
              </w:rPr>
              <w:t xml:space="preserve"> инструктаж </w:t>
            </w:r>
            <w:proofErr w:type="spellStart"/>
            <w:r w:rsidRPr="00141799">
              <w:rPr>
                <w:sz w:val="22"/>
                <w:szCs w:val="22"/>
              </w:rPr>
              <w:t>қабылдау</w:t>
            </w:r>
            <w:proofErr w:type="spellEnd"/>
            <w:r w:rsidRPr="00141799">
              <w:rPr>
                <w:sz w:val="22"/>
                <w:szCs w:val="22"/>
              </w:rPr>
              <w:t>.</w:t>
            </w:r>
          </w:p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</w:p>
        </w:tc>
      </w:tr>
      <w:tr w:rsidR="000C63DF" w:rsidRPr="000C63DF" w:rsidTr="00002466">
        <w:tc>
          <w:tcPr>
            <w:tcW w:w="2977" w:type="dxa"/>
            <w:vMerge w:val="restart"/>
          </w:tcPr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b/>
                <w:lang w:val="kk-KZ"/>
              </w:rPr>
            </w:pPr>
            <w:r w:rsidRPr="00141799">
              <w:rPr>
                <w:rFonts w:ascii="Times New Roman" w:hAnsi="Times New Roman"/>
                <w:b/>
                <w:lang w:val="kk-KZ"/>
              </w:rPr>
              <w:t>Сабақтың міндеттері</w:t>
            </w:r>
          </w:p>
        </w:tc>
        <w:tc>
          <w:tcPr>
            <w:tcW w:w="7620" w:type="dxa"/>
            <w:gridSpan w:val="2"/>
          </w:tcPr>
          <w:p w:rsidR="000C63DF" w:rsidRPr="00141799" w:rsidRDefault="000C63DF" w:rsidP="00002466">
            <w:pPr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sz w:val="22"/>
                <w:szCs w:val="22"/>
                <w:lang w:val="kk-KZ"/>
              </w:rPr>
              <w:t>Білімділік : Оқушылардың ЕТ кабинетіндегі тәртіп сақтау және техника       қауіпсіздігі ережелері туралы білімдерін қалыптастыру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</w:tc>
      </w:tr>
      <w:tr w:rsidR="000C63DF" w:rsidRPr="000C63DF" w:rsidTr="00002466">
        <w:tc>
          <w:tcPr>
            <w:tcW w:w="2977" w:type="dxa"/>
            <w:vMerge/>
          </w:tcPr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20" w:type="dxa"/>
            <w:gridSpan w:val="2"/>
          </w:tcPr>
          <w:p w:rsidR="000C63DF" w:rsidRPr="00141799" w:rsidRDefault="000C63DF" w:rsidP="0000246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sz w:val="22"/>
                <w:szCs w:val="22"/>
                <w:lang w:val="kk-KZ"/>
              </w:rPr>
              <w:t>Тәрбиелік: Оқушылардың информатика пәніне деген қызығушылығын жан-жақты тәрбиелеу.</w:t>
            </w:r>
          </w:p>
        </w:tc>
      </w:tr>
      <w:tr w:rsidR="000C63DF" w:rsidRPr="000C63DF" w:rsidTr="00002466">
        <w:tc>
          <w:tcPr>
            <w:tcW w:w="2977" w:type="dxa"/>
            <w:vMerge/>
          </w:tcPr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20" w:type="dxa"/>
            <w:gridSpan w:val="2"/>
          </w:tcPr>
          <w:p w:rsidR="000C63DF" w:rsidRPr="00141799" w:rsidRDefault="000C63DF" w:rsidP="00002466">
            <w:pPr>
              <w:tabs>
                <w:tab w:val="left" w:pos="3870"/>
              </w:tabs>
              <w:ind w:left="1980" w:hanging="1980"/>
              <w:rPr>
                <w:sz w:val="22"/>
                <w:szCs w:val="22"/>
                <w:lang w:val="kk-KZ"/>
              </w:rPr>
            </w:pPr>
            <w:r w:rsidRPr="00141799">
              <w:rPr>
                <w:sz w:val="22"/>
                <w:szCs w:val="22"/>
                <w:lang w:val="kk-KZ"/>
              </w:rPr>
              <w:t>Дамытушылық: Оқушылардың компьютерді техника қауіпсіздігіне сай дұрыс пайдалану дағдыларын дамыту.</w:t>
            </w:r>
          </w:p>
        </w:tc>
      </w:tr>
      <w:tr w:rsidR="000C63DF" w:rsidRPr="000C63DF" w:rsidTr="00002466">
        <w:tc>
          <w:tcPr>
            <w:tcW w:w="2977" w:type="dxa"/>
          </w:tcPr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b/>
                <w:lang w:val="kk-KZ"/>
              </w:rPr>
            </w:pPr>
            <w:r w:rsidRPr="00141799">
              <w:rPr>
                <w:rFonts w:ascii="Times New Roman" w:hAnsi="Times New Roman"/>
                <w:b/>
                <w:lang w:val="kk-KZ"/>
              </w:rPr>
              <w:t>Сабақтың түрі</w:t>
            </w:r>
          </w:p>
        </w:tc>
        <w:tc>
          <w:tcPr>
            <w:tcW w:w="7620" w:type="dxa"/>
            <w:gridSpan w:val="2"/>
          </w:tcPr>
          <w:p w:rsidR="000C63DF" w:rsidRPr="00141799" w:rsidRDefault="000C63DF" w:rsidP="00002466">
            <w:pPr>
              <w:ind w:left="2160" w:hanging="2160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>Жаңа білімді бастапқы оқып үйрену және есте сақтау іс-әрекеттерінің тәсілдері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(дәріс, киносабақ, саяхат сабақ, әңгімелесу, сырттай саяхат және т.б). </w:t>
            </w:r>
          </w:p>
          <w:p w:rsidR="000C63DF" w:rsidRPr="00141799" w:rsidRDefault="000C63DF" w:rsidP="00002466">
            <w:pPr>
              <w:ind w:left="2160" w:hanging="2160"/>
              <w:rPr>
                <w:rFonts w:eastAsia="Calibri"/>
                <w:sz w:val="22"/>
                <w:szCs w:val="22"/>
                <w:lang w:val="kk-KZ"/>
              </w:rPr>
            </w:pPr>
          </w:p>
          <w:p w:rsidR="000C63DF" w:rsidRPr="00141799" w:rsidRDefault="000C63DF" w:rsidP="00002466">
            <w:pPr>
              <w:ind w:left="2160" w:hanging="2160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>Білімін және іс-әрекет әдістерін жетілдіру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>(практикум, семинар, «ашық ойлар» сабағы, «брейн-ринг ойыны, тренинг сабақ, өзіндік жұмыс, т.б»).</w:t>
            </w:r>
          </w:p>
          <w:p w:rsidR="000C63DF" w:rsidRPr="00141799" w:rsidRDefault="000C63DF" w:rsidP="00002466">
            <w:pPr>
              <w:ind w:left="2160" w:hanging="2160"/>
              <w:rPr>
                <w:rFonts w:eastAsia="Calibri"/>
                <w:sz w:val="22"/>
                <w:szCs w:val="22"/>
                <w:lang w:val="kk-KZ"/>
              </w:rPr>
            </w:pPr>
          </w:p>
          <w:p w:rsidR="000C63DF" w:rsidRPr="00141799" w:rsidRDefault="000C63DF" w:rsidP="00002466">
            <w:pPr>
              <w:rPr>
                <w:rFonts w:eastAsia="Calibri"/>
                <w:sz w:val="22"/>
                <w:szCs w:val="22"/>
                <w:u w:val="single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u w:val="single"/>
                <w:lang w:val="kk-KZ"/>
              </w:rPr>
              <w:t>Білім және іс-әрекет тәсілдерін кешенді қолдану</w:t>
            </w:r>
            <w:r w:rsidRPr="00141799">
              <w:rPr>
                <w:rFonts w:eastAsia="Calibri"/>
                <w:sz w:val="22"/>
                <w:szCs w:val="22"/>
                <w:u w:val="single"/>
                <w:lang w:val="kk-KZ"/>
              </w:rPr>
              <w:t>(әңгімелесу және практикалық сабақ, дәріс және тренинг(бірінші және екінші түрдің өзара үйлесуі))</w:t>
            </w:r>
          </w:p>
          <w:p w:rsidR="000C63DF" w:rsidRPr="00141799" w:rsidRDefault="000C63DF" w:rsidP="00002466">
            <w:pPr>
              <w:ind w:left="2160" w:hanging="2160"/>
              <w:rPr>
                <w:rFonts w:eastAsia="Calibri"/>
                <w:sz w:val="22"/>
                <w:szCs w:val="22"/>
                <w:lang w:val="kk-KZ"/>
              </w:rPr>
            </w:pPr>
          </w:p>
          <w:p w:rsidR="000C63DF" w:rsidRPr="00141799" w:rsidRDefault="000C63DF" w:rsidP="00002466">
            <w:pPr>
              <w:ind w:left="2160" w:hanging="2160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>Білім мен іс-әрекет тәсілдерін жүйелеу және қорытындылау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>(бірінші және екінші түрдің үйлесуі)</w:t>
            </w:r>
          </w:p>
          <w:p w:rsidR="000C63DF" w:rsidRPr="00141799" w:rsidRDefault="000C63DF" w:rsidP="00002466">
            <w:pPr>
              <w:rPr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>Білімді және іс-әрекет әдістерін тексеру, бағалау, түзету сабағы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(бақылау жұмысы, диктант, мазмұндама, шығарма, тестілеу)  </w:t>
            </w:r>
          </w:p>
        </w:tc>
      </w:tr>
      <w:tr w:rsidR="000C63DF" w:rsidRPr="000C63DF" w:rsidTr="00002466">
        <w:tc>
          <w:tcPr>
            <w:tcW w:w="2977" w:type="dxa"/>
          </w:tcPr>
          <w:p w:rsidR="000C63DF" w:rsidRPr="00141799" w:rsidRDefault="000C63DF" w:rsidP="00002466">
            <w:pPr>
              <w:ind w:left="2160" w:hanging="2160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 xml:space="preserve">Сабақтың әдісі:          </w:t>
            </w:r>
          </w:p>
        </w:tc>
        <w:tc>
          <w:tcPr>
            <w:tcW w:w="7620" w:type="dxa"/>
            <w:gridSpan w:val="2"/>
          </w:tcPr>
          <w:p w:rsidR="000C63DF" w:rsidRPr="00141799" w:rsidRDefault="000C63DF" w:rsidP="00002466">
            <w:pPr>
              <w:ind w:left="2160" w:hanging="2160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>1. Оқытудың түсіндірме-бейнелеу әдістері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>: семинарлар, әңгіме,оқу материалымен өзіндік жұмыс</w:t>
            </w:r>
          </w:p>
          <w:p w:rsidR="000C63DF" w:rsidRPr="00141799" w:rsidRDefault="000C63DF" w:rsidP="00002466">
            <w:pPr>
              <w:ind w:left="2160" w:hanging="2160"/>
              <w:rPr>
                <w:rFonts w:eastAsia="Calibri"/>
                <w:sz w:val="22"/>
                <w:szCs w:val="22"/>
                <w:u w:val="single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u w:val="single"/>
                <w:lang w:val="kk-KZ"/>
              </w:rPr>
              <w:t xml:space="preserve"> 2. Репродуктивті әдіс:</w:t>
            </w:r>
            <w:r w:rsidRPr="00141799">
              <w:rPr>
                <w:rFonts w:eastAsia="Calibri"/>
                <w:sz w:val="22"/>
                <w:szCs w:val="22"/>
                <w:u w:val="single"/>
                <w:lang w:val="kk-KZ"/>
              </w:rPr>
              <w:t xml:space="preserve"> жаттығуларды орындау,практикум,бағдарламаланған оқыту,дағдыларды жаттықтыру.</w:t>
            </w:r>
          </w:p>
          <w:p w:rsidR="000C63DF" w:rsidRPr="00141799" w:rsidRDefault="000C63DF" w:rsidP="00002466">
            <w:pPr>
              <w:ind w:left="1593" w:hanging="1593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 xml:space="preserve">3. Проблемалық-ізденушілік оқыту әдістері: 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проблемалық мазмұндау,жартылай ізденушілік,зерттеушілік, миға шабуыл                                            </w:t>
            </w:r>
          </w:p>
          <w:p w:rsidR="000C63DF" w:rsidRPr="00141799" w:rsidRDefault="000C63DF" w:rsidP="00002466">
            <w:pPr>
              <w:ind w:left="1593" w:hanging="1593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>4. Оқытудың коммуникативтің әдістері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>: талқылау, пікірталас,диалог, «ызылдаған топтар», «қар кесегі»,жобалар әдісі,тұсаукесерлер</w:t>
            </w:r>
            <w:r w:rsidRPr="00141799">
              <w:rPr>
                <w:rFonts w:eastAsia="Calibri"/>
                <w:sz w:val="22"/>
                <w:szCs w:val="22"/>
                <w:u w:val="single"/>
                <w:lang w:val="kk-KZ"/>
              </w:rPr>
              <w:t>.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  <w:p w:rsidR="000C63DF" w:rsidRPr="00141799" w:rsidRDefault="000C63DF" w:rsidP="00002466">
            <w:pPr>
              <w:ind w:left="2160" w:hanging="2160"/>
              <w:rPr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>5. Рольдік ойындарды қолдана оқыту әдістері: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 іскерлік ойын,рольдік ойын,ұйымдастыру-әрекеттік жаттығулар, ұйымдастыру-ойлау ойындар,аквариум, нақты жағдайды саралау(кейс-стади)</w:t>
            </w:r>
          </w:p>
        </w:tc>
      </w:tr>
      <w:tr w:rsidR="000C63DF" w:rsidRPr="000C63DF" w:rsidTr="00002466">
        <w:tc>
          <w:tcPr>
            <w:tcW w:w="2977" w:type="dxa"/>
          </w:tcPr>
          <w:p w:rsidR="000C63DF" w:rsidRPr="00141799" w:rsidRDefault="000C63DF" w:rsidP="00002466">
            <w:pPr>
              <w:ind w:left="2160" w:hanging="2160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 xml:space="preserve">Сабақтың түрі:      </w:t>
            </w:r>
          </w:p>
          <w:p w:rsidR="000C63DF" w:rsidRPr="00141799" w:rsidRDefault="000C63DF" w:rsidP="00002466">
            <w:pPr>
              <w:ind w:left="2160" w:hanging="2160"/>
              <w:rPr>
                <w:rFonts w:eastAsia="Calibri"/>
                <w:b/>
                <w:sz w:val="22"/>
                <w:szCs w:val="22"/>
                <w:lang w:val="kk-KZ"/>
              </w:rPr>
            </w:pPr>
          </w:p>
          <w:p w:rsidR="000C63DF" w:rsidRPr="00141799" w:rsidRDefault="000C63DF" w:rsidP="00002466">
            <w:pPr>
              <w:ind w:left="180" w:hanging="180"/>
              <w:rPr>
                <w:rFonts w:eastAsia="Calibri"/>
                <w:b/>
                <w:sz w:val="22"/>
                <w:szCs w:val="22"/>
                <w:lang w:val="kk-KZ"/>
              </w:rPr>
            </w:pPr>
          </w:p>
        </w:tc>
        <w:tc>
          <w:tcPr>
            <w:tcW w:w="7620" w:type="dxa"/>
            <w:gridSpan w:val="2"/>
          </w:tcPr>
          <w:p w:rsidR="000C63DF" w:rsidRPr="00141799" w:rsidRDefault="000C63DF" w:rsidP="00002466">
            <w:pPr>
              <w:ind w:left="2160" w:hanging="2160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>Таным қызметін ұйымдастырудың үлгісі:</w:t>
            </w:r>
          </w:p>
          <w:p w:rsidR="000C63DF" w:rsidRPr="00141799" w:rsidRDefault="000C63DF" w:rsidP="00002466">
            <w:pPr>
              <w:ind w:left="2160" w:hanging="2160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1. </w:t>
            </w: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>Жекелік үлгі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 – танымдық қызметтер оқушының өз күшімен орындалады.</w:t>
            </w:r>
          </w:p>
          <w:p w:rsidR="000C63DF" w:rsidRPr="00141799" w:rsidRDefault="000C63DF" w:rsidP="00002466">
            <w:pPr>
              <w:ind w:left="2160" w:hanging="2160"/>
              <w:rPr>
                <w:rFonts w:eastAsia="Calibri"/>
                <w:sz w:val="22"/>
                <w:szCs w:val="22"/>
                <w:u w:val="single"/>
                <w:lang w:val="kk-KZ"/>
              </w:rPr>
            </w:pPr>
            <w:r w:rsidRPr="00141799">
              <w:rPr>
                <w:rFonts w:eastAsia="Calibri"/>
                <w:sz w:val="22"/>
                <w:szCs w:val="22"/>
                <w:u w:val="single"/>
                <w:lang w:val="kk-KZ"/>
              </w:rPr>
              <w:t xml:space="preserve">2. </w:t>
            </w:r>
            <w:r w:rsidRPr="00141799">
              <w:rPr>
                <w:rFonts w:eastAsia="Calibri"/>
                <w:b/>
                <w:sz w:val="22"/>
                <w:szCs w:val="22"/>
                <w:u w:val="single"/>
                <w:lang w:val="kk-KZ"/>
              </w:rPr>
              <w:t>Жан-жақтылы</w:t>
            </w:r>
            <w:r w:rsidRPr="00141799">
              <w:rPr>
                <w:rFonts w:eastAsia="Calibri"/>
                <w:sz w:val="22"/>
                <w:szCs w:val="22"/>
                <w:u w:val="single"/>
                <w:lang w:val="kk-KZ"/>
              </w:rPr>
              <w:t xml:space="preserve"> – барлық оқушылар үшін жалпы міндет қойылған кезде пайдаланылады.</w:t>
            </w:r>
          </w:p>
          <w:p w:rsidR="000C63DF" w:rsidRPr="00141799" w:rsidRDefault="000C63DF" w:rsidP="00002466">
            <w:pPr>
              <w:ind w:left="360" w:hanging="360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>3.</w:t>
            </w: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 xml:space="preserve"> Топтық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 – жалпы міндеттен туындаған мақсатты шешу жолында топ түрінде</w:t>
            </w:r>
          </w:p>
          <w:p w:rsidR="000C63DF" w:rsidRPr="00141799" w:rsidRDefault="000C63DF" w:rsidP="00002466">
            <w:pPr>
              <w:ind w:left="360" w:hanging="360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    әрекеттеніп, жауап топ ішінде жинақталады.</w:t>
            </w:r>
          </w:p>
          <w:p w:rsidR="000C63DF" w:rsidRPr="00141799" w:rsidRDefault="000C63DF" w:rsidP="00002466">
            <w:pPr>
              <w:ind w:left="180" w:hanging="180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>4.</w:t>
            </w: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>Ұжымдық форма</w:t>
            </w: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 – ұжым өзінің әр мүшесін немесе әр мүше өз ұжымын оқыту, тәрбиелеу, дамыту әрекетіне келеді.</w:t>
            </w:r>
          </w:p>
        </w:tc>
      </w:tr>
      <w:tr w:rsidR="000C63DF" w:rsidRPr="00141799" w:rsidTr="00002466">
        <w:tc>
          <w:tcPr>
            <w:tcW w:w="2977" w:type="dxa"/>
          </w:tcPr>
          <w:p w:rsidR="000C63DF" w:rsidRPr="00141799" w:rsidRDefault="000C63DF" w:rsidP="00002466">
            <w:pPr>
              <w:ind w:left="180" w:hanging="180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b/>
                <w:sz w:val="22"/>
                <w:szCs w:val="22"/>
                <w:lang w:val="kk-KZ"/>
              </w:rPr>
              <w:t xml:space="preserve">Сабақтың көрнекілігі және жабдықталуы  </w:t>
            </w:r>
          </w:p>
        </w:tc>
        <w:tc>
          <w:tcPr>
            <w:tcW w:w="7620" w:type="dxa"/>
            <w:gridSpan w:val="2"/>
          </w:tcPr>
          <w:p w:rsidR="000C63DF" w:rsidRPr="00141799" w:rsidRDefault="000C63DF" w:rsidP="00002466">
            <w:pPr>
              <w:ind w:left="180" w:hanging="180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>арнайы дайындалған слайдтар, интерактивті тақта,  моноблоктар</w:t>
            </w:r>
          </w:p>
          <w:p w:rsidR="000C63DF" w:rsidRPr="00141799" w:rsidRDefault="000C63DF" w:rsidP="00002466">
            <w:pPr>
              <w:ind w:left="2160" w:hanging="2160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ab/>
            </w:r>
          </w:p>
        </w:tc>
      </w:tr>
      <w:tr w:rsidR="000C63DF" w:rsidRPr="00141799" w:rsidTr="00002466">
        <w:trPr>
          <w:cantSplit/>
          <w:trHeight w:val="1134"/>
        </w:trPr>
        <w:tc>
          <w:tcPr>
            <w:tcW w:w="2977" w:type="dxa"/>
          </w:tcPr>
          <w:p w:rsidR="000C63DF" w:rsidRPr="00141799" w:rsidRDefault="000C63DF" w:rsidP="00002466">
            <w:pPr>
              <w:ind w:left="2160" w:hanging="2160"/>
              <w:rPr>
                <w:rFonts w:eastAsia="Calibri"/>
                <w:b/>
                <w:sz w:val="22"/>
                <w:szCs w:val="22"/>
                <w:lang w:val="kk-KZ"/>
              </w:rPr>
            </w:pPr>
            <w:r>
              <w:rPr>
                <w:rFonts w:eastAsia="Calibri"/>
                <w:b/>
                <w:sz w:val="22"/>
                <w:szCs w:val="22"/>
                <w:lang w:val="kk-KZ"/>
              </w:rPr>
              <w:lastRenderedPageBreak/>
              <w:t>Пәнаралық байланыстар</w:t>
            </w:r>
          </w:p>
        </w:tc>
        <w:tc>
          <w:tcPr>
            <w:tcW w:w="7620" w:type="dxa"/>
            <w:gridSpan w:val="2"/>
          </w:tcPr>
          <w:p w:rsidR="000C63DF" w:rsidRPr="00141799" w:rsidRDefault="000C63DF" w:rsidP="00002466">
            <w:pPr>
              <w:ind w:left="2160" w:hanging="2160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>математика, дизайн</w:t>
            </w:r>
          </w:p>
        </w:tc>
      </w:tr>
      <w:tr w:rsidR="000C63DF" w:rsidRPr="00141799" w:rsidTr="00002466">
        <w:tc>
          <w:tcPr>
            <w:tcW w:w="10597" w:type="dxa"/>
            <w:gridSpan w:val="3"/>
          </w:tcPr>
          <w:p w:rsidR="000C63DF" w:rsidRPr="00141799" w:rsidRDefault="000C63DF" w:rsidP="00002466">
            <w:pPr>
              <w:ind w:left="180" w:hanging="180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>1. Ұйымдастыру кезеңі.</w:t>
            </w:r>
          </w:p>
          <w:p w:rsidR="000C63DF" w:rsidRPr="00141799" w:rsidRDefault="000C63DF" w:rsidP="00002466">
            <w:pPr>
              <w:ind w:left="180" w:hanging="180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>2. Үй тапсырмаларын тексеру кезеңі.</w:t>
            </w:r>
          </w:p>
          <w:p w:rsidR="000C63DF" w:rsidRPr="00141799" w:rsidRDefault="000C63DF" w:rsidP="00002466">
            <w:pPr>
              <w:ind w:left="180" w:hanging="180"/>
              <w:rPr>
                <w:rFonts w:eastAsia="Calibri"/>
                <w:sz w:val="22"/>
                <w:szCs w:val="22"/>
                <w:lang w:val="kk-KZ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>3. Оқушының субъектілік тәжірибесін өзектілеу кезеңі</w:t>
            </w:r>
          </w:p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  <w:r w:rsidRPr="00141799">
              <w:rPr>
                <w:rFonts w:ascii="Times New Roman" w:hAnsi="Times New Roman"/>
                <w:lang w:val="kk-KZ"/>
              </w:rPr>
              <w:t>4. Жаңа білім мен іс-әрекет тәсілдерін зерделеу кезеңі</w:t>
            </w:r>
          </w:p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  <w:r w:rsidRPr="00141799">
              <w:rPr>
                <w:rFonts w:ascii="Times New Roman" w:hAnsi="Times New Roman"/>
                <w:lang w:val="kk-KZ"/>
              </w:rPr>
              <w:t>5. Жаңа білім мен іс-әрекет тәсілдерін алғашқы тексеру кезеңі                                                                                                               6. Үй тапсырмасы туралы мәлімет беру кезеңі</w:t>
            </w:r>
          </w:p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  <w:r w:rsidRPr="00141799">
              <w:rPr>
                <w:rFonts w:ascii="Times New Roman" w:hAnsi="Times New Roman"/>
                <w:lang w:val="kk-KZ"/>
              </w:rPr>
              <w:t>7. Сабақты қорытындылау кезеңі</w:t>
            </w:r>
          </w:p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  <w:r w:rsidRPr="00141799">
              <w:rPr>
                <w:rFonts w:ascii="Times New Roman" w:hAnsi="Times New Roman"/>
                <w:lang w:val="kk-KZ"/>
              </w:rPr>
              <w:t>8. Рефлексия кезеңі</w:t>
            </w:r>
          </w:p>
          <w:p w:rsidR="000C63DF" w:rsidRPr="00141799" w:rsidRDefault="000C63DF" w:rsidP="00002466">
            <w:pPr>
              <w:pStyle w:val="a3"/>
              <w:ind w:left="0"/>
              <w:rPr>
                <w:rFonts w:ascii="Times New Roman" w:hAnsi="Times New Roman"/>
                <w:lang w:val="kk-KZ"/>
              </w:rPr>
            </w:pPr>
            <w:r w:rsidRPr="00141799">
              <w:rPr>
                <w:rFonts w:ascii="Times New Roman" w:hAnsi="Times New Roman"/>
                <w:lang w:val="kk-KZ"/>
              </w:rPr>
              <w:t>9. Білімді бағалау кезеңі</w:t>
            </w:r>
          </w:p>
          <w:p w:rsidR="000C63DF" w:rsidRPr="00141799" w:rsidRDefault="000C63DF" w:rsidP="00002466">
            <w:pPr>
              <w:ind w:left="2160" w:hanging="2160"/>
              <w:rPr>
                <w:rFonts w:eastAsia="Calibri"/>
                <w:b/>
                <w:sz w:val="22"/>
                <w:szCs w:val="22"/>
                <w:lang w:val="kk-KZ"/>
              </w:rPr>
            </w:pPr>
          </w:p>
        </w:tc>
      </w:tr>
      <w:tr w:rsidR="000C63DF" w:rsidRPr="00141799" w:rsidTr="00002466">
        <w:tc>
          <w:tcPr>
            <w:tcW w:w="3376" w:type="dxa"/>
            <w:gridSpan w:val="2"/>
          </w:tcPr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sz w:val="22"/>
                <w:szCs w:val="22"/>
              </w:rPr>
            </w:pPr>
            <w:proofErr w:type="spellStart"/>
            <w:r w:rsidRPr="00141799">
              <w:rPr>
                <w:rFonts w:eastAsia="Calibri"/>
                <w:sz w:val="22"/>
                <w:szCs w:val="22"/>
              </w:rPr>
              <w:t>Күтілетін</w:t>
            </w:r>
            <w:proofErr w:type="spellEnd"/>
            <w:r w:rsidRPr="0014179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1799">
              <w:rPr>
                <w:rFonts w:eastAsia="Calibri"/>
                <w:sz w:val="22"/>
                <w:szCs w:val="22"/>
              </w:rPr>
              <w:t>н</w:t>
            </w:r>
            <w:proofErr w:type="gramEnd"/>
            <w:r w:rsidRPr="00141799">
              <w:rPr>
                <w:rFonts w:eastAsia="Calibri"/>
                <w:sz w:val="22"/>
                <w:szCs w:val="22"/>
              </w:rPr>
              <w:t>әтиже</w:t>
            </w:r>
            <w:proofErr w:type="spellEnd"/>
          </w:p>
        </w:tc>
        <w:tc>
          <w:tcPr>
            <w:tcW w:w="7221" w:type="dxa"/>
          </w:tcPr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sz w:val="22"/>
                <w:szCs w:val="22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>Топтасып жұмыс істей білуге үйренеді</w:t>
            </w:r>
            <w:r w:rsidRPr="0014179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sz w:val="22"/>
                <w:szCs w:val="22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>2. Өз ойын еркін жеткізе біледі</w:t>
            </w:r>
            <w:r w:rsidRPr="0014179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sz w:val="22"/>
                <w:szCs w:val="22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>3.  Шығармашылық қабілеті дамиды.</w:t>
            </w:r>
            <w:r w:rsidRPr="0014179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sz w:val="22"/>
                <w:szCs w:val="22"/>
              </w:rPr>
            </w:pPr>
            <w:r w:rsidRPr="00141799">
              <w:rPr>
                <w:rFonts w:eastAsia="Calibri"/>
                <w:sz w:val="22"/>
                <w:szCs w:val="22"/>
                <w:lang w:val="kk-KZ"/>
              </w:rPr>
              <w:t xml:space="preserve">4 . Компьютерде дұрыс жұмыс жасай біледі </w:t>
            </w:r>
          </w:p>
        </w:tc>
      </w:tr>
      <w:tr w:rsidR="000C63DF" w:rsidRPr="00141799" w:rsidTr="00002466">
        <w:tc>
          <w:tcPr>
            <w:tcW w:w="3376" w:type="dxa"/>
            <w:gridSpan w:val="2"/>
          </w:tcPr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sz w:val="22"/>
                <w:szCs w:val="22"/>
              </w:rPr>
            </w:pPr>
            <w:r w:rsidRPr="00141799">
              <w:rPr>
                <w:rFonts w:eastAsia="Calibri"/>
                <w:bCs/>
                <w:sz w:val="22"/>
                <w:szCs w:val="22"/>
                <w:lang w:val="kk-KZ"/>
              </w:rPr>
              <w:t>Ұйымдастыру кезеңі: (қызығушылықты ояту)</w:t>
            </w:r>
          </w:p>
        </w:tc>
        <w:tc>
          <w:tcPr>
            <w:tcW w:w="7221" w:type="dxa"/>
          </w:tcPr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sz w:val="22"/>
                <w:szCs w:val="22"/>
              </w:rPr>
            </w:pPr>
            <w:r w:rsidRPr="00141799">
              <w:rPr>
                <w:rFonts w:eastAsia="Calibri"/>
                <w:bCs/>
                <w:sz w:val="22"/>
                <w:szCs w:val="22"/>
                <w:lang w:val="kk-KZ"/>
              </w:rPr>
              <w:t>1. Сәлемдесу</w:t>
            </w:r>
            <w:r w:rsidRPr="00141799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sz w:val="22"/>
                <w:szCs w:val="22"/>
              </w:rPr>
            </w:pPr>
            <w:r w:rsidRPr="00141799">
              <w:rPr>
                <w:rFonts w:eastAsia="Calibri"/>
                <w:bCs/>
                <w:sz w:val="22"/>
                <w:szCs w:val="22"/>
                <w:lang w:val="kk-KZ"/>
              </w:rPr>
              <w:t>2. Түгелдеу</w:t>
            </w:r>
            <w:r w:rsidRPr="00141799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sz w:val="22"/>
                <w:szCs w:val="22"/>
                <w:lang w:val="kk-KZ"/>
              </w:rPr>
            </w:pPr>
          </w:p>
        </w:tc>
      </w:tr>
      <w:tr w:rsidR="000C63DF" w:rsidRPr="00141799" w:rsidTr="00002466">
        <w:tc>
          <w:tcPr>
            <w:tcW w:w="3376" w:type="dxa"/>
            <w:gridSpan w:val="2"/>
          </w:tcPr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val="kk-KZ"/>
              </w:rPr>
              <w:t>Жаңа сабақ</w:t>
            </w:r>
          </w:p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iCs/>
                <w:sz w:val="22"/>
                <w:szCs w:val="22"/>
              </w:rPr>
            </w:pPr>
            <w:r w:rsidRPr="00141799">
              <w:rPr>
                <w:rFonts w:eastAsia="Calibri"/>
                <w:bCs/>
                <w:iCs/>
                <w:sz w:val="22"/>
                <w:szCs w:val="22"/>
                <w:lang w:val="kk-KZ"/>
              </w:rPr>
              <w:t xml:space="preserve">             РАФТ</w:t>
            </w:r>
            <w:r w:rsidRPr="00141799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</w:p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iCs/>
                <w:sz w:val="22"/>
                <w:szCs w:val="22"/>
                <w:lang w:val="kk-KZ"/>
              </w:rPr>
            </w:pPr>
          </w:p>
        </w:tc>
        <w:tc>
          <w:tcPr>
            <w:tcW w:w="7221" w:type="dxa"/>
          </w:tcPr>
          <w:p w:rsidR="000C63DF" w:rsidRPr="00C42481" w:rsidRDefault="000C63DF" w:rsidP="00002466">
            <w:pPr>
              <w:tabs>
                <w:tab w:val="left" w:pos="360"/>
              </w:tabs>
              <w:ind w:left="360" w:hanging="360"/>
              <w:jc w:val="both"/>
              <w:rPr>
                <w:b/>
                <w:i/>
                <w:sz w:val="22"/>
                <w:szCs w:val="22"/>
                <w:u w:val="single"/>
                <w:lang w:val="kk-KZ"/>
              </w:rPr>
            </w:pPr>
            <w:r w:rsidRPr="00C42481">
              <w:rPr>
                <w:b/>
                <w:i/>
                <w:sz w:val="22"/>
                <w:szCs w:val="22"/>
                <w:u w:val="single"/>
                <w:lang w:val="kk-KZ"/>
              </w:rPr>
              <w:t>Техника қауіпсіздігі ережелері</w:t>
            </w:r>
          </w:p>
          <w:p w:rsidR="000C63DF" w:rsidRPr="00C42481" w:rsidRDefault="000C63DF" w:rsidP="00002466">
            <w:pPr>
              <w:tabs>
                <w:tab w:val="left" w:pos="360"/>
              </w:tabs>
              <w:ind w:left="360" w:hanging="360"/>
              <w:jc w:val="both"/>
              <w:rPr>
                <w:sz w:val="22"/>
                <w:szCs w:val="22"/>
                <w:lang w:val="kk-KZ"/>
              </w:rPr>
            </w:pPr>
            <w:r w:rsidRPr="00C42481">
              <w:rPr>
                <w:sz w:val="22"/>
                <w:szCs w:val="22"/>
                <w:lang w:val="kk-KZ"/>
              </w:rPr>
              <w:t>Техника қауіпсіздігі ережелерін келесі топ бойынша бөлуге болады:</w:t>
            </w:r>
          </w:p>
          <w:p w:rsidR="000C63DF" w:rsidRPr="00C42481" w:rsidRDefault="000C63DF" w:rsidP="00002466">
            <w:pPr>
              <w:numPr>
                <w:ilvl w:val="0"/>
                <w:numId w:val="1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Жалпы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ережелер</w:t>
            </w:r>
            <w:proofErr w:type="spellEnd"/>
          </w:p>
          <w:p w:rsidR="000C63DF" w:rsidRPr="00C42481" w:rsidRDefault="000C63DF" w:rsidP="00002466">
            <w:pPr>
              <w:numPr>
                <w:ilvl w:val="0"/>
                <w:numId w:val="1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r w:rsidRPr="00C42481">
              <w:rPr>
                <w:sz w:val="22"/>
                <w:szCs w:val="22"/>
              </w:rPr>
              <w:t xml:space="preserve">ДК </w:t>
            </w:r>
            <w:proofErr w:type="gramStart"/>
            <w:r w:rsidRPr="00C42481">
              <w:rPr>
                <w:sz w:val="22"/>
                <w:szCs w:val="22"/>
              </w:rPr>
              <w:t>–м</w:t>
            </w:r>
            <w:proofErr w:type="gramEnd"/>
            <w:r w:rsidRPr="00C42481">
              <w:rPr>
                <w:sz w:val="22"/>
                <w:szCs w:val="22"/>
              </w:rPr>
              <w:t xml:space="preserve">ен </w:t>
            </w:r>
            <w:proofErr w:type="spellStart"/>
            <w:r w:rsidRPr="00C42481">
              <w:rPr>
                <w:sz w:val="22"/>
                <w:szCs w:val="22"/>
              </w:rPr>
              <w:t>жұмыс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жасау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алдындағы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ережелер</w:t>
            </w:r>
            <w:proofErr w:type="spellEnd"/>
          </w:p>
          <w:p w:rsidR="000C63DF" w:rsidRPr="00C42481" w:rsidRDefault="000C63DF" w:rsidP="00002466">
            <w:pPr>
              <w:numPr>
                <w:ilvl w:val="0"/>
                <w:numId w:val="1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42481">
              <w:rPr>
                <w:sz w:val="22"/>
                <w:szCs w:val="22"/>
              </w:rPr>
              <w:t>Ж</w:t>
            </w:r>
            <w:proofErr w:type="gramEnd"/>
            <w:r w:rsidRPr="00C42481">
              <w:rPr>
                <w:sz w:val="22"/>
                <w:szCs w:val="22"/>
              </w:rPr>
              <w:t>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жасау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барысындағы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ережелер</w:t>
            </w:r>
            <w:proofErr w:type="spellEnd"/>
          </w:p>
          <w:p w:rsidR="000C63DF" w:rsidRPr="00C42481" w:rsidRDefault="000C63DF" w:rsidP="00002466">
            <w:pPr>
              <w:numPr>
                <w:ilvl w:val="0"/>
                <w:numId w:val="1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Авариялық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жағдайдағы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ережелер</w:t>
            </w:r>
            <w:proofErr w:type="spellEnd"/>
          </w:p>
          <w:p w:rsidR="000C63DF" w:rsidRPr="00C42481" w:rsidRDefault="000C63DF" w:rsidP="00002466">
            <w:pPr>
              <w:numPr>
                <w:ilvl w:val="0"/>
                <w:numId w:val="1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42481">
              <w:rPr>
                <w:sz w:val="22"/>
                <w:szCs w:val="22"/>
              </w:rPr>
              <w:t>Ж</w:t>
            </w:r>
            <w:proofErr w:type="gramEnd"/>
            <w:r w:rsidRPr="00C42481">
              <w:rPr>
                <w:sz w:val="22"/>
                <w:szCs w:val="22"/>
              </w:rPr>
              <w:t>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аяқтау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барысындағы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ережелер</w:t>
            </w:r>
            <w:proofErr w:type="spellEnd"/>
          </w:p>
          <w:p w:rsidR="000C63DF" w:rsidRPr="00C42481" w:rsidRDefault="000C63DF" w:rsidP="00002466">
            <w:pPr>
              <w:tabs>
                <w:tab w:val="left" w:pos="360"/>
              </w:tabs>
              <w:ind w:left="360" w:hanging="360"/>
              <w:jc w:val="both"/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Жалпы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ережелерге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келесілер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жатады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:rsidR="000C63DF" w:rsidRPr="00C42481" w:rsidRDefault="000C63DF" w:rsidP="00002466">
            <w:pPr>
              <w:numPr>
                <w:ilvl w:val="0"/>
                <w:numId w:val="2"/>
              </w:numPr>
              <w:tabs>
                <w:tab w:val="clear" w:pos="960"/>
                <w:tab w:val="left" w:pos="360"/>
                <w:tab w:val="num" w:pos="720"/>
              </w:tabs>
              <w:ind w:left="360" w:hanging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Кабельдер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сымдар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розеткалар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штекерлерді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түртуге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мұғалімнің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2481">
              <w:rPr>
                <w:sz w:val="22"/>
                <w:szCs w:val="22"/>
              </w:rPr>
              <w:t>р</w:t>
            </w:r>
            <w:proofErr w:type="gramEnd"/>
            <w:r w:rsidRPr="00C42481">
              <w:rPr>
                <w:sz w:val="22"/>
                <w:szCs w:val="22"/>
              </w:rPr>
              <w:t>ұқсатынсыз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орнын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ауыстыруға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болмайды</w:t>
            </w:r>
            <w:proofErr w:type="spellEnd"/>
            <w:r w:rsidRPr="00C42481">
              <w:rPr>
                <w:sz w:val="22"/>
                <w:szCs w:val="22"/>
              </w:rPr>
              <w:t xml:space="preserve">. </w:t>
            </w:r>
          </w:p>
          <w:p w:rsidR="000C63DF" w:rsidRPr="00C42481" w:rsidRDefault="000C63DF" w:rsidP="00002466">
            <w:pPr>
              <w:numPr>
                <w:ilvl w:val="0"/>
                <w:numId w:val="2"/>
              </w:numPr>
              <w:tabs>
                <w:tab w:val="clear" w:pos="960"/>
                <w:tab w:val="left" w:pos="360"/>
                <w:tab w:val="num" w:pos="720"/>
              </w:tabs>
              <w:ind w:left="360" w:hanging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Мұғалімнің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2481">
              <w:rPr>
                <w:sz w:val="22"/>
                <w:szCs w:val="22"/>
              </w:rPr>
              <w:t>р</w:t>
            </w:r>
            <w:proofErr w:type="gramEnd"/>
            <w:r w:rsidRPr="00C42481">
              <w:rPr>
                <w:sz w:val="22"/>
                <w:szCs w:val="22"/>
              </w:rPr>
              <w:t>ұқсатынсыз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аудиторияға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кіруге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және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шығуға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болмайды</w:t>
            </w:r>
            <w:proofErr w:type="spellEnd"/>
            <w:r w:rsidRPr="00C42481">
              <w:rPr>
                <w:sz w:val="22"/>
                <w:szCs w:val="22"/>
              </w:rPr>
              <w:t xml:space="preserve">. </w:t>
            </w:r>
          </w:p>
          <w:p w:rsidR="000C63DF" w:rsidRPr="00C42481" w:rsidRDefault="000C63DF" w:rsidP="00002466">
            <w:pPr>
              <w:numPr>
                <w:ilvl w:val="0"/>
                <w:numId w:val="2"/>
              </w:numPr>
              <w:tabs>
                <w:tab w:val="clear" w:pos="960"/>
                <w:tab w:val="left" w:pos="360"/>
                <w:tab w:val="num" w:pos="720"/>
              </w:tabs>
              <w:ind w:left="360" w:hanging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Мұғалімнің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2481">
              <w:rPr>
                <w:sz w:val="22"/>
                <w:szCs w:val="22"/>
              </w:rPr>
              <w:t>р</w:t>
            </w:r>
            <w:proofErr w:type="gramEnd"/>
            <w:r w:rsidRPr="00C42481">
              <w:rPr>
                <w:sz w:val="22"/>
                <w:szCs w:val="22"/>
              </w:rPr>
              <w:t>ұқсатынсыз</w:t>
            </w:r>
            <w:proofErr w:type="spellEnd"/>
            <w:r w:rsidRPr="00C42481">
              <w:rPr>
                <w:sz w:val="22"/>
                <w:szCs w:val="22"/>
              </w:rPr>
              <w:t xml:space="preserve"> аудитория </w:t>
            </w:r>
            <w:proofErr w:type="spellStart"/>
            <w:r w:rsidRPr="00C42481">
              <w:rPr>
                <w:sz w:val="22"/>
                <w:szCs w:val="22"/>
              </w:rPr>
              <w:t>ішінде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жүруге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болмайды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2"/>
              </w:numPr>
              <w:tabs>
                <w:tab w:val="clear" w:pos="960"/>
                <w:tab w:val="left" w:pos="360"/>
                <w:tab w:val="num" w:pos="720"/>
              </w:tabs>
              <w:ind w:left="360" w:hanging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Ылғал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қолмен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немесе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ылғал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киіммен</w:t>
            </w:r>
            <w:proofErr w:type="spellEnd"/>
            <w:r w:rsidRPr="00C42481">
              <w:rPr>
                <w:sz w:val="22"/>
                <w:szCs w:val="22"/>
              </w:rPr>
              <w:t xml:space="preserve"> ДК-де </w:t>
            </w:r>
            <w:proofErr w:type="spellStart"/>
            <w:r w:rsidRPr="00C42481">
              <w:rPr>
                <w:sz w:val="22"/>
                <w:szCs w:val="22"/>
              </w:rPr>
              <w:t>жұмыс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2481">
              <w:rPr>
                <w:sz w:val="22"/>
                <w:szCs w:val="22"/>
              </w:rPr>
              <w:t>жасау</w:t>
            </w:r>
            <w:proofErr w:type="gramEnd"/>
            <w:r w:rsidRPr="00C42481">
              <w:rPr>
                <w:sz w:val="22"/>
                <w:szCs w:val="22"/>
              </w:rPr>
              <w:t>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болмайды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2"/>
              </w:numPr>
              <w:tabs>
                <w:tab w:val="clear" w:pos="960"/>
                <w:tab w:val="left" w:pos="360"/>
                <w:tab w:val="num" w:pos="72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C42481">
              <w:rPr>
                <w:sz w:val="22"/>
                <w:szCs w:val="22"/>
              </w:rPr>
              <w:t xml:space="preserve">Корпусы </w:t>
            </w:r>
            <w:proofErr w:type="spellStart"/>
            <w:r w:rsidRPr="00C42481">
              <w:rPr>
                <w:sz w:val="22"/>
                <w:szCs w:val="22"/>
              </w:rPr>
              <w:t>немесе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кабельдерінің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бүтіндігі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бұзылған</w:t>
            </w:r>
            <w:proofErr w:type="spellEnd"/>
            <w:r w:rsidRPr="00C42481">
              <w:rPr>
                <w:sz w:val="22"/>
                <w:szCs w:val="22"/>
              </w:rPr>
              <w:t xml:space="preserve"> ДК-де </w:t>
            </w:r>
            <w:proofErr w:type="spellStart"/>
            <w:r w:rsidRPr="00C42481">
              <w:rPr>
                <w:sz w:val="22"/>
                <w:szCs w:val="22"/>
              </w:rPr>
              <w:t>жұмыс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2481">
              <w:rPr>
                <w:sz w:val="22"/>
                <w:szCs w:val="22"/>
              </w:rPr>
              <w:t>жасау</w:t>
            </w:r>
            <w:proofErr w:type="gramEnd"/>
            <w:r w:rsidRPr="00C42481">
              <w:rPr>
                <w:sz w:val="22"/>
                <w:szCs w:val="22"/>
              </w:rPr>
              <w:t>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болмайды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2"/>
              </w:numPr>
              <w:tabs>
                <w:tab w:val="clear" w:pos="960"/>
                <w:tab w:val="left" w:pos="360"/>
                <w:tab w:val="num" w:pos="72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C42481">
              <w:rPr>
                <w:sz w:val="22"/>
                <w:szCs w:val="22"/>
              </w:rPr>
              <w:t xml:space="preserve">ДК </w:t>
            </w:r>
            <w:proofErr w:type="spellStart"/>
            <w:r w:rsidRPr="00C42481">
              <w:rPr>
                <w:sz w:val="22"/>
                <w:szCs w:val="22"/>
              </w:rPr>
              <w:t>тұ</w:t>
            </w:r>
            <w:proofErr w:type="gramStart"/>
            <w:r w:rsidRPr="00C42481">
              <w:rPr>
                <w:sz w:val="22"/>
                <w:szCs w:val="22"/>
              </w:rPr>
              <w:t>р</w:t>
            </w:r>
            <w:proofErr w:type="gramEnd"/>
            <w:r w:rsidRPr="00C42481">
              <w:rPr>
                <w:sz w:val="22"/>
                <w:szCs w:val="22"/>
              </w:rPr>
              <w:t>ған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стөл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үстіне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сөмке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кітап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қоюға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тиым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салынады</w:t>
            </w:r>
            <w:proofErr w:type="spellEnd"/>
            <w:r w:rsidRPr="00C42481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C42481">
              <w:rPr>
                <w:sz w:val="22"/>
                <w:szCs w:val="22"/>
              </w:rPr>
              <w:t>Ст</w:t>
            </w:r>
            <w:proofErr w:type="gramEnd"/>
            <w:r w:rsidRPr="00C42481">
              <w:rPr>
                <w:sz w:val="22"/>
                <w:szCs w:val="22"/>
              </w:rPr>
              <w:t>өл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үстінде</w:t>
            </w:r>
            <w:proofErr w:type="spellEnd"/>
            <w:r w:rsidRPr="00C42481">
              <w:rPr>
                <w:sz w:val="22"/>
                <w:szCs w:val="22"/>
              </w:rPr>
              <w:t xml:space="preserve"> тек </w:t>
            </w:r>
            <w:proofErr w:type="spellStart"/>
            <w:r w:rsidRPr="00C42481">
              <w:rPr>
                <w:sz w:val="22"/>
                <w:szCs w:val="22"/>
              </w:rPr>
              <w:t>қаламсап</w:t>
            </w:r>
            <w:proofErr w:type="spellEnd"/>
            <w:r w:rsidRPr="00C42481">
              <w:rPr>
                <w:sz w:val="22"/>
                <w:szCs w:val="22"/>
              </w:rPr>
              <w:t xml:space="preserve"> пен </w:t>
            </w:r>
            <w:proofErr w:type="spellStart"/>
            <w:r w:rsidRPr="00C42481">
              <w:rPr>
                <w:sz w:val="22"/>
                <w:szCs w:val="22"/>
              </w:rPr>
              <w:t>дәптер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ғана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тұруы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қажет</w:t>
            </w:r>
            <w:proofErr w:type="spellEnd"/>
            <w:r w:rsidRPr="00C42481">
              <w:rPr>
                <w:sz w:val="22"/>
                <w:szCs w:val="22"/>
              </w:rPr>
              <w:t xml:space="preserve">. </w:t>
            </w:r>
          </w:p>
          <w:p w:rsidR="000C63DF" w:rsidRPr="00C42481" w:rsidRDefault="000C63DF" w:rsidP="00002466">
            <w:pPr>
              <w:numPr>
                <w:ilvl w:val="0"/>
                <w:numId w:val="2"/>
              </w:numPr>
              <w:tabs>
                <w:tab w:val="clear" w:pos="960"/>
                <w:tab w:val="left" w:pos="360"/>
                <w:tab w:val="num" w:pos="720"/>
              </w:tabs>
              <w:ind w:left="360" w:hanging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Пернетақта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ү</w:t>
            </w:r>
            <w:proofErr w:type="gramStart"/>
            <w:r w:rsidRPr="00C42481">
              <w:rPr>
                <w:sz w:val="22"/>
                <w:szCs w:val="22"/>
              </w:rPr>
              <w:t>ст</w:t>
            </w:r>
            <w:proofErr w:type="gramEnd"/>
            <w:r w:rsidRPr="00C42481">
              <w:rPr>
                <w:sz w:val="22"/>
                <w:szCs w:val="22"/>
              </w:rPr>
              <w:t>іне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ештеңе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қоюға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болмайды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2"/>
              </w:numPr>
              <w:tabs>
                <w:tab w:val="clear" w:pos="960"/>
                <w:tab w:val="left" w:pos="360"/>
                <w:tab w:val="num" w:pos="720"/>
              </w:tabs>
              <w:ind w:left="360" w:hanging="360"/>
              <w:jc w:val="both"/>
              <w:rPr>
                <w:i/>
                <w:sz w:val="22"/>
                <w:szCs w:val="22"/>
                <w:u w:val="single"/>
              </w:rPr>
            </w:pPr>
            <w:r w:rsidRPr="00C42481">
              <w:rPr>
                <w:sz w:val="22"/>
                <w:szCs w:val="22"/>
              </w:rPr>
              <w:t xml:space="preserve">Компьютер </w:t>
            </w:r>
            <w:proofErr w:type="spellStart"/>
            <w:r w:rsidRPr="00C42481">
              <w:rPr>
                <w:sz w:val="22"/>
                <w:szCs w:val="22"/>
              </w:rPr>
              <w:t>сыныбында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жүгіруге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C42481">
              <w:rPr>
                <w:sz w:val="22"/>
                <w:szCs w:val="22"/>
              </w:rPr>
              <w:t>ойнау</w:t>
            </w:r>
            <w:proofErr w:type="gramEnd"/>
            <w:r w:rsidRPr="00C42481">
              <w:rPr>
                <w:sz w:val="22"/>
                <w:szCs w:val="22"/>
              </w:rPr>
              <w:t>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және</w:t>
            </w:r>
            <w:proofErr w:type="spellEnd"/>
            <w:r w:rsidRPr="00C42481">
              <w:rPr>
                <w:sz w:val="22"/>
                <w:szCs w:val="22"/>
              </w:rPr>
              <w:t xml:space="preserve"> де </w:t>
            </w:r>
            <w:proofErr w:type="spellStart"/>
            <w:r w:rsidRPr="00C42481">
              <w:rPr>
                <w:sz w:val="22"/>
                <w:szCs w:val="22"/>
              </w:rPr>
              <w:t>жұмыс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жасап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отырған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жолдастарыңа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кедергі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жасауға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болмайды</w:t>
            </w:r>
            <w:proofErr w:type="spellEnd"/>
            <w:r w:rsidRPr="00C42481">
              <w:rPr>
                <w:sz w:val="22"/>
                <w:szCs w:val="22"/>
              </w:rPr>
              <w:t xml:space="preserve">.          </w:t>
            </w:r>
            <w:r w:rsidRPr="00C42481">
              <w:rPr>
                <w:i/>
                <w:sz w:val="22"/>
                <w:szCs w:val="22"/>
                <w:u w:val="single"/>
              </w:rPr>
              <w:t xml:space="preserve">   </w:t>
            </w:r>
          </w:p>
          <w:p w:rsidR="000C63DF" w:rsidRPr="00C42481" w:rsidRDefault="000C63DF" w:rsidP="00002466">
            <w:pPr>
              <w:tabs>
                <w:tab w:val="left" w:pos="360"/>
              </w:tabs>
              <w:ind w:left="360" w:hanging="360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ДК </w:t>
            </w:r>
            <w:proofErr w:type="gramStart"/>
            <w:r w:rsidRPr="00C42481">
              <w:rPr>
                <w:b/>
                <w:i/>
                <w:sz w:val="22"/>
                <w:szCs w:val="22"/>
                <w:u w:val="single"/>
              </w:rPr>
              <w:t>–м</w:t>
            </w:r>
            <w:proofErr w:type="gram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ен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жұмыс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жасау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алдындағы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ережелер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:rsidR="000C63DF" w:rsidRPr="00C42481" w:rsidRDefault="000C63DF" w:rsidP="00002466">
            <w:pPr>
              <w:numPr>
                <w:ilvl w:val="0"/>
                <w:numId w:val="3"/>
              </w:numPr>
              <w:tabs>
                <w:tab w:val="clear" w:pos="1230"/>
                <w:tab w:val="left" w:pos="360"/>
                <w:tab w:val="num" w:pos="720"/>
              </w:tabs>
              <w:ind w:left="360" w:hanging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Тоқ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көзінен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қосылмай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тұ</w:t>
            </w:r>
            <w:proofErr w:type="gramStart"/>
            <w:r w:rsidRPr="00C42481">
              <w:rPr>
                <w:sz w:val="22"/>
                <w:szCs w:val="22"/>
              </w:rPr>
              <w:t>р</w:t>
            </w:r>
            <w:proofErr w:type="gramEnd"/>
            <w:r w:rsidRPr="00C42481">
              <w:rPr>
                <w:sz w:val="22"/>
                <w:szCs w:val="22"/>
              </w:rPr>
              <w:t>ған</w:t>
            </w:r>
            <w:proofErr w:type="spellEnd"/>
            <w:r w:rsidRPr="00C42481">
              <w:rPr>
                <w:sz w:val="22"/>
                <w:szCs w:val="22"/>
              </w:rPr>
              <w:t xml:space="preserve"> ДК-</w:t>
            </w:r>
            <w:proofErr w:type="spellStart"/>
            <w:r w:rsidRPr="00C42481">
              <w:rPr>
                <w:sz w:val="22"/>
                <w:szCs w:val="22"/>
              </w:rPr>
              <w:t>ді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қарап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шығу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қажет</w:t>
            </w:r>
            <w:proofErr w:type="spellEnd"/>
            <w:r w:rsidRPr="00C42481">
              <w:rPr>
                <w:sz w:val="22"/>
                <w:szCs w:val="22"/>
              </w:rPr>
              <w:t xml:space="preserve">: </w:t>
            </w:r>
            <w:proofErr w:type="spellStart"/>
            <w:r w:rsidRPr="00C42481">
              <w:rPr>
                <w:sz w:val="22"/>
                <w:szCs w:val="22"/>
              </w:rPr>
              <w:t>корпусының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бүтіндігі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кабельдерінің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изоляциялануы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3"/>
              </w:numPr>
              <w:tabs>
                <w:tab w:val="clear" w:pos="1230"/>
                <w:tab w:val="left" w:pos="360"/>
                <w:tab w:val="num" w:pos="720"/>
              </w:tabs>
              <w:ind w:left="360" w:hanging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Кабельдер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бір-бі</w:t>
            </w:r>
            <w:proofErr w:type="gramStart"/>
            <w:r w:rsidRPr="00C42481">
              <w:rPr>
                <w:sz w:val="22"/>
                <w:szCs w:val="22"/>
              </w:rPr>
              <w:t>р</w:t>
            </w:r>
            <w:proofErr w:type="gramEnd"/>
            <w:r w:rsidRPr="00C42481">
              <w:rPr>
                <w:sz w:val="22"/>
                <w:szCs w:val="22"/>
              </w:rPr>
              <w:t>імен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айқасып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жұмыс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барысында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кедергі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жасамай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ма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байқау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керек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3"/>
              </w:numPr>
              <w:tabs>
                <w:tab w:val="clear" w:pos="1230"/>
                <w:tab w:val="left" w:pos="360"/>
                <w:tab w:val="num" w:pos="720"/>
              </w:tabs>
              <w:ind w:left="360" w:hanging="36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42481">
              <w:rPr>
                <w:sz w:val="22"/>
                <w:szCs w:val="22"/>
              </w:rPr>
              <w:t>Ж</w:t>
            </w:r>
            <w:proofErr w:type="gramEnd"/>
            <w:r w:rsidRPr="00C42481">
              <w:rPr>
                <w:sz w:val="22"/>
                <w:szCs w:val="22"/>
              </w:rPr>
              <w:t>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орнын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қолдану</w:t>
            </w:r>
            <w:proofErr w:type="spellEnd"/>
            <w:r w:rsidRPr="00C42481">
              <w:rPr>
                <w:sz w:val="22"/>
                <w:szCs w:val="22"/>
              </w:rPr>
              <w:t xml:space="preserve">  </w:t>
            </w:r>
            <w:proofErr w:type="spellStart"/>
            <w:r w:rsidRPr="00C42481">
              <w:rPr>
                <w:sz w:val="22"/>
                <w:szCs w:val="22"/>
              </w:rPr>
              <w:t>есебі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журналында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сәйкесінше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жазуларды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енгізу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tabs>
                <w:tab w:val="left" w:pos="360"/>
              </w:tabs>
              <w:ind w:left="360" w:hanging="360"/>
              <w:jc w:val="both"/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proofErr w:type="gramStart"/>
            <w:r w:rsidRPr="00C42481">
              <w:rPr>
                <w:b/>
                <w:i/>
                <w:sz w:val="22"/>
                <w:szCs w:val="22"/>
                <w:u w:val="single"/>
              </w:rPr>
              <w:t>Ж</w:t>
            </w:r>
            <w:proofErr w:type="gramEnd"/>
            <w:r w:rsidRPr="00C42481">
              <w:rPr>
                <w:b/>
                <w:i/>
                <w:sz w:val="22"/>
                <w:szCs w:val="22"/>
                <w:u w:val="single"/>
              </w:rPr>
              <w:t>ұмыс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жасау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барысындағы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ережелер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:rsidR="000C63DF" w:rsidRPr="00C42481" w:rsidRDefault="000C63DF" w:rsidP="00002466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r w:rsidRPr="00C42481">
              <w:rPr>
                <w:sz w:val="22"/>
                <w:szCs w:val="22"/>
              </w:rPr>
              <w:t xml:space="preserve">ЕТ </w:t>
            </w:r>
            <w:proofErr w:type="spellStart"/>
            <w:r w:rsidRPr="00C42481">
              <w:rPr>
                <w:sz w:val="22"/>
                <w:szCs w:val="22"/>
              </w:rPr>
              <w:t>жұмыс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жасау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барысында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экраннан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оптимальды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қашықтық</w:t>
            </w:r>
            <w:proofErr w:type="gramStart"/>
            <w:r w:rsidRPr="00C42481">
              <w:rPr>
                <w:sz w:val="22"/>
                <w:szCs w:val="22"/>
              </w:rPr>
              <w:t>ты</w:t>
            </w:r>
            <w:proofErr w:type="spellEnd"/>
            <w:proofErr w:type="gram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сақтау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керек</w:t>
            </w:r>
            <w:proofErr w:type="spellEnd"/>
            <w:r w:rsidRPr="00C42481">
              <w:rPr>
                <w:sz w:val="22"/>
                <w:szCs w:val="22"/>
              </w:rPr>
              <w:t xml:space="preserve"> (60-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C42481">
                <w:rPr>
                  <w:sz w:val="22"/>
                  <w:szCs w:val="22"/>
                </w:rPr>
                <w:t>70 см</w:t>
              </w:r>
            </w:smartTag>
            <w:r w:rsidRPr="00C42481">
              <w:rPr>
                <w:sz w:val="22"/>
                <w:szCs w:val="22"/>
              </w:rPr>
              <w:t xml:space="preserve">). </w:t>
            </w:r>
            <w:proofErr w:type="spellStart"/>
            <w:r w:rsidRPr="00C42481">
              <w:rPr>
                <w:sz w:val="22"/>
                <w:szCs w:val="22"/>
              </w:rPr>
              <w:t>Минимальды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қашықтық</w:t>
            </w:r>
            <w:proofErr w:type="spellEnd"/>
            <w:r w:rsidRPr="00C42481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42481">
                <w:rPr>
                  <w:sz w:val="22"/>
                  <w:szCs w:val="22"/>
                </w:rPr>
                <w:t>50 см</w:t>
              </w:r>
            </w:smartTag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Сабақ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барысында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2481">
              <w:rPr>
                <w:sz w:val="22"/>
                <w:szCs w:val="22"/>
              </w:rPr>
              <w:t>сынып</w:t>
            </w:r>
            <w:proofErr w:type="gramEnd"/>
            <w:r w:rsidRPr="00C42481">
              <w:rPr>
                <w:sz w:val="22"/>
                <w:szCs w:val="22"/>
              </w:rPr>
              <w:t>қа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кірген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мұғалім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немесе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басқа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адамдарға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оқушылардың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тұруына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қажет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емес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Егер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көзіңіз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шаршаса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жұмыс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орныңыздан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тұрмай-ақ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көз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шаршауын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lastRenderedPageBreak/>
              <w:t>басатын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жаттығуларды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2481">
              <w:rPr>
                <w:sz w:val="22"/>
                <w:szCs w:val="22"/>
              </w:rPr>
              <w:t>жасау</w:t>
            </w:r>
            <w:proofErr w:type="gramEnd"/>
            <w:r w:rsidRPr="00C42481">
              <w:rPr>
                <w:sz w:val="22"/>
                <w:szCs w:val="22"/>
              </w:rPr>
              <w:t>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болады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Оқушылар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электр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тоғымен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зақымдануда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бі</w:t>
            </w:r>
            <w:proofErr w:type="gramStart"/>
            <w:r w:rsidRPr="00C42481">
              <w:rPr>
                <w:sz w:val="22"/>
                <w:szCs w:val="22"/>
              </w:rPr>
              <w:t>р</w:t>
            </w:r>
            <w:proofErr w:type="gramEnd"/>
            <w:r w:rsidRPr="00C42481">
              <w:rPr>
                <w:sz w:val="22"/>
                <w:szCs w:val="22"/>
              </w:rPr>
              <w:t>інші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медициналық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көмекті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көрсетуді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өртсөндіргішпен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жасай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білу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және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өртті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сөндіру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әдістерін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меңгеруі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қажет</w:t>
            </w:r>
            <w:proofErr w:type="spellEnd"/>
            <w:r w:rsidRPr="00C42481">
              <w:rPr>
                <w:sz w:val="22"/>
                <w:szCs w:val="22"/>
              </w:rPr>
              <w:t xml:space="preserve">. </w:t>
            </w:r>
          </w:p>
          <w:p w:rsidR="000C63DF" w:rsidRPr="00C42481" w:rsidRDefault="000C63DF" w:rsidP="00002466">
            <w:pPr>
              <w:numPr>
                <w:ilvl w:val="0"/>
                <w:numId w:val="4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Оқушылар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көз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шаршауын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басатын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жаттығуларды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білулері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қажет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tabs>
                <w:tab w:val="left" w:pos="360"/>
              </w:tabs>
              <w:ind w:left="360" w:hanging="360"/>
              <w:jc w:val="both"/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Авариялық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жағдайдағы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ережелер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:rsidR="000C63DF" w:rsidRPr="00C42481" w:rsidRDefault="000C63DF" w:rsidP="00002466">
            <w:pPr>
              <w:numPr>
                <w:ilvl w:val="0"/>
                <w:numId w:val="5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Егер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барысында</w:t>
            </w:r>
            <w:proofErr w:type="spellEnd"/>
            <w:r w:rsidRPr="00C42481">
              <w:rPr>
                <w:sz w:val="22"/>
                <w:szCs w:val="22"/>
              </w:rPr>
              <w:t xml:space="preserve"> ДК-</w:t>
            </w:r>
            <w:proofErr w:type="spellStart"/>
            <w:r w:rsidRPr="00C42481">
              <w:rPr>
                <w:sz w:val="22"/>
                <w:szCs w:val="22"/>
              </w:rPr>
              <w:t>дің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бұзылу</w:t>
            </w:r>
            <w:proofErr w:type="spellEnd"/>
            <w:r w:rsidRPr="00C42481">
              <w:rPr>
                <w:sz w:val="22"/>
                <w:szCs w:val="22"/>
              </w:rPr>
              <w:t xml:space="preserve">; </w:t>
            </w:r>
            <w:proofErr w:type="spellStart"/>
            <w:r w:rsidRPr="00C42481">
              <w:rPr>
                <w:sz w:val="22"/>
                <w:szCs w:val="22"/>
              </w:rPr>
              <w:t>яғни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жағымсыз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иіс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немесе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түрлі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дыбыс</w:t>
            </w:r>
            <w:proofErr w:type="spellEnd"/>
            <w:r w:rsidRPr="00C42481">
              <w:rPr>
                <w:sz w:val="22"/>
                <w:szCs w:val="22"/>
              </w:rPr>
              <w:t xml:space="preserve">  </w:t>
            </w:r>
            <w:proofErr w:type="spellStart"/>
            <w:r w:rsidRPr="00C42481">
              <w:rPr>
                <w:sz w:val="22"/>
                <w:szCs w:val="22"/>
              </w:rPr>
              <w:t>байқасаңыз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онда</w:t>
            </w:r>
            <w:proofErr w:type="spellEnd"/>
            <w:r w:rsidRPr="00C42481">
              <w:rPr>
                <w:sz w:val="22"/>
                <w:szCs w:val="22"/>
              </w:rPr>
              <w:t xml:space="preserve"> тез ДК – </w:t>
            </w:r>
            <w:proofErr w:type="spellStart"/>
            <w:r w:rsidRPr="00C42481">
              <w:rPr>
                <w:sz w:val="22"/>
                <w:szCs w:val="22"/>
              </w:rPr>
              <w:t>ді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өші</w:t>
            </w:r>
            <w:proofErr w:type="gramStart"/>
            <w:r w:rsidRPr="00C42481">
              <w:rPr>
                <w:sz w:val="22"/>
                <w:szCs w:val="22"/>
              </w:rPr>
              <w:t>р</w:t>
            </w:r>
            <w:proofErr w:type="gramEnd"/>
            <w:r w:rsidRPr="00C42481">
              <w:rPr>
                <w:sz w:val="22"/>
                <w:szCs w:val="22"/>
              </w:rPr>
              <w:t>іп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ол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туралы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мұғалімге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хабарлаңыз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5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Қажетті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жағдайда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өртті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сөндіруге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көмек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беруге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болады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5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r w:rsidRPr="00C42481">
              <w:rPr>
                <w:sz w:val="22"/>
                <w:szCs w:val="22"/>
              </w:rPr>
              <w:t xml:space="preserve">Электр </w:t>
            </w:r>
            <w:proofErr w:type="spellStart"/>
            <w:r w:rsidRPr="00C42481">
              <w:rPr>
                <w:sz w:val="22"/>
                <w:szCs w:val="22"/>
              </w:rPr>
              <w:t>тоғынан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зардап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шеккен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адамға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бі</w:t>
            </w:r>
            <w:proofErr w:type="gramStart"/>
            <w:r w:rsidRPr="00C42481">
              <w:rPr>
                <w:sz w:val="22"/>
                <w:szCs w:val="22"/>
              </w:rPr>
              <w:t>р</w:t>
            </w:r>
            <w:proofErr w:type="gramEnd"/>
            <w:r w:rsidRPr="00C42481">
              <w:rPr>
                <w:sz w:val="22"/>
                <w:szCs w:val="22"/>
              </w:rPr>
              <w:t>інші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медициналық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көмек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көрсету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керек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5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Өртті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сумен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өшіруге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болмайды</w:t>
            </w:r>
            <w:proofErr w:type="spellEnd"/>
            <w:r w:rsidRPr="00C42481">
              <w:rPr>
                <w:sz w:val="22"/>
                <w:szCs w:val="22"/>
              </w:rPr>
              <w:t xml:space="preserve">. Тек </w:t>
            </w:r>
            <w:proofErr w:type="spellStart"/>
            <w:r w:rsidRPr="00C42481">
              <w:rPr>
                <w:sz w:val="22"/>
                <w:szCs w:val="22"/>
              </w:rPr>
              <w:t>құм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немесе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өртсөндіргі</w:t>
            </w:r>
            <w:proofErr w:type="gramStart"/>
            <w:r w:rsidRPr="00C42481">
              <w:rPr>
                <w:sz w:val="22"/>
                <w:szCs w:val="22"/>
              </w:rPr>
              <w:t>шт</w:t>
            </w:r>
            <w:proofErr w:type="gramEnd"/>
            <w:r w:rsidRPr="00C42481">
              <w:rPr>
                <w:sz w:val="22"/>
                <w:szCs w:val="22"/>
              </w:rPr>
              <w:t>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қолдану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қажет</w:t>
            </w:r>
            <w:proofErr w:type="spellEnd"/>
            <w:r w:rsidRPr="00C42481">
              <w:rPr>
                <w:sz w:val="22"/>
                <w:szCs w:val="22"/>
              </w:rPr>
              <w:t xml:space="preserve">. </w:t>
            </w:r>
          </w:p>
          <w:p w:rsidR="000C63DF" w:rsidRPr="00C42481" w:rsidRDefault="000C63DF" w:rsidP="00002466">
            <w:pPr>
              <w:numPr>
                <w:ilvl w:val="0"/>
                <w:numId w:val="5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Егер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электр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тоғынан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зардап</w:t>
            </w:r>
            <w:proofErr w:type="spellEnd"/>
            <w:r w:rsidRPr="00C42481">
              <w:rPr>
                <w:sz w:val="22"/>
                <w:szCs w:val="22"/>
              </w:rPr>
              <w:t xml:space="preserve">  </w:t>
            </w:r>
            <w:proofErr w:type="spellStart"/>
            <w:r w:rsidRPr="00C42481">
              <w:rPr>
                <w:sz w:val="22"/>
                <w:szCs w:val="22"/>
              </w:rPr>
              <w:t>шеккен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адам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электр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тоғы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әсерінде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болса</w:t>
            </w:r>
            <w:proofErr w:type="spellEnd"/>
            <w:r w:rsidRPr="00C42481">
              <w:rPr>
                <w:sz w:val="22"/>
                <w:szCs w:val="22"/>
              </w:rPr>
              <w:t xml:space="preserve">, оны </w:t>
            </w:r>
            <w:proofErr w:type="spellStart"/>
            <w:r w:rsidRPr="00C42481">
              <w:rPr>
                <w:sz w:val="22"/>
                <w:szCs w:val="22"/>
              </w:rPr>
              <w:t>жалаң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қолмен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ұ</w:t>
            </w:r>
            <w:proofErr w:type="gramStart"/>
            <w:r w:rsidRPr="00C42481">
              <w:rPr>
                <w:sz w:val="22"/>
                <w:szCs w:val="22"/>
              </w:rPr>
              <w:t>стау</w:t>
            </w:r>
            <w:proofErr w:type="gramEnd"/>
            <w:r w:rsidRPr="00C42481">
              <w:rPr>
                <w:sz w:val="22"/>
                <w:szCs w:val="22"/>
              </w:rPr>
              <w:t>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болмайды</w:t>
            </w:r>
            <w:proofErr w:type="spellEnd"/>
            <w:r w:rsidRPr="00C42481">
              <w:rPr>
                <w:sz w:val="22"/>
                <w:szCs w:val="22"/>
              </w:rPr>
              <w:t xml:space="preserve">. Электр </w:t>
            </w:r>
            <w:proofErr w:type="spellStart"/>
            <w:r w:rsidRPr="00C42481">
              <w:rPr>
                <w:sz w:val="22"/>
                <w:szCs w:val="22"/>
              </w:rPr>
              <w:t>өткізгіш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болып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табылмайтын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материалдарды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қолданып</w:t>
            </w:r>
            <w:proofErr w:type="spellEnd"/>
            <w:r w:rsidRPr="00C42481">
              <w:rPr>
                <w:sz w:val="22"/>
                <w:szCs w:val="22"/>
              </w:rPr>
              <w:t xml:space="preserve">, </w:t>
            </w:r>
            <w:proofErr w:type="spellStart"/>
            <w:r w:rsidRPr="00C42481">
              <w:rPr>
                <w:sz w:val="22"/>
                <w:szCs w:val="22"/>
              </w:rPr>
              <w:t>зардап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шеккен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адамды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2481">
              <w:rPr>
                <w:sz w:val="22"/>
                <w:szCs w:val="22"/>
              </w:rPr>
              <w:t>босату</w:t>
            </w:r>
            <w:proofErr w:type="gramEnd"/>
            <w:r w:rsidRPr="00C42481">
              <w:rPr>
                <w:sz w:val="22"/>
                <w:szCs w:val="22"/>
              </w:rPr>
              <w:t>ға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болады</w:t>
            </w:r>
            <w:proofErr w:type="spellEnd"/>
            <w:r w:rsidRPr="00C42481">
              <w:rPr>
                <w:sz w:val="22"/>
                <w:szCs w:val="22"/>
              </w:rPr>
              <w:t xml:space="preserve">. </w:t>
            </w:r>
          </w:p>
          <w:p w:rsidR="000C63DF" w:rsidRPr="00C42481" w:rsidRDefault="000C63DF" w:rsidP="00002466">
            <w:pPr>
              <w:tabs>
                <w:tab w:val="left" w:pos="360"/>
              </w:tabs>
              <w:ind w:left="360" w:hanging="360"/>
              <w:jc w:val="both"/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proofErr w:type="gramStart"/>
            <w:r w:rsidRPr="00C42481">
              <w:rPr>
                <w:b/>
                <w:i/>
                <w:sz w:val="22"/>
                <w:szCs w:val="22"/>
                <w:u w:val="single"/>
              </w:rPr>
              <w:t>Ж</w:t>
            </w:r>
            <w:proofErr w:type="gramEnd"/>
            <w:r w:rsidRPr="00C42481">
              <w:rPr>
                <w:b/>
                <w:i/>
                <w:sz w:val="22"/>
                <w:szCs w:val="22"/>
                <w:u w:val="single"/>
              </w:rPr>
              <w:t>ұмыс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аяқтау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барысындағы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42481">
              <w:rPr>
                <w:b/>
                <w:i/>
                <w:sz w:val="22"/>
                <w:szCs w:val="22"/>
                <w:u w:val="single"/>
              </w:rPr>
              <w:t>ережелер</w:t>
            </w:r>
            <w:proofErr w:type="spellEnd"/>
            <w:r w:rsidRPr="00C42481">
              <w:rPr>
                <w:b/>
                <w:i/>
                <w:sz w:val="22"/>
                <w:szCs w:val="22"/>
                <w:u w:val="single"/>
              </w:rPr>
              <w:t xml:space="preserve">: </w:t>
            </w:r>
          </w:p>
          <w:p w:rsidR="000C63DF" w:rsidRPr="00C42481" w:rsidRDefault="000C63DF" w:rsidP="00002466">
            <w:pPr>
              <w:numPr>
                <w:ilvl w:val="0"/>
                <w:numId w:val="6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C42481">
              <w:rPr>
                <w:sz w:val="22"/>
                <w:szCs w:val="22"/>
              </w:rPr>
              <w:t>Мұғалімнің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айтуынша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компьютерді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өшіру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қажет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6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42481">
              <w:rPr>
                <w:sz w:val="22"/>
                <w:szCs w:val="22"/>
              </w:rPr>
              <w:t>Ж</w:t>
            </w:r>
            <w:proofErr w:type="gramEnd"/>
            <w:r w:rsidRPr="00C42481">
              <w:rPr>
                <w:sz w:val="22"/>
                <w:szCs w:val="22"/>
              </w:rPr>
              <w:t>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орнында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тазалық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жүргізу</w:t>
            </w:r>
            <w:proofErr w:type="spellEnd"/>
            <w:r w:rsidRPr="00C42481">
              <w:rPr>
                <w:sz w:val="22"/>
                <w:szCs w:val="22"/>
              </w:rPr>
              <w:t>.</w:t>
            </w:r>
          </w:p>
          <w:p w:rsidR="000C63DF" w:rsidRPr="00C42481" w:rsidRDefault="000C63DF" w:rsidP="00002466">
            <w:pPr>
              <w:numPr>
                <w:ilvl w:val="0"/>
                <w:numId w:val="6"/>
              </w:num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42481">
              <w:rPr>
                <w:sz w:val="22"/>
                <w:szCs w:val="22"/>
              </w:rPr>
              <w:t>Ж</w:t>
            </w:r>
            <w:proofErr w:type="gramEnd"/>
            <w:r w:rsidRPr="00C42481">
              <w:rPr>
                <w:sz w:val="22"/>
                <w:szCs w:val="22"/>
              </w:rPr>
              <w:t>ұмыс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орнын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пайдалану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есебі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журналында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сәйкесінше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жазулар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енгізу</w:t>
            </w:r>
            <w:proofErr w:type="spellEnd"/>
            <w:r w:rsidRPr="00C42481">
              <w:rPr>
                <w:sz w:val="22"/>
                <w:szCs w:val="22"/>
              </w:rPr>
              <w:t xml:space="preserve"> </w:t>
            </w:r>
            <w:proofErr w:type="spellStart"/>
            <w:r w:rsidRPr="00C42481">
              <w:rPr>
                <w:sz w:val="22"/>
                <w:szCs w:val="22"/>
              </w:rPr>
              <w:t>керек</w:t>
            </w:r>
            <w:proofErr w:type="spellEnd"/>
            <w:r w:rsidRPr="00C42481">
              <w:rPr>
                <w:sz w:val="22"/>
                <w:szCs w:val="22"/>
              </w:rPr>
              <w:t xml:space="preserve">. </w:t>
            </w:r>
          </w:p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0C63DF" w:rsidRPr="000C63DF" w:rsidTr="00002466">
        <w:tc>
          <w:tcPr>
            <w:tcW w:w="3376" w:type="dxa"/>
            <w:gridSpan w:val="2"/>
          </w:tcPr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iCs/>
                <w:sz w:val="22"/>
                <w:szCs w:val="22"/>
              </w:rPr>
            </w:pPr>
            <w:r w:rsidRPr="00141799">
              <w:rPr>
                <w:rFonts w:eastAsia="Calibri"/>
                <w:bCs/>
                <w:iCs/>
                <w:sz w:val="22"/>
                <w:szCs w:val="22"/>
                <w:lang w:val="kk-KZ"/>
              </w:rPr>
              <w:lastRenderedPageBreak/>
              <w:t>Бағалау критерийлері:</w:t>
            </w:r>
            <w:r w:rsidRPr="00141799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</w:p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iCs/>
                <w:sz w:val="22"/>
                <w:szCs w:val="22"/>
                <w:lang w:val="kk-KZ"/>
              </w:rPr>
            </w:pPr>
          </w:p>
        </w:tc>
        <w:tc>
          <w:tcPr>
            <w:tcW w:w="7221" w:type="dxa"/>
          </w:tcPr>
          <w:p w:rsidR="000C63DF" w:rsidRPr="00141799" w:rsidRDefault="000C63DF" w:rsidP="00002466">
            <w:pPr>
              <w:ind w:left="720"/>
              <w:rPr>
                <w:rFonts w:eastAsia="Calibri"/>
                <w:bCs/>
                <w:sz w:val="22"/>
                <w:szCs w:val="22"/>
                <w:lang w:val="kk-KZ"/>
              </w:rPr>
            </w:pPr>
            <w:r>
              <w:rPr>
                <w:rFonts w:eastAsia="Calibri"/>
                <w:bCs/>
                <w:sz w:val="22"/>
                <w:szCs w:val="22"/>
                <w:lang w:val="kk-KZ"/>
              </w:rPr>
              <w:t>Үй тапсырмасы және сабаққа қатысу белсенділігі бойынша бағалау</w:t>
            </w:r>
          </w:p>
        </w:tc>
      </w:tr>
      <w:tr w:rsidR="000C63DF" w:rsidRPr="00141799" w:rsidTr="00002466">
        <w:tc>
          <w:tcPr>
            <w:tcW w:w="3376" w:type="dxa"/>
            <w:gridSpan w:val="2"/>
          </w:tcPr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iCs/>
                <w:sz w:val="22"/>
                <w:szCs w:val="22"/>
                <w:lang w:val="kk-KZ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val="kk-KZ"/>
              </w:rPr>
              <w:t>Үй тапсырмасы</w:t>
            </w:r>
          </w:p>
        </w:tc>
        <w:tc>
          <w:tcPr>
            <w:tcW w:w="7221" w:type="dxa"/>
          </w:tcPr>
          <w:p w:rsidR="000C63DF" w:rsidRPr="00141799" w:rsidRDefault="000C63DF" w:rsidP="0000246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sz w:val="22"/>
                <w:szCs w:val="22"/>
                <w:lang w:val="kk-KZ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val="kk-KZ"/>
              </w:rPr>
              <w:t>Қауіпсіздік ережелерін жаттау</w:t>
            </w:r>
          </w:p>
        </w:tc>
      </w:tr>
    </w:tbl>
    <w:p w:rsidR="000C63DF" w:rsidRDefault="000C63DF" w:rsidP="000C63DF">
      <w:pPr>
        <w:pStyle w:val="a3"/>
        <w:ind w:left="0"/>
        <w:rPr>
          <w:rFonts w:ascii="Times New Roman" w:hAnsi="Times New Roman"/>
          <w:lang w:val="kk-KZ"/>
        </w:rPr>
      </w:pPr>
    </w:p>
    <w:p w:rsidR="000C63DF" w:rsidRDefault="000C63DF" w:rsidP="000C63DF">
      <w:pPr>
        <w:pStyle w:val="a3"/>
        <w:ind w:left="0"/>
        <w:rPr>
          <w:rFonts w:ascii="Times New Roman" w:hAnsi="Times New Roman"/>
          <w:lang w:val="kk-KZ"/>
        </w:rPr>
      </w:pPr>
    </w:p>
    <w:p w:rsidR="000C63DF" w:rsidRDefault="000C63DF" w:rsidP="000C63DF">
      <w:pPr>
        <w:pStyle w:val="a3"/>
        <w:ind w:left="0"/>
        <w:rPr>
          <w:rFonts w:ascii="Times New Roman" w:hAnsi="Times New Roman"/>
          <w:lang w:val="kk-KZ"/>
        </w:rPr>
      </w:pPr>
    </w:p>
    <w:p w:rsidR="000C63DF" w:rsidRDefault="000C63DF" w:rsidP="000C63DF">
      <w:pPr>
        <w:pStyle w:val="a3"/>
        <w:ind w:left="0"/>
        <w:rPr>
          <w:rFonts w:ascii="Times New Roman" w:hAnsi="Times New Roman"/>
          <w:lang w:val="kk-KZ"/>
        </w:rPr>
      </w:pPr>
    </w:p>
    <w:p w:rsidR="000C63DF" w:rsidRDefault="000C63DF" w:rsidP="000C63DF">
      <w:pPr>
        <w:pStyle w:val="a3"/>
        <w:ind w:left="0"/>
        <w:rPr>
          <w:rFonts w:ascii="Times New Roman" w:hAnsi="Times New Roman"/>
          <w:lang w:val="kk-KZ"/>
        </w:rPr>
      </w:pPr>
    </w:p>
    <w:p w:rsidR="000C63DF" w:rsidRDefault="000C63DF" w:rsidP="000C63DF">
      <w:pPr>
        <w:pStyle w:val="a3"/>
        <w:ind w:left="0"/>
        <w:rPr>
          <w:rFonts w:ascii="Times New Roman" w:hAnsi="Times New Roman"/>
          <w:lang w:val="kk-KZ"/>
        </w:rPr>
      </w:pPr>
    </w:p>
    <w:p w:rsidR="000C63DF" w:rsidRDefault="000C63DF" w:rsidP="000C63DF">
      <w:pPr>
        <w:pStyle w:val="a3"/>
        <w:ind w:left="0"/>
        <w:rPr>
          <w:rFonts w:ascii="Times New Roman" w:hAnsi="Times New Roman"/>
          <w:lang w:val="kk-KZ"/>
        </w:rPr>
      </w:pPr>
    </w:p>
    <w:p w:rsidR="000C63DF" w:rsidRDefault="000C63DF" w:rsidP="000C63DF">
      <w:pPr>
        <w:pStyle w:val="a3"/>
        <w:ind w:left="0"/>
        <w:rPr>
          <w:rFonts w:ascii="Times New Roman" w:hAnsi="Times New Roman"/>
          <w:lang w:val="kk-KZ"/>
        </w:rPr>
      </w:pPr>
    </w:p>
    <w:p w:rsidR="000C63DF" w:rsidRDefault="000C63DF" w:rsidP="000C63DF">
      <w:pPr>
        <w:pStyle w:val="a3"/>
        <w:ind w:left="0"/>
        <w:rPr>
          <w:rFonts w:ascii="Times New Roman" w:hAnsi="Times New Roman"/>
          <w:lang w:val="kk-KZ"/>
        </w:rPr>
      </w:pPr>
    </w:p>
    <w:p w:rsidR="000C63DF" w:rsidRDefault="000C63DF" w:rsidP="000C63DF">
      <w:pPr>
        <w:pStyle w:val="a3"/>
        <w:ind w:left="0"/>
        <w:rPr>
          <w:rFonts w:ascii="Times New Roman" w:hAnsi="Times New Roman"/>
          <w:lang w:val="kk-KZ"/>
        </w:rPr>
      </w:pPr>
    </w:p>
    <w:p w:rsidR="000C63DF" w:rsidRDefault="000C63DF" w:rsidP="000C63DF">
      <w:pPr>
        <w:pStyle w:val="a3"/>
        <w:ind w:left="0"/>
        <w:rPr>
          <w:rFonts w:ascii="Times New Roman" w:hAnsi="Times New Roman"/>
          <w:lang w:val="kk-KZ"/>
        </w:rPr>
      </w:pPr>
    </w:p>
    <w:p w:rsidR="007E1197" w:rsidRDefault="007E1197">
      <w:bookmarkStart w:id="0" w:name="_GoBack"/>
      <w:bookmarkEnd w:id="0"/>
    </w:p>
    <w:sectPr w:rsidR="007E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7C0"/>
    <w:multiLevelType w:val="hybridMultilevel"/>
    <w:tmpl w:val="CFFEF08C"/>
    <w:lvl w:ilvl="0" w:tplc="E20A5150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74455"/>
    <w:multiLevelType w:val="hybridMultilevel"/>
    <w:tmpl w:val="01B6F44A"/>
    <w:lvl w:ilvl="0" w:tplc="D57CA6F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A532D"/>
    <w:multiLevelType w:val="hybridMultilevel"/>
    <w:tmpl w:val="CBFAE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0CC2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A5BD8"/>
    <w:multiLevelType w:val="hybridMultilevel"/>
    <w:tmpl w:val="946ED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3246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512CB"/>
    <w:multiLevelType w:val="hybridMultilevel"/>
    <w:tmpl w:val="3C88A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70ADE"/>
    <w:multiLevelType w:val="hybridMultilevel"/>
    <w:tmpl w:val="FB06DC06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5F"/>
    <w:rsid w:val="000C63DF"/>
    <w:rsid w:val="0022215F"/>
    <w:rsid w:val="007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D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D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5089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</dc:creator>
  <cp:keywords/>
  <dc:description/>
  <cp:lastModifiedBy>Sania</cp:lastModifiedBy>
  <cp:revision>2</cp:revision>
  <dcterms:created xsi:type="dcterms:W3CDTF">2020-12-22T09:50:00Z</dcterms:created>
  <dcterms:modified xsi:type="dcterms:W3CDTF">2020-12-22T09:51:00Z</dcterms:modified>
</cp:coreProperties>
</file>