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4D" w:rsidRPr="00683E4D" w:rsidRDefault="00683E4D" w:rsidP="00683E4D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533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251"/>
        <w:gridCol w:w="829"/>
        <w:gridCol w:w="1355"/>
        <w:gridCol w:w="2932"/>
        <w:gridCol w:w="185"/>
        <w:gridCol w:w="233"/>
        <w:gridCol w:w="3171"/>
        <w:gridCol w:w="10"/>
      </w:tblGrid>
      <w:tr w:rsidR="00683E4D" w:rsidRPr="00683E4D" w:rsidTr="007C346B">
        <w:trPr>
          <w:gridAfter w:val="1"/>
          <w:wAfter w:w="5" w:type="pct"/>
          <w:trHeight w:val="358"/>
        </w:trPr>
        <w:tc>
          <w:tcPr>
            <w:tcW w:w="1723" w:type="pct"/>
            <w:gridSpan w:val="3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ind w:left="34"/>
              <w:rPr>
                <w:b/>
                <w:lang w:val="en-US"/>
              </w:rPr>
            </w:pPr>
            <w:r w:rsidRPr="00683E4D">
              <w:rPr>
                <w:b/>
                <w:lang w:val="en-US"/>
              </w:rPr>
              <w:t xml:space="preserve">Term 1  </w:t>
            </w:r>
          </w:p>
          <w:p w:rsidR="00683E4D" w:rsidRPr="00683E4D" w:rsidRDefault="00683E4D" w:rsidP="00683E4D">
            <w:pPr>
              <w:spacing w:line="240" w:lineRule="auto"/>
              <w:ind w:left="34"/>
              <w:rPr>
                <w:b/>
                <w:bCs/>
                <w:lang w:val="en-US"/>
              </w:rPr>
            </w:pPr>
            <w:r w:rsidRPr="00683E4D">
              <w:rPr>
                <w:b/>
                <w:lang w:val="en-US"/>
              </w:rPr>
              <w:t xml:space="preserve">Unit 1 "Hobbies and qualities" </w:t>
            </w:r>
          </w:p>
        </w:tc>
        <w:tc>
          <w:tcPr>
            <w:tcW w:w="3272" w:type="pct"/>
            <w:gridSpan w:val="4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ind w:left="34"/>
              <w:rPr>
                <w:b/>
              </w:rPr>
            </w:pPr>
            <w:r w:rsidRPr="00683E4D">
              <w:rPr>
                <w:b/>
                <w:lang w:val="en-US"/>
              </w:rPr>
              <w:t xml:space="preserve">School: </w:t>
            </w:r>
            <w:r>
              <w:rPr>
                <w:b/>
              </w:rPr>
              <w:t>№19</w:t>
            </w:r>
          </w:p>
        </w:tc>
      </w:tr>
      <w:tr w:rsidR="00683E4D" w:rsidRPr="00683E4D" w:rsidTr="007C346B">
        <w:trPr>
          <w:gridAfter w:val="1"/>
          <w:wAfter w:w="5" w:type="pct"/>
          <w:trHeight w:hRule="exact" w:val="648"/>
        </w:trPr>
        <w:tc>
          <w:tcPr>
            <w:tcW w:w="1723" w:type="pct"/>
            <w:gridSpan w:val="3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ind w:left="34"/>
              <w:rPr>
                <w:b/>
                <w:lang w:val="en-GB"/>
              </w:rPr>
            </w:pPr>
            <w:r w:rsidRPr="00683E4D">
              <w:rPr>
                <w:b/>
                <w:lang w:val="en-GB"/>
              </w:rPr>
              <w:t>Date:</w:t>
            </w:r>
            <w:r>
              <w:rPr>
                <w:b/>
                <w:lang w:val="en-GB"/>
              </w:rPr>
              <w:t xml:space="preserve"> </w:t>
            </w:r>
          </w:p>
          <w:p w:rsidR="00683E4D" w:rsidRPr="00683E4D" w:rsidRDefault="00683E4D" w:rsidP="00683E4D">
            <w:pPr>
              <w:spacing w:line="240" w:lineRule="auto"/>
              <w:ind w:left="34"/>
              <w:rPr>
                <w:b/>
                <w:lang w:val="en-US"/>
              </w:rPr>
            </w:pPr>
            <w:r w:rsidRPr="00683E4D">
              <w:rPr>
                <w:b/>
              </w:rPr>
              <w:t xml:space="preserve"> </w:t>
            </w:r>
          </w:p>
        </w:tc>
        <w:tc>
          <w:tcPr>
            <w:tcW w:w="3272" w:type="pct"/>
            <w:gridSpan w:val="4"/>
            <w:vAlign w:val="center"/>
          </w:tcPr>
          <w:p w:rsidR="00683E4D" w:rsidRPr="00683E4D" w:rsidRDefault="00683E4D" w:rsidP="00683E4D">
            <w:pPr>
              <w:spacing w:line="240" w:lineRule="auto"/>
              <w:ind w:left="34"/>
              <w:rPr>
                <w:b/>
                <w:lang w:val="en-US"/>
              </w:rPr>
            </w:pPr>
            <w:r w:rsidRPr="00683E4D">
              <w:rPr>
                <w:b/>
                <w:lang w:val="en-US"/>
              </w:rPr>
              <w:t xml:space="preserve">Teacher’s name: </w:t>
            </w:r>
            <w:proofErr w:type="spellStart"/>
            <w:r>
              <w:rPr>
                <w:b/>
                <w:lang w:val="en-US"/>
              </w:rPr>
              <w:t>Moldakhmetova</w:t>
            </w:r>
            <w:proofErr w:type="spellEnd"/>
            <w:r>
              <w:rPr>
                <w:b/>
                <w:lang w:val="en-US"/>
              </w:rPr>
              <w:t xml:space="preserve"> N.N.</w:t>
            </w:r>
          </w:p>
          <w:p w:rsidR="00683E4D" w:rsidRPr="00683E4D" w:rsidRDefault="00683E4D" w:rsidP="00683E4D">
            <w:pPr>
              <w:spacing w:line="240" w:lineRule="auto"/>
              <w:rPr>
                <w:b/>
                <w:lang w:val="en-US"/>
              </w:rPr>
            </w:pPr>
          </w:p>
        </w:tc>
      </w:tr>
      <w:tr w:rsidR="00683E4D" w:rsidRPr="00683E4D" w:rsidTr="007C346B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ind w:left="34"/>
              <w:rPr>
                <w:b/>
                <w:lang w:val="en-US"/>
              </w:rPr>
            </w:pPr>
            <w:r w:rsidRPr="00683E4D">
              <w:rPr>
                <w:b/>
                <w:lang w:val="en-US"/>
              </w:rPr>
              <w:t>Grade 9</w:t>
            </w:r>
          </w:p>
        </w:tc>
        <w:tc>
          <w:tcPr>
            <w:tcW w:w="1564" w:type="pct"/>
            <w:gridSpan w:val="2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ind w:left="34"/>
              <w:rPr>
                <w:b/>
                <w:lang w:val="de-DE"/>
              </w:rPr>
            </w:pPr>
            <w:r w:rsidRPr="00683E4D">
              <w:rPr>
                <w:b/>
                <w:lang w:val="en-US"/>
              </w:rPr>
              <w:t>Number present:</w:t>
            </w:r>
          </w:p>
        </w:tc>
        <w:tc>
          <w:tcPr>
            <w:tcW w:w="1708" w:type="pct"/>
            <w:gridSpan w:val="2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de-DE"/>
              </w:rPr>
            </w:pPr>
            <w:r w:rsidRPr="00683E4D">
              <w:rPr>
                <w:b/>
                <w:lang w:val="en-US"/>
              </w:rPr>
              <w:t>Number absent:</w:t>
            </w:r>
          </w:p>
        </w:tc>
      </w:tr>
      <w:tr w:rsidR="00683E4D" w:rsidRPr="00683E4D" w:rsidTr="007C346B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vAlign w:val="center"/>
          </w:tcPr>
          <w:p w:rsidR="00683E4D" w:rsidRPr="00683E4D" w:rsidRDefault="00683E4D" w:rsidP="00683E4D">
            <w:pPr>
              <w:spacing w:line="240" w:lineRule="auto"/>
              <w:ind w:left="34"/>
              <w:rPr>
                <w:b/>
                <w:lang w:val="en-US"/>
              </w:rPr>
            </w:pPr>
            <w:r w:rsidRPr="00683E4D">
              <w:rPr>
                <w:b/>
                <w:lang w:val="en-GB"/>
              </w:rPr>
              <w:t>Theme of the lesson:</w:t>
            </w:r>
          </w:p>
        </w:tc>
        <w:tc>
          <w:tcPr>
            <w:tcW w:w="3272" w:type="pct"/>
            <w:gridSpan w:val="4"/>
            <w:vAlign w:val="center"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/>
              </w:rPr>
            </w:pPr>
            <w:r w:rsidRPr="00683E4D">
              <w:rPr>
                <w:b/>
                <w:lang w:val="en-US"/>
              </w:rPr>
              <w:t xml:space="preserve">Reading: Comparing generations. </w:t>
            </w:r>
            <w:bookmarkStart w:id="0" w:name="_GoBack"/>
            <w:bookmarkEnd w:id="0"/>
          </w:p>
        </w:tc>
      </w:tr>
      <w:tr w:rsidR="00683E4D" w:rsidRPr="00683E4D" w:rsidTr="007C346B">
        <w:trPr>
          <w:gridAfter w:val="1"/>
          <w:wAfter w:w="5" w:type="pct"/>
          <w:trHeight w:val="817"/>
        </w:trPr>
        <w:tc>
          <w:tcPr>
            <w:tcW w:w="1043" w:type="pct"/>
            <w:gridSpan w:val="2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2" w:type="pct"/>
            <w:gridSpan w:val="5"/>
            <w:vAlign w:val="center"/>
            <w:hideMark/>
          </w:tcPr>
          <w:p w:rsidR="00683E4D" w:rsidRPr="00683E4D" w:rsidRDefault="00683E4D" w:rsidP="00683E4D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lang w:val="en-GB" w:eastAsia="ar-SA"/>
              </w:rPr>
            </w:pPr>
            <w:r w:rsidRPr="00683E4D">
              <w:rPr>
                <w:lang w:val="en-GB" w:eastAsia="ar-SA"/>
              </w:rPr>
              <w:t>9.C7 develop and sustain a consistent argument when speaking or writing</w:t>
            </w:r>
          </w:p>
          <w:p w:rsidR="00683E4D" w:rsidRPr="00683E4D" w:rsidRDefault="00683E4D" w:rsidP="00683E4D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lang w:val="en-GB" w:eastAsia="ar-SA"/>
              </w:rPr>
            </w:pPr>
            <w:r w:rsidRPr="00683E4D">
              <w:rPr>
                <w:lang w:val="en-GB" w:eastAsia="ar-SA"/>
              </w:rPr>
              <w:t>9.R2  understand specific information and detail in texts on a range of familiar general and curricular topics, including some extended texts</w:t>
            </w:r>
          </w:p>
          <w:p w:rsidR="00683E4D" w:rsidRPr="00683E4D" w:rsidRDefault="00683E4D" w:rsidP="00683E4D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lang w:val="en-GB" w:eastAsia="ar-SA"/>
              </w:rPr>
            </w:pPr>
            <w:r w:rsidRPr="00683E4D">
              <w:rPr>
                <w:lang w:val="en-GB" w:eastAsia="ar-SA"/>
              </w:rPr>
              <w:t>9.R9  recognise inconsistencies in argument in extended texts on a range of general and curricular topics</w:t>
            </w:r>
          </w:p>
          <w:p w:rsidR="00683E4D" w:rsidRPr="00683E4D" w:rsidRDefault="00683E4D" w:rsidP="00683E4D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lang w:val="en-GB" w:eastAsia="ar-SA"/>
              </w:rPr>
            </w:pPr>
            <w:r w:rsidRPr="00683E4D">
              <w:rPr>
                <w:lang w:val="en-GB" w:eastAsia="ar-SA"/>
              </w:rPr>
              <w:t>9.UE14 use an increased variety of prepositions before  nouns and adjectives use a growing  number of dependent prepositions following nouns and adjectives and an increased variety  of dependent prepositions following verbs on a range of familiar general and curricular topics</w:t>
            </w:r>
          </w:p>
        </w:tc>
      </w:tr>
      <w:tr w:rsidR="00683E4D" w:rsidRPr="00683E4D" w:rsidTr="007C346B">
        <w:trPr>
          <w:gridAfter w:val="1"/>
          <w:wAfter w:w="5" w:type="pct"/>
          <w:trHeight w:hRule="exact" w:val="338"/>
        </w:trPr>
        <w:tc>
          <w:tcPr>
            <w:tcW w:w="1043" w:type="pct"/>
            <w:gridSpan w:val="2"/>
            <w:vMerge w:val="restart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ind w:left="34"/>
              <w:rPr>
                <w:b/>
                <w:lang w:val="en-US" w:eastAsia="en-GB"/>
              </w:rPr>
            </w:pPr>
            <w:r w:rsidRPr="00683E4D">
              <w:rPr>
                <w:b/>
                <w:lang w:val="en-GB" w:eastAsia="en-GB"/>
              </w:rPr>
              <w:t>Lesson</w:t>
            </w:r>
            <w:r w:rsidRPr="00683E4D">
              <w:rPr>
                <w:b/>
                <w:lang w:val="en-US" w:eastAsia="en-GB"/>
              </w:rPr>
              <w:t xml:space="preserve"> objectives </w:t>
            </w:r>
          </w:p>
        </w:tc>
        <w:tc>
          <w:tcPr>
            <w:tcW w:w="3952" w:type="pct"/>
            <w:gridSpan w:val="5"/>
            <w:vAlign w:val="center"/>
            <w:hideMark/>
          </w:tcPr>
          <w:p w:rsidR="00683E4D" w:rsidRPr="00683E4D" w:rsidRDefault="00683E4D" w:rsidP="00683E4D">
            <w:pPr>
              <w:tabs>
                <w:tab w:val="left" w:pos="428"/>
              </w:tabs>
              <w:spacing w:line="240" w:lineRule="auto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All learners will be able to:</w:t>
            </w:r>
          </w:p>
        </w:tc>
      </w:tr>
      <w:tr w:rsidR="00683E4D" w:rsidRPr="00683E4D" w:rsidTr="007C346B">
        <w:trPr>
          <w:gridAfter w:val="1"/>
          <w:wAfter w:w="5" w:type="pct"/>
          <w:trHeight w:val="408"/>
        </w:trPr>
        <w:tc>
          <w:tcPr>
            <w:tcW w:w="1043" w:type="pct"/>
            <w:gridSpan w:val="2"/>
            <w:vMerge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683E4D" w:rsidRPr="00683E4D" w:rsidRDefault="00683E4D" w:rsidP="00683E4D">
            <w:pPr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contextualSpacing/>
              <w:jc w:val="both"/>
              <w:rPr>
                <w:lang w:val="en-US" w:eastAsia="en-GB"/>
              </w:rPr>
            </w:pPr>
            <w:r w:rsidRPr="00683E4D">
              <w:rPr>
                <w:lang w:val="en-GB"/>
              </w:rPr>
              <w:t xml:space="preserve">Synthesize information from </w:t>
            </w:r>
            <w:r w:rsidRPr="00683E4D">
              <w:rPr>
                <w:lang w:val="en-US" w:eastAsia="en-GB"/>
              </w:rPr>
              <w:t>the reading passage about life in the 1950s.</w:t>
            </w:r>
          </w:p>
          <w:p w:rsidR="00683E4D" w:rsidRPr="00683E4D" w:rsidRDefault="00683E4D" w:rsidP="00683E4D">
            <w:pPr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contextualSpacing/>
              <w:jc w:val="both"/>
              <w:rPr>
                <w:lang w:val="en-US" w:eastAsia="en-GB"/>
              </w:rPr>
            </w:pPr>
            <w:r w:rsidRPr="00683E4D">
              <w:rPr>
                <w:lang w:val="en-US" w:eastAsia="en-GB"/>
              </w:rPr>
              <w:t xml:space="preserve">Demonstrate the correct use of adjectives + prepositions. </w:t>
            </w:r>
          </w:p>
        </w:tc>
      </w:tr>
      <w:tr w:rsidR="00683E4D" w:rsidRPr="00683E4D" w:rsidTr="007C346B">
        <w:trPr>
          <w:gridAfter w:val="1"/>
          <w:wAfter w:w="5" w:type="pct"/>
          <w:trHeight w:val="338"/>
        </w:trPr>
        <w:tc>
          <w:tcPr>
            <w:tcW w:w="1043" w:type="pct"/>
            <w:gridSpan w:val="2"/>
            <w:vMerge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683E4D" w:rsidRPr="00683E4D" w:rsidRDefault="00683E4D" w:rsidP="00683E4D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Most learners will be able to:</w:t>
            </w:r>
          </w:p>
        </w:tc>
      </w:tr>
      <w:tr w:rsidR="00683E4D" w:rsidRPr="00683E4D" w:rsidTr="007C346B">
        <w:trPr>
          <w:gridAfter w:val="1"/>
          <w:wAfter w:w="5" w:type="pct"/>
          <w:trHeight w:val="143"/>
        </w:trPr>
        <w:tc>
          <w:tcPr>
            <w:tcW w:w="1043" w:type="pct"/>
            <w:gridSpan w:val="2"/>
            <w:vMerge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683E4D" w:rsidRPr="00683E4D" w:rsidRDefault="00683E4D" w:rsidP="00683E4D">
            <w:pPr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line="240" w:lineRule="auto"/>
              <w:ind w:firstLine="360"/>
              <w:jc w:val="both"/>
              <w:rPr>
                <w:lang w:val="en-GB" w:eastAsia="en-GB"/>
              </w:rPr>
            </w:pPr>
            <w:r w:rsidRPr="00683E4D">
              <w:rPr>
                <w:lang w:val="en-GB" w:eastAsia="en-GB"/>
              </w:rPr>
              <w:t xml:space="preserve">Interpret a text comparing past and present generations. </w:t>
            </w:r>
          </w:p>
        </w:tc>
      </w:tr>
      <w:tr w:rsidR="00683E4D" w:rsidRPr="00683E4D" w:rsidTr="007C346B">
        <w:trPr>
          <w:gridAfter w:val="1"/>
          <w:wAfter w:w="5" w:type="pct"/>
          <w:trHeight w:val="315"/>
        </w:trPr>
        <w:tc>
          <w:tcPr>
            <w:tcW w:w="1043" w:type="pct"/>
            <w:gridSpan w:val="2"/>
            <w:vMerge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683E4D" w:rsidRPr="00683E4D" w:rsidRDefault="00683E4D" w:rsidP="00683E4D">
            <w:pPr>
              <w:tabs>
                <w:tab w:val="left" w:pos="317"/>
              </w:tabs>
              <w:spacing w:line="240" w:lineRule="auto"/>
              <w:ind w:left="33"/>
              <w:rPr>
                <w:bCs/>
                <w:lang w:val="en-US"/>
              </w:rPr>
            </w:pPr>
            <w:r w:rsidRPr="00683E4D">
              <w:rPr>
                <w:b/>
                <w:lang w:val="en-US" w:eastAsia="en-GB"/>
              </w:rPr>
              <w:t xml:space="preserve">Some learners will be able to: </w:t>
            </w:r>
          </w:p>
        </w:tc>
      </w:tr>
      <w:tr w:rsidR="00683E4D" w:rsidRPr="00683E4D" w:rsidTr="007C346B">
        <w:trPr>
          <w:gridAfter w:val="1"/>
          <w:wAfter w:w="5" w:type="pct"/>
          <w:trHeight w:val="256"/>
        </w:trPr>
        <w:tc>
          <w:tcPr>
            <w:tcW w:w="1043" w:type="pct"/>
            <w:gridSpan w:val="2"/>
            <w:vMerge/>
            <w:vAlign w:val="center"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</w:tcPr>
          <w:p w:rsidR="00683E4D" w:rsidRPr="00683E4D" w:rsidRDefault="00683E4D" w:rsidP="00683E4D">
            <w:pPr>
              <w:numPr>
                <w:ilvl w:val="0"/>
                <w:numId w:val="2"/>
              </w:numPr>
              <w:tabs>
                <w:tab w:val="left" w:pos="317"/>
                <w:tab w:val="left" w:pos="428"/>
              </w:tabs>
              <w:spacing w:line="240" w:lineRule="auto"/>
              <w:ind w:firstLine="360"/>
              <w:jc w:val="both"/>
              <w:rPr>
                <w:lang w:val="en-GB" w:eastAsia="en-GB"/>
              </w:rPr>
            </w:pPr>
            <w:r w:rsidRPr="00683E4D">
              <w:rPr>
                <w:lang w:val="en-GB" w:eastAsia="en-GB"/>
              </w:rPr>
              <w:t xml:space="preserve">Express their opinions about different generations </w:t>
            </w:r>
            <w:r w:rsidRPr="00683E4D">
              <w:rPr>
                <w:rFonts w:eastAsia="Calibri"/>
                <w:sz w:val="24"/>
                <w:szCs w:val="24"/>
                <w:lang w:val="en-GB" w:eastAsia="en-GB"/>
              </w:rPr>
              <w:t>building extended sentences</w:t>
            </w:r>
            <w:r w:rsidRPr="00683E4D">
              <w:rPr>
                <w:lang w:val="en-GB" w:eastAsia="en-GB"/>
              </w:rPr>
              <w:t xml:space="preserve">. </w:t>
            </w:r>
          </w:p>
        </w:tc>
      </w:tr>
      <w:tr w:rsidR="00683E4D" w:rsidRPr="00683E4D" w:rsidTr="007C346B">
        <w:trPr>
          <w:gridAfter w:val="1"/>
          <w:wAfter w:w="5" w:type="pct"/>
          <w:trHeight w:val="256"/>
        </w:trPr>
        <w:tc>
          <w:tcPr>
            <w:tcW w:w="1043" w:type="pct"/>
            <w:gridSpan w:val="2"/>
            <w:vAlign w:val="center"/>
          </w:tcPr>
          <w:p w:rsidR="00683E4D" w:rsidRPr="00683E4D" w:rsidRDefault="00683E4D" w:rsidP="00683E4D">
            <w:pPr>
              <w:spacing w:line="240" w:lineRule="auto"/>
              <w:jc w:val="both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Assessment criteria</w:t>
            </w:r>
          </w:p>
        </w:tc>
        <w:tc>
          <w:tcPr>
            <w:tcW w:w="3952" w:type="pct"/>
            <w:gridSpan w:val="5"/>
            <w:vAlign w:val="center"/>
          </w:tcPr>
          <w:p w:rsidR="00683E4D" w:rsidRPr="00683E4D" w:rsidRDefault="00683E4D" w:rsidP="00683E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lang w:val="en-US" w:eastAsia="en-GB"/>
              </w:rPr>
            </w:pPr>
            <w:r w:rsidRPr="00683E4D">
              <w:rPr>
                <w:rFonts w:eastAsiaTheme="minorHAnsi"/>
                <w:lang w:val="en-US"/>
              </w:rPr>
              <w:t>Make an argument and evolve reasoning while speaking.</w:t>
            </w:r>
          </w:p>
          <w:p w:rsidR="00683E4D" w:rsidRPr="00683E4D" w:rsidRDefault="00683E4D" w:rsidP="00683E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val="en-US"/>
              </w:rPr>
            </w:pPr>
            <w:r w:rsidRPr="00683E4D">
              <w:rPr>
                <w:rFonts w:eastAsiaTheme="minorHAnsi"/>
                <w:lang w:val="en-US"/>
              </w:rPr>
              <w:t>Identify particular information and details in reading passage.</w:t>
            </w:r>
          </w:p>
          <w:p w:rsidR="00683E4D" w:rsidRPr="00683E4D" w:rsidRDefault="00683E4D" w:rsidP="00683E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val="en-US"/>
              </w:rPr>
            </w:pPr>
            <w:r w:rsidRPr="00683E4D">
              <w:rPr>
                <w:lang w:val="en-US"/>
              </w:rPr>
              <w:t xml:space="preserve">Find claim, reasons and evidence in the text to </w:t>
            </w:r>
            <w:proofErr w:type="spellStart"/>
            <w:r w:rsidRPr="00683E4D">
              <w:rPr>
                <w:lang w:val="en-US"/>
              </w:rPr>
              <w:t>recognise</w:t>
            </w:r>
            <w:proofErr w:type="spellEnd"/>
            <w:r w:rsidRPr="00683E4D">
              <w:rPr>
                <w:lang w:val="en-US"/>
              </w:rPr>
              <w:t xml:space="preserve"> inconsistencies in argument</w:t>
            </w:r>
            <w:r w:rsidRPr="00683E4D">
              <w:rPr>
                <w:rFonts w:eastAsiaTheme="minorHAnsi"/>
                <w:lang w:val="en-US"/>
              </w:rPr>
              <w:t>.</w:t>
            </w:r>
          </w:p>
          <w:p w:rsidR="00683E4D" w:rsidRPr="00683E4D" w:rsidRDefault="00683E4D" w:rsidP="00683E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val="en-US"/>
              </w:rPr>
            </w:pPr>
            <w:r w:rsidRPr="00683E4D">
              <w:rPr>
                <w:rFonts w:eastAsiaTheme="minorHAnsi"/>
                <w:lang w:val="en-US"/>
              </w:rPr>
              <w:t>Employ the rule for nouns and adjectives in common prepositional phrases in practice.</w:t>
            </w:r>
          </w:p>
          <w:p w:rsidR="00683E4D" w:rsidRPr="00683E4D" w:rsidRDefault="00683E4D" w:rsidP="00683E4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683E4D">
              <w:rPr>
                <w:rFonts w:eastAsiaTheme="minorHAnsi"/>
                <w:b/>
                <w:bCs/>
                <w:lang w:val="en-US"/>
              </w:rPr>
              <w:t xml:space="preserve">Descriptor. </w:t>
            </w:r>
            <w:r w:rsidRPr="00683E4D">
              <w:rPr>
                <w:rFonts w:eastAsiaTheme="minorHAnsi"/>
                <w:lang w:val="en-US"/>
              </w:rPr>
              <w:t>A learner:</w:t>
            </w:r>
          </w:p>
          <w:p w:rsidR="00683E4D" w:rsidRPr="00683E4D" w:rsidRDefault="00683E4D" w:rsidP="00683E4D">
            <w:pPr>
              <w:numPr>
                <w:ilvl w:val="0"/>
                <w:numId w:val="3"/>
              </w:numPr>
              <w:tabs>
                <w:tab w:val="left" w:pos="488"/>
              </w:tabs>
              <w:autoSpaceDE w:val="0"/>
              <w:autoSpaceDN w:val="0"/>
              <w:adjustRightInd w:val="0"/>
              <w:spacing w:line="240" w:lineRule="auto"/>
              <w:ind w:firstLine="204"/>
              <w:jc w:val="both"/>
              <w:rPr>
                <w:rFonts w:eastAsiaTheme="minorHAnsi"/>
                <w:lang w:val="en-US"/>
              </w:rPr>
            </w:pPr>
            <w:proofErr w:type="gramStart"/>
            <w:r w:rsidRPr="00683E4D">
              <w:rPr>
                <w:rFonts w:eastAsiaTheme="minorHAnsi"/>
                <w:lang w:val="en-US"/>
              </w:rPr>
              <w:t>concludes</w:t>
            </w:r>
            <w:proofErr w:type="gramEnd"/>
            <w:r w:rsidRPr="00683E4D">
              <w:rPr>
                <w:rFonts w:eastAsiaTheme="minorHAnsi"/>
                <w:lang w:val="en-US"/>
              </w:rPr>
              <w:t xml:space="preserve"> ideas and arguments based on own experience.</w:t>
            </w:r>
          </w:p>
          <w:p w:rsidR="00683E4D" w:rsidRPr="00683E4D" w:rsidRDefault="00683E4D" w:rsidP="00683E4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88"/>
              </w:tabs>
              <w:spacing w:line="240" w:lineRule="auto"/>
              <w:ind w:firstLine="204"/>
              <w:jc w:val="both"/>
              <w:textAlignment w:val="baseline"/>
              <w:rPr>
                <w:rFonts w:eastAsiaTheme="minorHAnsi"/>
                <w:lang w:val="en-US"/>
              </w:rPr>
            </w:pPr>
            <w:proofErr w:type="gramStart"/>
            <w:r w:rsidRPr="00683E4D">
              <w:rPr>
                <w:rFonts w:eastAsiaTheme="minorHAnsi"/>
                <w:lang w:val="en-US"/>
              </w:rPr>
              <w:t>finds</w:t>
            </w:r>
            <w:proofErr w:type="gramEnd"/>
            <w:r w:rsidRPr="00683E4D">
              <w:rPr>
                <w:rFonts w:eastAsiaTheme="minorHAnsi"/>
                <w:lang w:val="en-US"/>
              </w:rPr>
              <w:t xml:space="preserve"> necessary information in the text and completes the task.</w:t>
            </w:r>
          </w:p>
          <w:p w:rsidR="00683E4D" w:rsidRPr="00683E4D" w:rsidRDefault="00683E4D" w:rsidP="00683E4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88"/>
              </w:tabs>
              <w:spacing w:line="240" w:lineRule="auto"/>
              <w:ind w:firstLine="204"/>
              <w:jc w:val="both"/>
              <w:textAlignment w:val="baseline"/>
              <w:rPr>
                <w:rFonts w:eastAsiaTheme="minorHAnsi"/>
                <w:lang w:val="en-US"/>
              </w:rPr>
            </w:pPr>
            <w:proofErr w:type="gramStart"/>
            <w:r w:rsidRPr="00683E4D">
              <w:rPr>
                <w:rFonts w:eastAsiaTheme="minorHAnsi"/>
                <w:lang w:val="en-US"/>
              </w:rPr>
              <w:t>analyses</w:t>
            </w:r>
            <w:proofErr w:type="gramEnd"/>
            <w:r w:rsidRPr="00683E4D">
              <w:rPr>
                <w:rFonts w:eastAsiaTheme="minorHAnsi"/>
                <w:lang w:val="en-US"/>
              </w:rPr>
              <w:t xml:space="preserve"> the information in the text and gives the right answers.</w:t>
            </w:r>
          </w:p>
          <w:p w:rsidR="00683E4D" w:rsidRPr="00683E4D" w:rsidRDefault="00683E4D" w:rsidP="00683E4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88"/>
              </w:tabs>
              <w:spacing w:line="240" w:lineRule="auto"/>
              <w:ind w:firstLine="204"/>
              <w:jc w:val="both"/>
              <w:textAlignment w:val="baseline"/>
              <w:rPr>
                <w:rFonts w:eastAsiaTheme="minorHAnsi"/>
                <w:lang w:val="en-US"/>
              </w:rPr>
            </w:pPr>
            <w:proofErr w:type="gramStart"/>
            <w:r w:rsidRPr="00683E4D">
              <w:rPr>
                <w:rFonts w:eastAsiaTheme="minorHAnsi"/>
                <w:lang w:val="en-US"/>
              </w:rPr>
              <w:t>completes</w:t>
            </w:r>
            <w:proofErr w:type="gramEnd"/>
            <w:r w:rsidRPr="00683E4D">
              <w:rPr>
                <w:rFonts w:eastAsiaTheme="minorHAnsi"/>
                <w:lang w:val="en-US"/>
              </w:rPr>
              <w:t xml:space="preserve"> the sentences with appropriate prepositions.</w:t>
            </w:r>
          </w:p>
        </w:tc>
      </w:tr>
      <w:tr w:rsidR="00683E4D" w:rsidRPr="00683E4D" w:rsidTr="007C346B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Value links</w:t>
            </w:r>
          </w:p>
        </w:tc>
        <w:tc>
          <w:tcPr>
            <w:tcW w:w="3952" w:type="pct"/>
            <w:gridSpan w:val="5"/>
            <w:vAlign w:val="center"/>
          </w:tcPr>
          <w:p w:rsidR="00683E4D" w:rsidRPr="00683E4D" w:rsidRDefault="00683E4D" w:rsidP="00683E4D">
            <w:pPr>
              <w:autoSpaceDE w:val="0"/>
              <w:autoSpaceDN w:val="0"/>
              <w:adjustRightInd w:val="0"/>
              <w:spacing w:line="240" w:lineRule="auto"/>
              <w:rPr>
                <w:lang w:val="en-US" w:eastAsia="en-GB"/>
              </w:rPr>
            </w:pPr>
            <w:r w:rsidRPr="00683E4D">
              <w:rPr>
                <w:rFonts w:eastAsiaTheme="minorHAnsi"/>
                <w:lang w:val="en-US"/>
              </w:rPr>
              <w:t>Respecting yourself and others.</w:t>
            </w:r>
          </w:p>
        </w:tc>
      </w:tr>
      <w:tr w:rsidR="00683E4D" w:rsidRPr="00683E4D" w:rsidTr="007C346B">
        <w:trPr>
          <w:gridAfter w:val="1"/>
          <w:wAfter w:w="5" w:type="pct"/>
          <w:trHeight w:val="366"/>
        </w:trPr>
        <w:tc>
          <w:tcPr>
            <w:tcW w:w="1043" w:type="pct"/>
            <w:gridSpan w:val="2"/>
          </w:tcPr>
          <w:p w:rsidR="00683E4D" w:rsidRPr="00683E4D" w:rsidRDefault="00683E4D" w:rsidP="00683E4D">
            <w:pPr>
              <w:spacing w:line="240" w:lineRule="auto"/>
              <w:rPr>
                <w:lang w:val="en-US" w:eastAsia="en-GB"/>
              </w:rPr>
            </w:pPr>
            <w:r w:rsidRPr="00683E4D">
              <w:rPr>
                <w:b/>
                <w:lang w:val="en-GB" w:eastAsia="en-GB"/>
              </w:rPr>
              <w:t>Cross</w:t>
            </w:r>
            <w:r w:rsidRPr="00683E4D">
              <w:rPr>
                <w:b/>
                <w:lang w:val="en-US" w:eastAsia="en-GB"/>
              </w:rPr>
              <w:t xml:space="preserve"> </w:t>
            </w:r>
            <w:r w:rsidRPr="00683E4D">
              <w:rPr>
                <w:b/>
                <w:lang w:val="en-GB" w:eastAsia="en-GB"/>
              </w:rPr>
              <w:t>curricular</w:t>
            </w:r>
            <w:r w:rsidRPr="00683E4D">
              <w:rPr>
                <w:b/>
                <w:lang w:val="en-US" w:eastAsia="en-GB"/>
              </w:rPr>
              <w:t xml:space="preserve"> l</w:t>
            </w:r>
            <w:r w:rsidRPr="00683E4D">
              <w:rPr>
                <w:b/>
                <w:lang w:val="en-GB" w:eastAsia="en-GB"/>
              </w:rPr>
              <w:t>ink</w:t>
            </w:r>
            <w:r w:rsidRPr="00683E4D">
              <w:rPr>
                <w:b/>
                <w:lang w:val="en-US" w:eastAsia="en-GB"/>
              </w:rPr>
              <w:t>s</w:t>
            </w:r>
          </w:p>
        </w:tc>
        <w:tc>
          <w:tcPr>
            <w:tcW w:w="3952" w:type="pct"/>
            <w:gridSpan w:val="5"/>
            <w:vAlign w:val="center"/>
          </w:tcPr>
          <w:p w:rsidR="00683E4D" w:rsidRPr="00683E4D" w:rsidRDefault="00683E4D" w:rsidP="00683E4D">
            <w:pPr>
              <w:spacing w:line="240" w:lineRule="auto"/>
              <w:rPr>
                <w:lang w:val="en-US" w:eastAsia="en-GB"/>
              </w:rPr>
            </w:pPr>
            <w:r w:rsidRPr="00683E4D">
              <w:rPr>
                <w:lang w:val="en-US" w:eastAsia="en-GB"/>
              </w:rPr>
              <w:t xml:space="preserve">Social studies. </w:t>
            </w:r>
          </w:p>
        </w:tc>
      </w:tr>
      <w:tr w:rsidR="00683E4D" w:rsidRPr="00683E4D" w:rsidTr="007C346B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GB" w:eastAsia="en-GB"/>
              </w:rPr>
            </w:pPr>
            <w:r w:rsidRPr="00683E4D">
              <w:rPr>
                <w:b/>
                <w:lang w:val="en-US" w:eastAsia="en-GB"/>
              </w:rPr>
              <w:t>Previous learning</w:t>
            </w:r>
          </w:p>
        </w:tc>
        <w:tc>
          <w:tcPr>
            <w:tcW w:w="3952" w:type="pct"/>
            <w:gridSpan w:val="5"/>
            <w:vAlign w:val="center"/>
          </w:tcPr>
          <w:p w:rsidR="00683E4D" w:rsidRPr="00683E4D" w:rsidRDefault="00683E4D" w:rsidP="00683E4D">
            <w:pPr>
              <w:spacing w:line="240" w:lineRule="auto"/>
              <w:rPr>
                <w:lang w:val="en-US" w:eastAsia="en-GB"/>
              </w:rPr>
            </w:pPr>
            <w:r w:rsidRPr="00683E4D">
              <w:rPr>
                <w:lang w:val="en-GB" w:eastAsia="en-GB"/>
              </w:rPr>
              <w:t>Previously learned vocabulary on the topic "</w:t>
            </w:r>
            <w:r w:rsidRPr="00683E4D">
              <w:rPr>
                <w:lang w:val="en-US"/>
              </w:rPr>
              <w:t>Attributes and personality</w:t>
            </w:r>
            <w:r w:rsidRPr="00683E4D">
              <w:rPr>
                <w:lang w:val="en-GB" w:eastAsia="en-GB"/>
              </w:rPr>
              <w:t>".</w:t>
            </w:r>
          </w:p>
        </w:tc>
      </w:tr>
      <w:tr w:rsidR="00683E4D" w:rsidRPr="00683E4D" w:rsidTr="007C346B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GB" w:eastAsia="en-GB"/>
              </w:rPr>
            </w:pPr>
            <w:r w:rsidRPr="00683E4D">
              <w:rPr>
                <w:b/>
                <w:lang w:val="en-GB" w:eastAsia="en-GB"/>
              </w:rPr>
              <w:t>Use</w:t>
            </w:r>
            <w:r w:rsidRPr="00683E4D">
              <w:rPr>
                <w:b/>
                <w:lang w:eastAsia="en-GB"/>
              </w:rPr>
              <w:t xml:space="preserve"> </w:t>
            </w:r>
            <w:r w:rsidRPr="00683E4D">
              <w:rPr>
                <w:b/>
                <w:lang w:val="en-GB" w:eastAsia="en-GB"/>
              </w:rPr>
              <w:t>of ICT</w:t>
            </w:r>
          </w:p>
        </w:tc>
        <w:tc>
          <w:tcPr>
            <w:tcW w:w="3952" w:type="pct"/>
            <w:gridSpan w:val="5"/>
            <w:vAlign w:val="center"/>
          </w:tcPr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lang w:val="en-US"/>
              </w:rPr>
              <w:t>Smart board for showing a presentation, getting additional information, playing the audio, video files.</w:t>
            </w:r>
          </w:p>
        </w:tc>
      </w:tr>
      <w:tr w:rsidR="00683E4D" w:rsidRPr="00683E4D" w:rsidTr="007C346B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/>
              </w:rPr>
            </w:pPr>
            <w:r w:rsidRPr="00683E4D">
              <w:rPr>
                <w:b/>
                <w:lang w:val="en-US"/>
              </w:rPr>
              <w:t>Health and Safety</w:t>
            </w:r>
          </w:p>
        </w:tc>
        <w:tc>
          <w:tcPr>
            <w:tcW w:w="3952" w:type="pct"/>
            <w:gridSpan w:val="5"/>
            <w:vAlign w:val="center"/>
          </w:tcPr>
          <w:p w:rsidR="00683E4D" w:rsidRPr="00683E4D" w:rsidRDefault="00683E4D" w:rsidP="00683E4D">
            <w:pPr>
              <w:tabs>
                <w:tab w:val="left" w:pos="322"/>
              </w:tabs>
              <w:spacing w:line="240" w:lineRule="auto"/>
              <w:jc w:val="both"/>
              <w:rPr>
                <w:lang w:val="en-GB" w:eastAsia="en-GB"/>
              </w:rPr>
            </w:pPr>
            <w:r w:rsidRPr="00683E4D">
              <w:rPr>
                <w:lang w:val="en-GB" w:eastAsia="en-GB"/>
              </w:rPr>
              <w:t>Switch off the active board if you do not use it.</w:t>
            </w:r>
          </w:p>
          <w:p w:rsidR="00683E4D" w:rsidRPr="00683E4D" w:rsidRDefault="00683E4D" w:rsidP="00683E4D">
            <w:pPr>
              <w:tabs>
                <w:tab w:val="left" w:pos="322"/>
              </w:tabs>
              <w:spacing w:line="240" w:lineRule="auto"/>
              <w:jc w:val="both"/>
              <w:rPr>
                <w:lang w:val="en-GB" w:eastAsia="en-GB"/>
              </w:rPr>
            </w:pPr>
            <w:r w:rsidRPr="00683E4D">
              <w:rPr>
                <w:lang w:val="en-GB" w:eastAsia="en-GB"/>
              </w:rPr>
              <w:t xml:space="preserve">If students are tired, do physical exercise with them. </w:t>
            </w:r>
          </w:p>
          <w:p w:rsidR="00683E4D" w:rsidRPr="00683E4D" w:rsidRDefault="00683E4D" w:rsidP="00683E4D">
            <w:pPr>
              <w:spacing w:line="240" w:lineRule="auto"/>
              <w:rPr>
                <w:lang w:val="en-US" w:eastAsia="en-GB"/>
              </w:rPr>
            </w:pPr>
            <w:r w:rsidRPr="00683E4D">
              <w:rPr>
                <w:lang w:val="en-GB" w:eastAsia="en-GB"/>
              </w:rPr>
              <w:t>Open the window to refresh the air in the classroom during the break.</w:t>
            </w:r>
          </w:p>
        </w:tc>
      </w:tr>
      <w:tr w:rsidR="00683E4D" w:rsidRPr="00683E4D" w:rsidTr="007C346B">
        <w:trPr>
          <w:gridAfter w:val="1"/>
          <w:wAfter w:w="5" w:type="pct"/>
          <w:trHeight w:val="366"/>
        </w:trPr>
        <w:tc>
          <w:tcPr>
            <w:tcW w:w="4995" w:type="pct"/>
            <w:gridSpan w:val="7"/>
          </w:tcPr>
          <w:p w:rsidR="00683E4D" w:rsidRPr="00683E4D" w:rsidRDefault="00683E4D" w:rsidP="00683E4D">
            <w:pPr>
              <w:spacing w:line="240" w:lineRule="auto"/>
              <w:jc w:val="both"/>
              <w:rPr>
                <w:b/>
                <w:lang w:val="en-US"/>
              </w:rPr>
            </w:pPr>
            <w:r w:rsidRPr="00683E4D">
              <w:rPr>
                <w:b/>
                <w:lang w:val="en-US"/>
              </w:rPr>
              <w:t>Plan</w:t>
            </w:r>
          </w:p>
        </w:tc>
      </w:tr>
      <w:tr w:rsidR="00683E4D" w:rsidRPr="00683E4D" w:rsidTr="007C346B">
        <w:tc>
          <w:tcPr>
            <w:tcW w:w="627" w:type="pct"/>
            <w:vAlign w:val="center"/>
          </w:tcPr>
          <w:p w:rsidR="00683E4D" w:rsidRPr="00683E4D" w:rsidRDefault="00683E4D" w:rsidP="00683E4D">
            <w:pPr>
              <w:spacing w:line="240" w:lineRule="auto"/>
              <w:jc w:val="center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Planned timings</w:t>
            </w:r>
          </w:p>
        </w:tc>
        <w:tc>
          <w:tcPr>
            <w:tcW w:w="2567" w:type="pct"/>
            <w:gridSpan w:val="3"/>
            <w:vAlign w:val="center"/>
          </w:tcPr>
          <w:p w:rsidR="00683E4D" w:rsidRPr="00683E4D" w:rsidRDefault="00683E4D" w:rsidP="00683E4D">
            <w:pPr>
              <w:spacing w:line="240" w:lineRule="auto"/>
              <w:jc w:val="center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Planned activities</w:t>
            </w:r>
          </w:p>
        </w:tc>
        <w:tc>
          <w:tcPr>
            <w:tcW w:w="1806" w:type="pct"/>
            <w:gridSpan w:val="4"/>
            <w:vAlign w:val="center"/>
          </w:tcPr>
          <w:p w:rsidR="00683E4D" w:rsidRPr="00683E4D" w:rsidRDefault="00683E4D" w:rsidP="00683E4D">
            <w:pPr>
              <w:spacing w:line="240" w:lineRule="auto"/>
              <w:jc w:val="center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Resources</w:t>
            </w:r>
          </w:p>
        </w:tc>
      </w:tr>
      <w:tr w:rsidR="00683E4D" w:rsidRPr="00683E4D" w:rsidTr="007C346B">
        <w:tc>
          <w:tcPr>
            <w:tcW w:w="627" w:type="pct"/>
            <w:vAlign w:val="center"/>
          </w:tcPr>
          <w:p w:rsidR="00683E4D" w:rsidRPr="00683E4D" w:rsidRDefault="00683E4D" w:rsidP="00683E4D">
            <w:pPr>
              <w:spacing w:line="240" w:lineRule="auto"/>
              <w:jc w:val="center"/>
              <w:rPr>
                <w:b/>
                <w:lang w:val="en-US" w:eastAsia="en-GB"/>
              </w:rPr>
            </w:pPr>
            <w:r w:rsidRPr="00683E4D">
              <w:rPr>
                <w:lang w:val="en-GB" w:eastAsia="en-GB"/>
              </w:rPr>
              <w:t>Beginning the lesson</w:t>
            </w:r>
          </w:p>
        </w:tc>
        <w:tc>
          <w:tcPr>
            <w:tcW w:w="2567" w:type="pct"/>
            <w:gridSpan w:val="3"/>
          </w:tcPr>
          <w:p w:rsidR="00683E4D" w:rsidRPr="00683E4D" w:rsidRDefault="00683E4D" w:rsidP="00683E4D">
            <w:pPr>
              <w:spacing w:line="240" w:lineRule="auto"/>
              <w:rPr>
                <w:lang w:val="en-US"/>
              </w:rPr>
            </w:pPr>
            <w:r w:rsidRPr="00683E4D">
              <w:rPr>
                <w:lang w:val="en-US"/>
              </w:rPr>
              <w:t>The lesson greeting.</w:t>
            </w:r>
          </w:p>
          <w:p w:rsidR="00683E4D" w:rsidRPr="00683E4D" w:rsidRDefault="00683E4D" w:rsidP="00683E4D">
            <w:pPr>
              <w:shd w:val="clear" w:color="auto" w:fill="FFFFFF"/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lang w:val="en-US"/>
              </w:rPr>
              <w:t>The teacher sets the lesson objectives, letting students know what to anticipate from the lesson.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 xml:space="preserve">Warm up. </w:t>
            </w:r>
          </w:p>
          <w:p w:rsidR="00683E4D" w:rsidRPr="00683E4D" w:rsidRDefault="00683E4D" w:rsidP="00683E4D">
            <w:pPr>
              <w:rPr>
                <w:lang w:val="en-US"/>
              </w:rPr>
            </w:pPr>
            <w:r w:rsidRPr="00683E4D">
              <w:rPr>
                <w:lang w:val="en-US"/>
              </w:rPr>
              <w:t xml:space="preserve">1/ Describe the given picture.                                                                                 </w:t>
            </w:r>
          </w:p>
          <w:p w:rsidR="00683E4D" w:rsidRPr="00683E4D" w:rsidRDefault="00683E4D" w:rsidP="00683E4D">
            <w:pPr>
              <w:rPr>
                <w:lang w:val="en-US"/>
              </w:rPr>
            </w:pPr>
            <w:r w:rsidRPr="00683E4D">
              <w:rPr>
                <w:lang w:val="en-US"/>
              </w:rPr>
              <w:t xml:space="preserve">2/ What is the message conveyed by </w:t>
            </w:r>
            <w:proofErr w:type="gramStart"/>
            <w:r w:rsidRPr="00683E4D">
              <w:rPr>
                <w:lang w:val="en-US"/>
              </w:rPr>
              <w:t>it?</w:t>
            </w:r>
            <w:proofErr w:type="gramEnd"/>
            <w:r w:rsidRPr="00683E4D">
              <w:rPr>
                <w:lang w:val="en-US"/>
              </w:rPr>
              <w:t xml:space="preserve">  </w:t>
            </w:r>
          </w:p>
          <w:p w:rsidR="00683E4D" w:rsidRPr="00683E4D" w:rsidRDefault="00683E4D" w:rsidP="00683E4D">
            <w:pPr>
              <w:rPr>
                <w:lang w:val="en-US"/>
              </w:rPr>
            </w:pP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5255C8" wp14:editId="20B1E57A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149861</wp:posOffset>
                  </wp:positionV>
                  <wp:extent cx="2943225" cy="1543050"/>
                  <wp:effectExtent l="0" t="0" r="9525" b="0"/>
                  <wp:wrapNone/>
                  <wp:docPr id="1" name="Image 2" descr="C:\Users\hp\Desktop\ComicsGeneration-Ga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ComicsGeneration-Ga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3E4D" w:rsidRPr="00683E4D" w:rsidRDefault="00683E4D" w:rsidP="00683E4D">
            <w:pPr>
              <w:rPr>
                <w:rFonts w:ascii="Arial" w:hAnsi="Arial"/>
                <w:lang w:val="en-US"/>
              </w:rPr>
            </w:pPr>
          </w:p>
          <w:p w:rsidR="00683E4D" w:rsidRPr="00683E4D" w:rsidRDefault="00683E4D" w:rsidP="00683E4D">
            <w:pPr>
              <w:jc w:val="center"/>
              <w:rPr>
                <w:i/>
                <w:lang w:val="en-US" w:eastAsia="en-GB"/>
              </w:rPr>
            </w:pPr>
          </w:p>
          <w:p w:rsidR="00683E4D" w:rsidRPr="00683E4D" w:rsidRDefault="00683E4D" w:rsidP="00683E4D">
            <w:pPr>
              <w:jc w:val="center"/>
              <w:rPr>
                <w:i/>
                <w:lang w:val="en-US" w:eastAsia="en-GB"/>
              </w:rPr>
            </w:pPr>
          </w:p>
          <w:p w:rsidR="00683E4D" w:rsidRPr="00683E4D" w:rsidRDefault="00683E4D" w:rsidP="00683E4D">
            <w:pPr>
              <w:jc w:val="center"/>
              <w:rPr>
                <w:i/>
                <w:lang w:val="en-US" w:eastAsia="en-GB"/>
              </w:rPr>
            </w:pPr>
          </w:p>
          <w:p w:rsidR="00683E4D" w:rsidRPr="00683E4D" w:rsidRDefault="00683E4D" w:rsidP="00683E4D">
            <w:pPr>
              <w:jc w:val="center"/>
              <w:rPr>
                <w:i/>
                <w:lang w:val="en-US" w:eastAsia="en-GB"/>
              </w:rPr>
            </w:pPr>
          </w:p>
          <w:p w:rsidR="00683E4D" w:rsidRPr="00683E4D" w:rsidRDefault="00683E4D" w:rsidP="00683E4D">
            <w:pPr>
              <w:jc w:val="center"/>
              <w:rPr>
                <w:i/>
                <w:lang w:val="en-US" w:eastAsia="en-GB"/>
              </w:rPr>
            </w:pPr>
          </w:p>
          <w:p w:rsidR="00683E4D" w:rsidRPr="00683E4D" w:rsidRDefault="00683E4D" w:rsidP="00683E4D">
            <w:pPr>
              <w:jc w:val="center"/>
              <w:rPr>
                <w:i/>
                <w:lang w:val="en-US" w:eastAsia="en-GB"/>
              </w:rPr>
            </w:pPr>
          </w:p>
          <w:p w:rsidR="00683E4D" w:rsidRPr="00683E4D" w:rsidRDefault="00683E4D" w:rsidP="00683E4D">
            <w:pPr>
              <w:jc w:val="center"/>
              <w:rPr>
                <w:i/>
                <w:lang w:val="en-US" w:eastAsia="en-GB"/>
              </w:rPr>
            </w:pPr>
          </w:p>
          <w:p w:rsidR="00683E4D" w:rsidRPr="00683E4D" w:rsidRDefault="00683E4D" w:rsidP="00683E4D">
            <w:pPr>
              <w:jc w:val="center"/>
              <w:rPr>
                <w:i/>
                <w:lang w:val="en-US" w:eastAsia="en-GB"/>
              </w:rPr>
            </w:pPr>
          </w:p>
          <w:p w:rsidR="00683E4D" w:rsidRPr="00683E4D" w:rsidRDefault="00683E4D" w:rsidP="00683E4D">
            <w:pPr>
              <w:jc w:val="both"/>
              <w:rPr>
                <w:lang w:val="en-US" w:eastAsia="en-GB"/>
              </w:rPr>
            </w:pPr>
          </w:p>
        </w:tc>
        <w:tc>
          <w:tcPr>
            <w:tcW w:w="1806" w:type="pct"/>
            <w:gridSpan w:val="4"/>
          </w:tcPr>
          <w:p w:rsidR="00683E4D" w:rsidRPr="00683E4D" w:rsidRDefault="00683E4D" w:rsidP="00683E4D">
            <w:pPr>
              <w:spacing w:line="240" w:lineRule="auto"/>
              <w:rPr>
                <w:lang w:val="en-US" w:eastAsia="en-GB"/>
              </w:rPr>
            </w:pPr>
          </w:p>
        </w:tc>
      </w:tr>
      <w:tr w:rsidR="00683E4D" w:rsidRPr="00683E4D" w:rsidTr="007C346B">
        <w:tc>
          <w:tcPr>
            <w:tcW w:w="627" w:type="pct"/>
            <w:vAlign w:val="center"/>
          </w:tcPr>
          <w:p w:rsidR="00683E4D" w:rsidRPr="00683E4D" w:rsidRDefault="00683E4D" w:rsidP="00683E4D">
            <w:pPr>
              <w:spacing w:line="240" w:lineRule="auto"/>
              <w:jc w:val="center"/>
              <w:rPr>
                <w:b/>
                <w:lang w:val="en-US" w:eastAsia="en-GB"/>
              </w:rPr>
            </w:pPr>
            <w:r w:rsidRPr="00683E4D">
              <w:rPr>
                <w:lang w:val="en-GB" w:eastAsia="en-GB"/>
              </w:rPr>
              <w:lastRenderedPageBreak/>
              <w:t>Main Activities</w:t>
            </w:r>
          </w:p>
        </w:tc>
        <w:tc>
          <w:tcPr>
            <w:tcW w:w="2567" w:type="pct"/>
            <w:gridSpan w:val="3"/>
          </w:tcPr>
          <w:p w:rsidR="00683E4D" w:rsidRPr="00683E4D" w:rsidRDefault="00683E4D" w:rsidP="00683E4D">
            <w:pPr>
              <w:spacing w:line="240" w:lineRule="auto"/>
              <w:jc w:val="both"/>
              <w:rPr>
                <w:lang w:val="en-US" w:eastAsia="en-GB"/>
              </w:rPr>
            </w:pPr>
            <w:r w:rsidRPr="00683E4D">
              <w:rPr>
                <w:lang w:val="en-US" w:eastAsia="en-GB"/>
              </w:rPr>
              <w:t xml:space="preserve">Task. With books closed, ask SS if they have seen photographs of their parents and grandparents when they were young. </w:t>
            </w:r>
            <w:proofErr w:type="gramStart"/>
            <w:r w:rsidRPr="00683E4D">
              <w:rPr>
                <w:lang w:val="en-US" w:eastAsia="en-GB"/>
              </w:rPr>
              <w:t>Ask:</w:t>
            </w:r>
            <w:proofErr w:type="gramEnd"/>
            <w:r w:rsidRPr="00683E4D">
              <w:rPr>
                <w:lang w:val="en-US" w:eastAsia="en-GB"/>
              </w:rPr>
              <w:t xml:space="preserve"> What were their clothes like? What were their hairstyle like?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proofErr w:type="gramStart"/>
            <w:r w:rsidRPr="00683E4D">
              <w:rPr>
                <w:lang w:val="en-US" w:eastAsia="en-GB"/>
              </w:rPr>
              <w:t>Ask:</w:t>
            </w:r>
            <w:proofErr w:type="gramEnd"/>
            <w:r w:rsidRPr="00683E4D">
              <w:rPr>
                <w:lang w:val="en-US" w:eastAsia="en-GB"/>
              </w:rPr>
              <w:t xml:space="preserve"> What do you think life was like in the 1950s?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lang w:val="en-US"/>
              </w:rPr>
              <w:t>Ex.1 p.10. Prediction based on the vocabulary.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lang w:val="en-US"/>
              </w:rPr>
              <w:t xml:space="preserve">Detailed reading. 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lang w:val="en-US"/>
              </w:rPr>
              <w:t>Comparing.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lang w:val="en-US"/>
              </w:rPr>
              <w:t>Ex.2 p.10. Justifying True/False statements with reference to the text.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lang w:val="en-US"/>
              </w:rPr>
              <w:t xml:space="preserve">Ex.3 p.10. </w:t>
            </w:r>
            <w:proofErr w:type="gramStart"/>
            <w:r w:rsidRPr="00683E4D">
              <w:rPr>
                <w:lang w:val="en-US"/>
              </w:rPr>
              <w:t>Gap-filling</w:t>
            </w:r>
            <w:proofErr w:type="gramEnd"/>
            <w:r w:rsidRPr="00683E4D">
              <w:rPr>
                <w:lang w:val="en-US"/>
              </w:rPr>
              <w:t>.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lang w:val="en-US"/>
              </w:rPr>
              <w:t>Ex.4 p.10. Sentence completion.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b/>
                <w:lang w:val="en-US" w:eastAsia="en-GB"/>
              </w:rPr>
            </w:pPr>
            <w:r w:rsidRPr="00683E4D">
              <w:rPr>
                <w:lang w:val="en-US"/>
              </w:rPr>
              <w:t>Ex.5 p.10. Class discussion.</w:t>
            </w:r>
          </w:p>
        </w:tc>
        <w:tc>
          <w:tcPr>
            <w:tcW w:w="1806" w:type="pct"/>
            <w:gridSpan w:val="4"/>
          </w:tcPr>
          <w:p w:rsidR="00683E4D" w:rsidRPr="00683E4D" w:rsidRDefault="00683E4D" w:rsidP="00683E4D">
            <w:pPr>
              <w:spacing w:line="240" w:lineRule="auto"/>
              <w:rPr>
                <w:szCs w:val="24"/>
                <w:lang w:val="en-US" w:eastAsia="en-GB"/>
              </w:rPr>
            </w:pPr>
            <w:r w:rsidRPr="00683E4D">
              <w:rPr>
                <w:szCs w:val="24"/>
                <w:lang w:val="en-US" w:eastAsia="en-GB"/>
              </w:rPr>
              <w:t>Board</w:t>
            </w:r>
          </w:p>
          <w:p w:rsidR="00683E4D" w:rsidRPr="00683E4D" w:rsidRDefault="00683E4D" w:rsidP="00683E4D">
            <w:pPr>
              <w:spacing w:line="240" w:lineRule="auto"/>
              <w:rPr>
                <w:szCs w:val="24"/>
                <w:lang w:val="en-US" w:eastAsia="en-GB"/>
              </w:rPr>
            </w:pPr>
            <w:r w:rsidRPr="00683E4D">
              <w:rPr>
                <w:szCs w:val="24"/>
                <w:lang w:val="en-US" w:eastAsia="en-GB"/>
              </w:rPr>
              <w:t>Projector</w:t>
            </w:r>
          </w:p>
          <w:p w:rsidR="00683E4D" w:rsidRPr="00683E4D" w:rsidRDefault="00683E4D" w:rsidP="00683E4D">
            <w:pPr>
              <w:spacing w:line="240" w:lineRule="auto"/>
              <w:rPr>
                <w:szCs w:val="24"/>
                <w:lang w:val="en-US" w:eastAsia="en-GB"/>
              </w:rPr>
            </w:pPr>
            <w:r w:rsidRPr="00683E4D">
              <w:rPr>
                <w:szCs w:val="24"/>
                <w:lang w:val="en-US" w:eastAsia="en-GB"/>
              </w:rPr>
              <w:t>Internet</w:t>
            </w:r>
          </w:p>
          <w:p w:rsidR="00683E4D" w:rsidRPr="00683E4D" w:rsidRDefault="00683E4D" w:rsidP="00683E4D">
            <w:pPr>
              <w:spacing w:line="240" w:lineRule="auto"/>
              <w:rPr>
                <w:szCs w:val="24"/>
                <w:lang w:val="en-US" w:eastAsia="en-GB"/>
              </w:rPr>
            </w:pPr>
            <w:r w:rsidRPr="00683E4D">
              <w:rPr>
                <w:szCs w:val="24"/>
                <w:lang w:val="en-US" w:eastAsia="en-GB"/>
              </w:rPr>
              <w:t>Presentation</w:t>
            </w:r>
          </w:p>
          <w:p w:rsidR="00683E4D" w:rsidRPr="00683E4D" w:rsidRDefault="00683E4D" w:rsidP="00683E4D">
            <w:pPr>
              <w:spacing w:line="240" w:lineRule="auto"/>
              <w:rPr>
                <w:szCs w:val="24"/>
                <w:lang w:val="en-US" w:eastAsia="en-GB"/>
              </w:rPr>
            </w:pPr>
            <w:r w:rsidRPr="00683E4D">
              <w:rPr>
                <w:szCs w:val="24"/>
                <w:lang w:val="en-US" w:eastAsia="en-GB"/>
              </w:rPr>
              <w:t>Video and images</w:t>
            </w:r>
          </w:p>
          <w:p w:rsidR="00683E4D" w:rsidRPr="00683E4D" w:rsidRDefault="00683E4D" w:rsidP="00683E4D">
            <w:pPr>
              <w:spacing w:line="240" w:lineRule="auto"/>
              <w:rPr>
                <w:szCs w:val="24"/>
                <w:lang w:val="en-US" w:eastAsia="en-GB"/>
              </w:rPr>
            </w:pPr>
            <w:r w:rsidRPr="00683E4D">
              <w:rPr>
                <w:szCs w:val="24"/>
                <w:lang w:val="en-US" w:eastAsia="en-GB"/>
              </w:rPr>
              <w:t>Handouts with task</w:t>
            </w:r>
          </w:p>
          <w:p w:rsidR="00683E4D" w:rsidRPr="00683E4D" w:rsidRDefault="00683E4D" w:rsidP="00683E4D">
            <w:pPr>
              <w:spacing w:line="240" w:lineRule="auto"/>
              <w:rPr>
                <w:szCs w:val="24"/>
                <w:lang w:val="en-US" w:eastAsia="en-GB"/>
              </w:rPr>
            </w:pPr>
            <w:r w:rsidRPr="00683E4D">
              <w:rPr>
                <w:szCs w:val="24"/>
                <w:lang w:val="en-US" w:eastAsia="en-GB"/>
              </w:rPr>
              <w:t>CD 1.06</w:t>
            </w:r>
          </w:p>
        </w:tc>
      </w:tr>
      <w:tr w:rsidR="00683E4D" w:rsidRPr="00683E4D" w:rsidTr="007C346B">
        <w:tc>
          <w:tcPr>
            <w:tcW w:w="627" w:type="pct"/>
            <w:vAlign w:val="center"/>
          </w:tcPr>
          <w:p w:rsidR="00683E4D" w:rsidRPr="00683E4D" w:rsidRDefault="00683E4D" w:rsidP="00683E4D">
            <w:pPr>
              <w:spacing w:line="240" w:lineRule="auto"/>
              <w:jc w:val="center"/>
              <w:rPr>
                <w:b/>
                <w:lang w:val="en-US" w:eastAsia="en-GB"/>
              </w:rPr>
            </w:pPr>
            <w:r w:rsidRPr="00683E4D">
              <w:rPr>
                <w:lang w:val="en-GB" w:eastAsia="en-GB"/>
              </w:rPr>
              <w:t>Ending the lesson</w:t>
            </w:r>
          </w:p>
        </w:tc>
        <w:tc>
          <w:tcPr>
            <w:tcW w:w="2567" w:type="pct"/>
            <w:gridSpan w:val="3"/>
          </w:tcPr>
          <w:p w:rsidR="00683E4D" w:rsidRPr="00683E4D" w:rsidRDefault="00683E4D" w:rsidP="00683E4D">
            <w:pPr>
              <w:spacing w:line="240" w:lineRule="auto"/>
              <w:jc w:val="both"/>
              <w:rPr>
                <w:lang w:val="en-US" w:eastAsia="en-GB"/>
              </w:rPr>
            </w:pPr>
            <w:r w:rsidRPr="00683E4D">
              <w:rPr>
                <w:lang w:val="en-US" w:eastAsia="en-GB"/>
              </w:rPr>
              <w:t xml:space="preserve">Giving the </w:t>
            </w:r>
            <w:proofErr w:type="spellStart"/>
            <w:r w:rsidRPr="00683E4D">
              <w:rPr>
                <w:lang w:val="en-US" w:eastAsia="en-GB"/>
              </w:rPr>
              <w:t>hometask</w:t>
            </w:r>
            <w:proofErr w:type="spellEnd"/>
            <w:r w:rsidRPr="00683E4D">
              <w:rPr>
                <w:lang w:val="en-US" w:eastAsia="en-GB"/>
              </w:rPr>
              <w:t xml:space="preserve">. </w:t>
            </w:r>
            <w:r w:rsidRPr="00683E4D">
              <w:rPr>
                <w:lang w:val="en-GB"/>
              </w:rPr>
              <w:t>WB p.10</w:t>
            </w:r>
            <w:r w:rsidRPr="00683E4D">
              <w:rPr>
                <w:lang w:val="en-US" w:eastAsia="en-GB"/>
              </w:rPr>
              <w:t xml:space="preserve"> 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Self-reflection</w:t>
            </w:r>
            <w:r w:rsidRPr="00683E4D">
              <w:rPr>
                <w:lang w:val="en-US" w:eastAsia="en-GB"/>
              </w:rPr>
              <w:t>.</w:t>
            </w:r>
          </w:p>
          <w:p w:rsidR="00683E4D" w:rsidRPr="00683E4D" w:rsidRDefault="00683E4D" w:rsidP="00683E4D">
            <w:pPr>
              <w:spacing w:line="240" w:lineRule="auto"/>
              <w:rPr>
                <w:bCs/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2"/>
              <w:gridCol w:w="1222"/>
              <w:gridCol w:w="1223"/>
              <w:gridCol w:w="1223"/>
            </w:tblGrid>
            <w:tr w:rsidR="00683E4D" w:rsidRPr="00683E4D" w:rsidTr="007C346B">
              <w:tc>
                <w:tcPr>
                  <w:tcW w:w="1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3E4D" w:rsidRPr="00683E4D" w:rsidRDefault="00683E4D" w:rsidP="00683E4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</w:pPr>
                  <w:r w:rsidRPr="00683E4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My participation in the lesson</w:t>
                  </w:r>
                </w:p>
                <w:p w:rsidR="00683E4D" w:rsidRPr="00683E4D" w:rsidRDefault="00683E4D" w:rsidP="00683E4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</w:pPr>
                </w:p>
                <w:p w:rsidR="00683E4D" w:rsidRPr="00683E4D" w:rsidRDefault="00683E4D" w:rsidP="00683E4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83E4D" w:rsidRPr="00683E4D" w:rsidRDefault="00683E4D" w:rsidP="00683E4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</w:pPr>
                  <w:r w:rsidRPr="00683E4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My feelings and emotions during the lesson</w:t>
                  </w:r>
                </w:p>
                <w:p w:rsidR="00683E4D" w:rsidRPr="00683E4D" w:rsidRDefault="00683E4D" w:rsidP="00683E4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83E4D" w:rsidRPr="00683E4D" w:rsidRDefault="00683E4D" w:rsidP="00683E4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GB"/>
                    </w:rPr>
                  </w:pPr>
                  <w:r w:rsidRPr="00683E4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My difficulties</w:t>
                  </w:r>
                </w:p>
                <w:p w:rsidR="00683E4D" w:rsidRPr="00683E4D" w:rsidRDefault="00683E4D" w:rsidP="00683E4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GB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83E4D" w:rsidRPr="00683E4D" w:rsidRDefault="00683E4D" w:rsidP="00683E4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</w:pPr>
                  <w:r w:rsidRPr="00683E4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Valuable thoughts for me from the lesson</w:t>
                  </w:r>
                </w:p>
                <w:p w:rsidR="00683E4D" w:rsidRPr="00683E4D" w:rsidRDefault="00683E4D" w:rsidP="00683E4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</w:pPr>
                </w:p>
              </w:tc>
            </w:tr>
          </w:tbl>
          <w:p w:rsidR="00683E4D" w:rsidRPr="00683E4D" w:rsidRDefault="00683E4D" w:rsidP="00683E4D">
            <w:pPr>
              <w:spacing w:line="240" w:lineRule="auto"/>
              <w:ind w:left="720"/>
              <w:jc w:val="both"/>
              <w:rPr>
                <w:lang w:val="en-US" w:eastAsia="en-GB"/>
              </w:rPr>
            </w:pPr>
          </w:p>
        </w:tc>
        <w:tc>
          <w:tcPr>
            <w:tcW w:w="1806" w:type="pct"/>
            <w:gridSpan w:val="4"/>
          </w:tcPr>
          <w:p w:rsidR="00683E4D" w:rsidRPr="00683E4D" w:rsidRDefault="00683E4D" w:rsidP="00683E4D">
            <w:pPr>
              <w:spacing w:line="240" w:lineRule="auto"/>
              <w:rPr>
                <w:rFonts w:ascii="Arial" w:hAnsi="Arial"/>
                <w:lang w:val="en-GB"/>
              </w:rPr>
            </w:pPr>
          </w:p>
        </w:tc>
      </w:tr>
      <w:tr w:rsidR="00683E4D" w:rsidRPr="00683E4D" w:rsidTr="007C346B">
        <w:trPr>
          <w:gridAfter w:val="1"/>
          <w:wAfter w:w="5" w:type="pct"/>
          <w:trHeight w:hRule="exact" w:val="10"/>
        </w:trPr>
        <w:tc>
          <w:tcPr>
            <w:tcW w:w="627" w:type="pct"/>
            <w:hideMark/>
          </w:tcPr>
          <w:p w:rsidR="00683E4D" w:rsidRPr="00683E4D" w:rsidRDefault="00683E4D" w:rsidP="00683E4D">
            <w:pPr>
              <w:spacing w:line="240" w:lineRule="auto"/>
              <w:rPr>
                <w:lang w:val="en-US" w:eastAsia="en-GB"/>
              </w:rPr>
            </w:pPr>
            <w:r w:rsidRPr="00683E4D">
              <w:rPr>
                <w:lang w:val="en-US" w:eastAsia="en-GB"/>
              </w:rPr>
              <w:t xml:space="preserve">   End</w:t>
            </w:r>
          </w:p>
          <w:p w:rsidR="00683E4D" w:rsidRPr="00683E4D" w:rsidRDefault="00683E4D" w:rsidP="00683E4D">
            <w:pPr>
              <w:spacing w:line="240" w:lineRule="auto"/>
              <w:rPr>
                <w:lang w:val="en-US" w:eastAsia="en-GB"/>
              </w:rPr>
            </w:pPr>
            <w:r w:rsidRPr="00683E4D">
              <w:rPr>
                <w:lang w:val="en-US" w:eastAsia="en-GB"/>
              </w:rPr>
              <w:t>1min</w:t>
            </w:r>
          </w:p>
        </w:tc>
        <w:tc>
          <w:tcPr>
            <w:tcW w:w="2567" w:type="pct"/>
            <w:gridSpan w:val="3"/>
            <w:hideMark/>
          </w:tcPr>
          <w:p w:rsidR="00683E4D" w:rsidRPr="00683E4D" w:rsidRDefault="00683E4D" w:rsidP="00683E4D">
            <w:pPr>
              <w:tabs>
                <w:tab w:val="left" w:pos="284"/>
              </w:tabs>
              <w:spacing w:line="240" w:lineRule="auto"/>
              <w:jc w:val="both"/>
              <w:rPr>
                <w:bCs/>
                <w:lang w:val="en-US" w:eastAsia="en-GB"/>
              </w:rPr>
            </w:pPr>
            <w:r w:rsidRPr="00683E4D">
              <w:rPr>
                <w:bCs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801" w:type="pct"/>
            <w:gridSpan w:val="3"/>
          </w:tcPr>
          <w:p w:rsidR="00683E4D" w:rsidRPr="00683E4D" w:rsidRDefault="00683E4D" w:rsidP="00683E4D">
            <w:pPr>
              <w:spacing w:line="240" w:lineRule="auto"/>
              <w:rPr>
                <w:lang w:val="en-US" w:eastAsia="en-GB"/>
              </w:rPr>
            </w:pPr>
          </w:p>
        </w:tc>
      </w:tr>
      <w:tr w:rsidR="00683E4D" w:rsidRPr="00683E4D" w:rsidTr="007C346B">
        <w:trPr>
          <w:gridAfter w:val="1"/>
          <w:wAfter w:w="5" w:type="pct"/>
          <w:trHeight w:val="468"/>
        </w:trPr>
        <w:tc>
          <w:tcPr>
            <w:tcW w:w="4995" w:type="pct"/>
            <w:gridSpan w:val="7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GB" w:eastAsia="en-GB"/>
              </w:rPr>
            </w:pPr>
            <w:r w:rsidRPr="00683E4D">
              <w:rPr>
                <w:b/>
                <w:lang w:val="en-GB" w:eastAsia="en-GB"/>
              </w:rPr>
              <w:t>Additional information</w:t>
            </w:r>
          </w:p>
        </w:tc>
      </w:tr>
      <w:tr w:rsidR="00683E4D" w:rsidRPr="00683E4D" w:rsidTr="007C346B">
        <w:trPr>
          <w:gridAfter w:val="1"/>
          <w:wAfter w:w="5" w:type="pct"/>
          <w:trHeight w:hRule="exact" w:val="1406"/>
        </w:trPr>
        <w:tc>
          <w:tcPr>
            <w:tcW w:w="1723" w:type="pct"/>
            <w:gridSpan w:val="3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Differentiation –</w:t>
            </w:r>
          </w:p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  <w:proofErr w:type="gramStart"/>
            <w:r w:rsidRPr="00683E4D">
              <w:rPr>
                <w:b/>
                <w:lang w:val="en-US" w:eastAsia="en-GB"/>
              </w:rPr>
              <w:t>how</w:t>
            </w:r>
            <w:proofErr w:type="gramEnd"/>
            <w:r w:rsidRPr="00683E4D">
              <w:rPr>
                <w:b/>
                <w:lang w:val="en-US" w:eastAsia="en-GB"/>
              </w:rPr>
              <w:t xml:space="preserve"> do you plan to give more support? How do you plan to challenge the more able learners?</w:t>
            </w:r>
          </w:p>
        </w:tc>
        <w:tc>
          <w:tcPr>
            <w:tcW w:w="1681" w:type="pct"/>
            <w:gridSpan w:val="3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Assessment –</w:t>
            </w:r>
          </w:p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  <w:proofErr w:type="gramStart"/>
            <w:r w:rsidRPr="00683E4D">
              <w:rPr>
                <w:b/>
                <w:lang w:val="en-US" w:eastAsia="en-GB"/>
              </w:rPr>
              <w:t>how</w:t>
            </w:r>
            <w:proofErr w:type="gramEnd"/>
            <w:r w:rsidRPr="00683E4D">
              <w:rPr>
                <w:b/>
                <w:lang w:val="en-US" w:eastAsia="en-GB"/>
              </w:rPr>
              <w:t xml:space="preserve"> are you planning to check learners’ learning?</w:t>
            </w:r>
          </w:p>
        </w:tc>
        <w:tc>
          <w:tcPr>
            <w:tcW w:w="1591" w:type="pct"/>
            <w:vAlign w:val="center"/>
            <w:hideMark/>
          </w:tcPr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  <w:r w:rsidRPr="00683E4D">
              <w:rPr>
                <w:b/>
                <w:lang w:val="en-US" w:eastAsia="en-GB"/>
              </w:rPr>
              <w:t>Critical thinking</w:t>
            </w:r>
          </w:p>
          <w:p w:rsidR="00683E4D" w:rsidRPr="00683E4D" w:rsidRDefault="00683E4D" w:rsidP="00683E4D">
            <w:pPr>
              <w:spacing w:line="240" w:lineRule="auto"/>
              <w:rPr>
                <w:b/>
                <w:lang w:val="en-US" w:eastAsia="en-GB"/>
              </w:rPr>
            </w:pPr>
          </w:p>
        </w:tc>
      </w:tr>
      <w:tr w:rsidR="00683E4D" w:rsidRPr="00683E4D" w:rsidTr="007C346B">
        <w:trPr>
          <w:gridAfter w:val="1"/>
          <w:wAfter w:w="5" w:type="pct"/>
          <w:trHeight w:val="415"/>
        </w:trPr>
        <w:tc>
          <w:tcPr>
            <w:tcW w:w="1723" w:type="pct"/>
            <w:gridSpan w:val="3"/>
            <w:hideMark/>
          </w:tcPr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lang w:val="en-US"/>
              </w:rPr>
              <w:t>Differentiation can</w:t>
            </w:r>
            <w:r w:rsidRPr="00683E4D">
              <w:rPr>
                <w:lang w:val="en-GB"/>
              </w:rPr>
              <w:t xml:space="preserve"> be </w:t>
            </w:r>
            <w:r w:rsidRPr="00683E4D">
              <w:rPr>
                <w:lang w:val="en-US"/>
              </w:rPr>
              <w:t xml:space="preserve">achieved </w:t>
            </w:r>
            <w:proofErr w:type="gramStart"/>
            <w:r w:rsidRPr="00683E4D">
              <w:rPr>
                <w:lang w:val="en-US"/>
              </w:rPr>
              <w:t xml:space="preserve">by  </w:t>
            </w:r>
            <w:r w:rsidRPr="00683E4D">
              <w:rPr>
                <w:b/>
                <w:lang w:val="en-US"/>
              </w:rPr>
              <w:t>task</w:t>
            </w:r>
            <w:proofErr w:type="gramEnd"/>
            <w:r w:rsidRPr="00683E4D">
              <w:rPr>
                <w:lang w:val="en-US"/>
              </w:rPr>
              <w:t xml:space="preserve"> (</w:t>
            </w:r>
            <w:r w:rsidRPr="00683E4D">
              <w:rPr>
                <w:lang w:val="en-GB" w:eastAsia="en-GB"/>
              </w:rPr>
              <w:t>selection of learning materials and resources based on student strengths</w:t>
            </w:r>
            <w:r w:rsidRPr="00683E4D">
              <w:rPr>
                <w:lang w:val="en-US"/>
              </w:rPr>
              <w:t>).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US"/>
              </w:rPr>
            </w:pPr>
            <w:r w:rsidRPr="00683E4D">
              <w:rPr>
                <w:b/>
                <w:lang w:val="en-US"/>
              </w:rPr>
              <w:t>By support</w:t>
            </w:r>
            <w:r w:rsidRPr="00683E4D">
              <w:rPr>
                <w:lang w:val="en-US"/>
              </w:rPr>
              <w:t xml:space="preserve">. Less able learners will be supported through </w:t>
            </w:r>
            <w:proofErr w:type="gramStart"/>
            <w:r w:rsidRPr="00683E4D">
              <w:rPr>
                <w:lang w:val="en-US"/>
              </w:rPr>
              <w:t>step-by-step</w:t>
            </w:r>
            <w:proofErr w:type="gramEnd"/>
            <w:r w:rsidRPr="00683E4D">
              <w:rPr>
                <w:lang w:val="en-US"/>
              </w:rPr>
              <w:t xml:space="preserve"> instructions, graphic organizers, sentence frames, glossaries, thinking time. Small group learning.  </w:t>
            </w:r>
          </w:p>
          <w:p w:rsidR="00683E4D" w:rsidRPr="00683E4D" w:rsidRDefault="00683E4D" w:rsidP="00683E4D">
            <w:pPr>
              <w:spacing w:line="240" w:lineRule="auto"/>
              <w:jc w:val="both"/>
              <w:rPr>
                <w:lang w:val="en-GB" w:eastAsia="en-GB"/>
              </w:rPr>
            </w:pPr>
            <w:r w:rsidRPr="00683E4D">
              <w:rPr>
                <w:b/>
                <w:lang w:val="en-US"/>
              </w:rPr>
              <w:t xml:space="preserve">By outcome </w:t>
            </w:r>
            <w:r w:rsidRPr="00683E4D">
              <w:rPr>
                <w:lang w:val="en-GB"/>
              </w:rPr>
              <w:t>providing challenge, variety and choice.</w:t>
            </w:r>
          </w:p>
        </w:tc>
        <w:tc>
          <w:tcPr>
            <w:tcW w:w="1681" w:type="pct"/>
            <w:gridSpan w:val="3"/>
            <w:hideMark/>
          </w:tcPr>
          <w:p w:rsidR="00683E4D" w:rsidRPr="00683E4D" w:rsidRDefault="00683E4D" w:rsidP="00683E4D">
            <w:pPr>
              <w:spacing w:line="240" w:lineRule="auto"/>
              <w:ind w:left="63"/>
              <w:jc w:val="both"/>
              <w:rPr>
                <w:szCs w:val="24"/>
                <w:lang w:val="en-GB" w:eastAsia="en-GB"/>
              </w:rPr>
            </w:pPr>
            <w:r w:rsidRPr="00683E4D">
              <w:rPr>
                <w:szCs w:val="24"/>
                <w:lang w:val="en-GB" w:eastAsia="en-GB"/>
              </w:rPr>
              <w:t>Observe learners when participating in use of English activities.</w:t>
            </w:r>
          </w:p>
          <w:p w:rsidR="00683E4D" w:rsidRPr="00683E4D" w:rsidRDefault="00683E4D" w:rsidP="00683E4D">
            <w:pPr>
              <w:shd w:val="clear" w:color="auto" w:fill="FFFFFF"/>
              <w:tabs>
                <w:tab w:val="left" w:pos="488"/>
              </w:tabs>
              <w:spacing w:line="240" w:lineRule="auto"/>
              <w:ind w:left="63"/>
              <w:jc w:val="both"/>
              <w:textAlignment w:val="baseline"/>
              <w:rPr>
                <w:szCs w:val="24"/>
                <w:lang w:val="en-GB" w:eastAsia="en-GB"/>
              </w:rPr>
            </w:pPr>
            <w:r w:rsidRPr="00683E4D">
              <w:rPr>
                <w:szCs w:val="24"/>
                <w:lang w:val="en-GB" w:eastAsia="en-GB"/>
              </w:rPr>
              <w:t>Record what they considered they had learned from the lesson. Could they express what they had learned about content and language? Could they express which skills they had developed?</w:t>
            </w:r>
          </w:p>
          <w:p w:rsidR="00683E4D" w:rsidRPr="00683E4D" w:rsidRDefault="00683E4D" w:rsidP="00683E4D">
            <w:pPr>
              <w:shd w:val="clear" w:color="auto" w:fill="FFFFFF"/>
              <w:tabs>
                <w:tab w:val="left" w:pos="488"/>
              </w:tabs>
              <w:spacing w:line="240" w:lineRule="auto"/>
              <w:ind w:left="63"/>
              <w:jc w:val="both"/>
              <w:textAlignment w:val="baseline"/>
              <w:rPr>
                <w:szCs w:val="24"/>
                <w:lang w:val="en-US" w:eastAsia="en-GB"/>
              </w:rPr>
            </w:pPr>
            <w:r w:rsidRPr="00683E4D">
              <w:rPr>
                <w:szCs w:val="24"/>
                <w:lang w:val="en-GB" w:eastAsia="en-GB"/>
              </w:rPr>
              <w:t>Formative assessment is held through observation/monitoring.</w:t>
            </w:r>
          </w:p>
        </w:tc>
        <w:tc>
          <w:tcPr>
            <w:tcW w:w="1591" w:type="pct"/>
            <w:hideMark/>
          </w:tcPr>
          <w:p w:rsidR="00683E4D" w:rsidRPr="00683E4D" w:rsidRDefault="00683E4D" w:rsidP="00683E4D">
            <w:pPr>
              <w:tabs>
                <w:tab w:val="left" w:pos="284"/>
              </w:tabs>
              <w:spacing w:line="240" w:lineRule="auto"/>
              <w:jc w:val="both"/>
              <w:rPr>
                <w:lang w:val="en-US" w:eastAsia="en-GB"/>
              </w:rPr>
            </w:pPr>
            <w:r w:rsidRPr="00683E4D">
              <w:rPr>
                <w:lang w:val="en-US"/>
              </w:rPr>
              <w:t xml:space="preserve">Students </w:t>
            </w:r>
            <w:r w:rsidRPr="00683E4D">
              <w:rPr>
                <w:lang w:val="en-GB"/>
              </w:rPr>
              <w:t>think critically, exploring, developing, evaluating and making choices about their own and others’ ideas.</w:t>
            </w:r>
          </w:p>
        </w:tc>
      </w:tr>
    </w:tbl>
    <w:p w:rsidR="00683E4D" w:rsidRPr="00683E4D" w:rsidRDefault="00683E4D" w:rsidP="00683E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683E4D" w:rsidRPr="00683E4D" w:rsidRDefault="00683E4D" w:rsidP="00683E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AB6F6E" w:rsidRDefault="00AB6F6E"/>
    <w:sectPr w:rsidR="00AB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06FB"/>
    <w:multiLevelType w:val="hybridMultilevel"/>
    <w:tmpl w:val="DC729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B1"/>
    <w:rsid w:val="00683E4D"/>
    <w:rsid w:val="00A013B1"/>
    <w:rsid w:val="00A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3FC46-05AD-4E40-B5B8-22182453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E4D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Надира</dc:creator>
  <cp:keywords/>
  <dc:description/>
  <cp:lastModifiedBy>Надира</cp:lastModifiedBy>
  <cp:revision>2</cp:revision>
  <dcterms:created xsi:type="dcterms:W3CDTF">2020-12-21T04:51:00Z</dcterms:created>
  <dcterms:modified xsi:type="dcterms:W3CDTF">2020-12-21T04:53:00Z</dcterms:modified>
</cp:coreProperties>
</file>