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717" w:rsidRPr="003A1DF0" w:rsidRDefault="000B3717" w:rsidP="000B3717">
      <w:pPr>
        <w:pStyle w:val="Dochead2"/>
        <w:rPr>
          <w:rFonts w:ascii="Times New Roman" w:hAnsi="Times New Roman"/>
          <w:lang w:val="ru-RU" w:eastAsia="en-GB"/>
        </w:rPr>
      </w:pPr>
      <w:r w:rsidRPr="003A1DF0">
        <w:rPr>
          <w:rFonts w:ascii="Times New Roman" w:hAnsi="Times New Roman"/>
          <w:lang w:val="kk-KZ" w:eastAsia="en-GB"/>
        </w:rPr>
        <w:t>Дене шынықтыру сабағына арналған сабақ жоспары.</w:t>
      </w:r>
    </w:p>
    <w:p w:rsidR="000B3717" w:rsidRPr="008B5457" w:rsidRDefault="000B3717" w:rsidP="000B3717">
      <w:pPr>
        <w:pStyle w:val="Dochead2"/>
        <w:rPr>
          <w:rFonts w:ascii="Times New Roman" w:hAnsi="Times New Roman"/>
          <w:b w:val="0"/>
          <w:lang w:val="ru-RU" w:eastAsia="en-GB"/>
        </w:rPr>
      </w:pPr>
    </w:p>
    <w:tbl>
      <w:tblPr>
        <w:tblStyle w:val="a3"/>
        <w:tblW w:w="5628" w:type="pct"/>
        <w:tblInd w:w="-1026" w:type="dxa"/>
        <w:tblLayout w:type="fixed"/>
        <w:tblLook w:val="0000"/>
      </w:tblPr>
      <w:tblGrid>
        <w:gridCol w:w="1379"/>
        <w:gridCol w:w="1700"/>
        <w:gridCol w:w="183"/>
        <w:gridCol w:w="3118"/>
        <w:gridCol w:w="280"/>
        <w:gridCol w:w="1844"/>
        <w:gridCol w:w="2269"/>
      </w:tblGrid>
      <w:tr w:rsidR="000B3717" w:rsidRPr="003A1DF0" w:rsidTr="00CD0F22">
        <w:trPr>
          <w:trHeight w:hRule="exact" w:val="379"/>
        </w:trPr>
        <w:tc>
          <w:tcPr>
            <w:tcW w:w="1429" w:type="pct"/>
            <w:gridSpan w:val="2"/>
          </w:tcPr>
          <w:p w:rsidR="000B3717" w:rsidRPr="00834A23" w:rsidRDefault="000B3717" w:rsidP="00CD0F22">
            <w:pPr>
              <w:spacing w:before="120" w:after="120"/>
              <w:ind w:right="-20"/>
              <w:outlineLvl w:val="2"/>
              <w:rPr>
                <w:rFonts w:ascii="Times New Roman" w:hAnsi="Times New Roman" w:cs="Times New Roman"/>
                <w:b/>
                <w:sz w:val="24"/>
                <w:szCs w:val="24"/>
                <w:highlight w:val="yellow"/>
                <w:lang w:val="kk-KZ"/>
              </w:rPr>
            </w:pPr>
            <w:r w:rsidRPr="0083579A">
              <w:rPr>
                <w:rFonts w:ascii="Times New Roman" w:hAnsi="Times New Roman" w:cs="Times New Roman"/>
                <w:b/>
                <w:sz w:val="24"/>
                <w:szCs w:val="24"/>
                <w:lang w:val="kk-KZ"/>
              </w:rPr>
              <w:t xml:space="preserve">Бөлім </w:t>
            </w:r>
          </w:p>
        </w:tc>
        <w:tc>
          <w:tcPr>
            <w:tcW w:w="3571" w:type="pct"/>
            <w:gridSpan w:val="5"/>
          </w:tcPr>
          <w:p w:rsidR="000B3717" w:rsidRPr="00834A23" w:rsidRDefault="000B3717" w:rsidP="00CD0F22">
            <w:pPr>
              <w:ind w:right="-20"/>
              <w:outlineLvl w:val="2"/>
              <w:rPr>
                <w:rFonts w:ascii="Times New Roman" w:hAnsi="Times New Roman" w:cs="Times New Roman"/>
                <w:sz w:val="24"/>
                <w:szCs w:val="24"/>
                <w:lang w:val="kk-KZ"/>
              </w:rPr>
            </w:pPr>
            <w:r w:rsidRPr="00834A23">
              <w:rPr>
                <w:rFonts w:ascii="Times New Roman" w:hAnsi="Times New Roman" w:cs="Times New Roman"/>
                <w:sz w:val="24"/>
                <w:szCs w:val="24"/>
                <w:lang w:val="kk-KZ"/>
              </w:rPr>
              <w:t xml:space="preserve">Мектеп: </w:t>
            </w:r>
          </w:p>
        </w:tc>
      </w:tr>
      <w:tr w:rsidR="000B3717" w:rsidRPr="003A1DF0" w:rsidTr="00CD0F22">
        <w:trPr>
          <w:trHeight w:hRule="exact" w:val="413"/>
        </w:trPr>
        <w:tc>
          <w:tcPr>
            <w:tcW w:w="1429" w:type="pct"/>
            <w:gridSpan w:val="2"/>
          </w:tcPr>
          <w:p w:rsidR="000B3717" w:rsidRPr="00834A23" w:rsidRDefault="000B3717" w:rsidP="00CD0F22">
            <w:pPr>
              <w:spacing w:before="120" w:after="120"/>
              <w:ind w:right="-20"/>
              <w:outlineLvl w:val="2"/>
              <w:rPr>
                <w:rFonts w:ascii="Times New Roman" w:hAnsi="Times New Roman" w:cs="Times New Roman"/>
                <w:b/>
                <w:sz w:val="24"/>
                <w:szCs w:val="24"/>
                <w:lang w:val="kk-KZ"/>
              </w:rPr>
            </w:pPr>
            <w:r>
              <w:rPr>
                <w:rFonts w:ascii="Times New Roman" w:hAnsi="Times New Roman" w:cs="Times New Roman"/>
                <w:b/>
                <w:sz w:val="24"/>
                <w:szCs w:val="24"/>
                <w:lang w:val="kk-KZ"/>
              </w:rPr>
              <w:t>Күні</w:t>
            </w:r>
            <w:r w:rsidRPr="00834A23">
              <w:rPr>
                <w:rFonts w:ascii="Times New Roman" w:hAnsi="Times New Roman" w:cs="Times New Roman"/>
                <w:b/>
                <w:sz w:val="24"/>
                <w:szCs w:val="24"/>
                <w:lang w:val="kk-KZ"/>
              </w:rPr>
              <w:t xml:space="preserve">: </w:t>
            </w:r>
          </w:p>
        </w:tc>
        <w:tc>
          <w:tcPr>
            <w:tcW w:w="3571" w:type="pct"/>
            <w:gridSpan w:val="5"/>
          </w:tcPr>
          <w:p w:rsidR="000B3717" w:rsidRPr="00834A23" w:rsidRDefault="000B3717" w:rsidP="00CD0F22">
            <w:pPr>
              <w:spacing w:before="120" w:after="120"/>
              <w:ind w:right="-20"/>
              <w:outlineLvl w:val="2"/>
              <w:rPr>
                <w:rFonts w:ascii="Times New Roman" w:hAnsi="Times New Roman" w:cs="Times New Roman"/>
                <w:sz w:val="24"/>
                <w:szCs w:val="24"/>
                <w:lang w:val="kk-KZ"/>
              </w:rPr>
            </w:pPr>
            <w:r w:rsidRPr="00834A23">
              <w:rPr>
                <w:rFonts w:ascii="Times New Roman" w:hAnsi="Times New Roman" w:cs="Times New Roman"/>
                <w:sz w:val="24"/>
                <w:szCs w:val="24"/>
                <w:lang w:val="kk-KZ"/>
              </w:rPr>
              <w:t xml:space="preserve">Мұғалімнің аты-жөні: </w:t>
            </w:r>
          </w:p>
        </w:tc>
      </w:tr>
      <w:tr w:rsidR="000B3717" w:rsidRPr="00627AD9" w:rsidTr="00CD0F22">
        <w:trPr>
          <w:trHeight w:hRule="exact" w:val="433"/>
        </w:trPr>
        <w:tc>
          <w:tcPr>
            <w:tcW w:w="1429" w:type="pct"/>
            <w:gridSpan w:val="2"/>
          </w:tcPr>
          <w:p w:rsidR="000B3717" w:rsidRPr="00834A23" w:rsidRDefault="000B3717" w:rsidP="00CD0F22">
            <w:pPr>
              <w:spacing w:before="120" w:after="120"/>
              <w:ind w:right="-20"/>
              <w:outlineLvl w:val="2"/>
              <w:rPr>
                <w:rFonts w:ascii="Times New Roman" w:hAnsi="Times New Roman" w:cs="Times New Roman"/>
                <w:b/>
                <w:sz w:val="24"/>
                <w:szCs w:val="24"/>
                <w:lang w:val="kk-KZ"/>
              </w:rPr>
            </w:pPr>
            <w:r>
              <w:rPr>
                <w:rFonts w:ascii="Times New Roman" w:hAnsi="Times New Roman" w:cs="Times New Roman"/>
                <w:sz w:val="24"/>
                <w:szCs w:val="24"/>
                <w:lang w:val="kk-KZ"/>
              </w:rPr>
              <w:t>Класс: 11</w:t>
            </w:r>
          </w:p>
        </w:tc>
        <w:tc>
          <w:tcPr>
            <w:tcW w:w="1662" w:type="pct"/>
            <w:gridSpan w:val="3"/>
          </w:tcPr>
          <w:p w:rsidR="000B3717" w:rsidRPr="00834A23" w:rsidRDefault="000B3717" w:rsidP="00CD0F22">
            <w:pPr>
              <w:spacing w:before="120" w:after="120"/>
              <w:ind w:right="-20"/>
              <w:outlineLvl w:val="2"/>
              <w:rPr>
                <w:rFonts w:ascii="Times New Roman" w:hAnsi="Times New Roman" w:cs="Times New Roman"/>
                <w:sz w:val="24"/>
                <w:szCs w:val="24"/>
                <w:lang w:val="kk-KZ"/>
              </w:rPr>
            </w:pPr>
            <w:r w:rsidRPr="00834A23">
              <w:rPr>
                <w:rFonts w:ascii="Times New Roman" w:hAnsi="Times New Roman" w:cs="Times New Roman"/>
                <w:sz w:val="24"/>
                <w:szCs w:val="24"/>
                <w:lang w:val="kk-KZ"/>
              </w:rPr>
              <w:t>Қатысушылардың саны:</w:t>
            </w:r>
          </w:p>
        </w:tc>
        <w:tc>
          <w:tcPr>
            <w:tcW w:w="1909" w:type="pct"/>
            <w:gridSpan w:val="2"/>
          </w:tcPr>
          <w:p w:rsidR="000B3717" w:rsidRPr="00834A23" w:rsidRDefault="000B3717" w:rsidP="00CD0F22">
            <w:pPr>
              <w:spacing w:before="120" w:after="120"/>
              <w:ind w:right="-20"/>
              <w:outlineLvl w:val="2"/>
              <w:rPr>
                <w:rFonts w:ascii="Times New Roman" w:hAnsi="Times New Roman" w:cs="Times New Roman"/>
                <w:sz w:val="24"/>
                <w:szCs w:val="24"/>
                <w:lang w:val="kk-KZ"/>
              </w:rPr>
            </w:pPr>
            <w:r>
              <w:rPr>
                <w:rFonts w:ascii="Times New Roman" w:hAnsi="Times New Roman" w:cs="Times New Roman"/>
                <w:sz w:val="24"/>
                <w:szCs w:val="24"/>
                <w:lang w:val="kk-KZ"/>
              </w:rPr>
              <w:t>Қатыспағандар</w:t>
            </w:r>
            <w:r w:rsidRPr="00834A23">
              <w:rPr>
                <w:rFonts w:ascii="Times New Roman" w:hAnsi="Times New Roman" w:cs="Times New Roman"/>
                <w:sz w:val="24"/>
                <w:szCs w:val="24"/>
                <w:lang w:val="kk-KZ"/>
              </w:rPr>
              <w:t>дың саны:</w:t>
            </w:r>
          </w:p>
        </w:tc>
      </w:tr>
      <w:tr w:rsidR="000B3717" w:rsidRPr="0083579A" w:rsidTr="00CD0F22">
        <w:trPr>
          <w:trHeight w:hRule="exact" w:val="369"/>
        </w:trPr>
        <w:tc>
          <w:tcPr>
            <w:tcW w:w="1429" w:type="pct"/>
            <w:gridSpan w:val="2"/>
          </w:tcPr>
          <w:p w:rsidR="000B3717" w:rsidRPr="00834A23" w:rsidRDefault="000B3717" w:rsidP="00CD0F22">
            <w:pPr>
              <w:spacing w:before="120" w:after="120"/>
              <w:ind w:right="-20"/>
              <w:outlineLvl w:val="2"/>
              <w:rPr>
                <w:rFonts w:ascii="Times New Roman" w:hAnsi="Times New Roman" w:cs="Times New Roman"/>
                <w:b/>
                <w:sz w:val="24"/>
                <w:szCs w:val="24"/>
                <w:lang w:val="kk-KZ"/>
              </w:rPr>
            </w:pPr>
            <w:r w:rsidRPr="00834A23">
              <w:rPr>
                <w:rFonts w:ascii="Times New Roman" w:hAnsi="Times New Roman" w:cs="Times New Roman"/>
                <w:b/>
                <w:sz w:val="24"/>
                <w:szCs w:val="24"/>
                <w:lang w:val="kk-KZ"/>
              </w:rPr>
              <w:t>Сабақтың тақарыбы</w:t>
            </w:r>
          </w:p>
        </w:tc>
        <w:tc>
          <w:tcPr>
            <w:tcW w:w="3571" w:type="pct"/>
            <w:gridSpan w:val="5"/>
          </w:tcPr>
          <w:p w:rsidR="000B3717" w:rsidRPr="0065125C" w:rsidRDefault="000B3717" w:rsidP="00CD0F22">
            <w:pPr>
              <w:tabs>
                <w:tab w:val="left" w:pos="2282"/>
              </w:tabs>
              <w:rPr>
                <w:rFonts w:ascii="Times New Roman" w:hAnsi="Times New Roman" w:cs="Times New Roman"/>
                <w:sz w:val="24"/>
                <w:szCs w:val="24"/>
                <w:lang w:val="kk-KZ"/>
              </w:rPr>
            </w:pPr>
            <w:r w:rsidRPr="002C5545">
              <w:rPr>
                <w:rFonts w:ascii="Times New Roman" w:hAnsi="Times New Roman" w:cs="Times New Roman"/>
                <w:sz w:val="24"/>
                <w:szCs w:val="24"/>
                <w:lang w:val="kk-KZ"/>
              </w:rPr>
              <w:t>Жоғарғы көшбасшылық дағды.</w:t>
            </w:r>
          </w:p>
        </w:tc>
      </w:tr>
      <w:tr w:rsidR="000B3717" w:rsidRPr="00E31528" w:rsidTr="00CD0F22">
        <w:trPr>
          <w:trHeight w:hRule="exact" w:val="1128"/>
        </w:trPr>
        <w:tc>
          <w:tcPr>
            <w:tcW w:w="1429" w:type="pct"/>
            <w:gridSpan w:val="2"/>
          </w:tcPr>
          <w:p w:rsidR="000B3717" w:rsidRPr="00834A23" w:rsidRDefault="000B3717" w:rsidP="00CD0F22">
            <w:pPr>
              <w:ind w:right="-20"/>
              <w:outlineLvl w:val="2"/>
              <w:rPr>
                <w:rFonts w:ascii="Times New Roman" w:hAnsi="Times New Roman" w:cs="Times New Roman"/>
                <w:b/>
                <w:sz w:val="24"/>
                <w:szCs w:val="24"/>
                <w:lang w:val="kk-KZ"/>
              </w:rPr>
            </w:pPr>
            <w:r w:rsidRPr="00834A23">
              <w:rPr>
                <w:rFonts w:ascii="Times New Roman" w:eastAsia="Times New Roman" w:hAnsi="Times New Roman" w:cs="Times New Roman"/>
                <w:b/>
                <w:sz w:val="24"/>
                <w:szCs w:val="24"/>
                <w:lang w:val="kk-KZ"/>
              </w:rPr>
              <w:t>Осы сабақ арқылы іске асатын оқыту мақсаттары.</w:t>
            </w:r>
          </w:p>
        </w:tc>
        <w:tc>
          <w:tcPr>
            <w:tcW w:w="3571" w:type="pct"/>
            <w:gridSpan w:val="5"/>
          </w:tcPr>
          <w:p w:rsidR="000B3717" w:rsidRDefault="000B3717" w:rsidP="00CD0F22">
            <w:pPr>
              <w:tabs>
                <w:tab w:val="left" w:pos="2282"/>
              </w:tabs>
              <w:rPr>
                <w:rFonts w:ascii="Times New Roman" w:hAnsi="Times New Roman" w:cs="Times New Roman"/>
                <w:sz w:val="24"/>
                <w:szCs w:val="24"/>
                <w:lang w:val="kk-KZ"/>
              </w:rPr>
            </w:pPr>
            <w:r w:rsidRPr="002C5545">
              <w:rPr>
                <w:rFonts w:ascii="Times New Roman" w:hAnsi="Times New Roman" w:cs="Times New Roman"/>
                <w:sz w:val="24"/>
                <w:szCs w:val="24"/>
                <w:lang w:val="kk-KZ"/>
              </w:rPr>
              <w:t>11.2.2.2. Бірлескен жұмысты оңтайландыру мақсатында өзінің және өзгенің командалық көшбасшылық дағдысын таңдау және түсіндіру.</w:t>
            </w:r>
          </w:p>
          <w:p w:rsidR="000B3717" w:rsidRPr="00AC3379" w:rsidRDefault="000B3717" w:rsidP="00CD0F22">
            <w:pPr>
              <w:tabs>
                <w:tab w:val="left" w:pos="2282"/>
              </w:tabs>
              <w:rPr>
                <w:rFonts w:ascii="Times New Roman" w:hAnsi="Times New Roman" w:cs="Times New Roman"/>
                <w:sz w:val="24"/>
                <w:szCs w:val="24"/>
                <w:lang w:val="kk-KZ"/>
              </w:rPr>
            </w:pPr>
            <w:r w:rsidRPr="002C5545">
              <w:rPr>
                <w:rFonts w:ascii="Times New Roman" w:hAnsi="Times New Roman" w:cs="Times New Roman"/>
                <w:sz w:val="24"/>
                <w:szCs w:val="24"/>
                <w:lang w:val="kk-KZ"/>
              </w:rPr>
              <w:t>11.2.1.1. Қозғалысқа байланысты өзгермелі жағдайларда балама идеяларды құру.</w:t>
            </w:r>
          </w:p>
        </w:tc>
      </w:tr>
      <w:tr w:rsidR="000B3717" w:rsidRPr="00E31528" w:rsidTr="00CD0F22">
        <w:trPr>
          <w:trHeight w:hRule="exact" w:val="435"/>
        </w:trPr>
        <w:tc>
          <w:tcPr>
            <w:tcW w:w="1429" w:type="pct"/>
            <w:gridSpan w:val="2"/>
          </w:tcPr>
          <w:p w:rsidR="000B3717" w:rsidRPr="00834A23" w:rsidRDefault="000B3717" w:rsidP="00CD0F22">
            <w:pPr>
              <w:spacing w:before="120" w:after="120"/>
              <w:ind w:right="-20"/>
              <w:outlineLvl w:val="2"/>
              <w:rPr>
                <w:rFonts w:ascii="Times New Roman" w:hAnsi="Times New Roman" w:cs="Times New Roman"/>
                <w:b/>
                <w:sz w:val="24"/>
                <w:szCs w:val="24"/>
                <w:lang w:val="kk-KZ"/>
              </w:rPr>
            </w:pPr>
            <w:r w:rsidRPr="00834A23">
              <w:rPr>
                <w:rFonts w:ascii="Times New Roman" w:hAnsi="Times New Roman" w:cs="Times New Roman"/>
                <w:b/>
                <w:sz w:val="24"/>
                <w:szCs w:val="24"/>
                <w:lang w:val="kk-KZ"/>
              </w:rPr>
              <w:t xml:space="preserve">Сабақ мақсаты: </w:t>
            </w:r>
          </w:p>
        </w:tc>
        <w:tc>
          <w:tcPr>
            <w:tcW w:w="3571" w:type="pct"/>
            <w:gridSpan w:val="5"/>
          </w:tcPr>
          <w:p w:rsidR="000B3717" w:rsidRPr="0083579A" w:rsidRDefault="000B3717" w:rsidP="00CD0F22">
            <w:pPr>
              <w:rPr>
                <w:rFonts w:ascii="Times New Roman" w:hAnsi="Times New Roman"/>
                <w:sz w:val="24"/>
                <w:lang w:val="kk-KZ"/>
              </w:rPr>
            </w:pPr>
            <w:r>
              <w:rPr>
                <w:rFonts w:ascii="Times New Roman" w:hAnsi="Times New Roman"/>
                <w:sz w:val="24"/>
                <w:lang w:val="kk-KZ"/>
              </w:rPr>
              <w:t>Оқушылар көшбасшылық қызметін орындай алады.</w:t>
            </w:r>
          </w:p>
        </w:tc>
      </w:tr>
      <w:tr w:rsidR="000B3717" w:rsidRPr="00627AD9" w:rsidTr="00CD0F22">
        <w:trPr>
          <w:trHeight w:hRule="exact" w:val="533"/>
        </w:trPr>
        <w:tc>
          <w:tcPr>
            <w:tcW w:w="5000" w:type="pct"/>
            <w:gridSpan w:val="7"/>
          </w:tcPr>
          <w:p w:rsidR="000B3717" w:rsidRPr="00ED3D36" w:rsidRDefault="000B3717" w:rsidP="00CD0F22">
            <w:pPr>
              <w:spacing w:before="120" w:after="240"/>
              <w:ind w:right="-20"/>
              <w:jc w:val="center"/>
              <w:rPr>
                <w:rFonts w:ascii="Times New Roman" w:hAnsi="Times New Roman"/>
                <w:b/>
                <w:lang w:val="kk-KZ" w:eastAsia="en-GB"/>
              </w:rPr>
            </w:pPr>
            <w:r w:rsidRPr="000912B7">
              <w:rPr>
                <w:rFonts w:ascii="Times New Roman" w:hAnsi="Times New Roman"/>
                <w:b/>
                <w:sz w:val="28"/>
                <w:lang w:val="kk-KZ" w:eastAsia="en-GB"/>
              </w:rPr>
              <w:t>Жоспар</w:t>
            </w:r>
          </w:p>
        </w:tc>
      </w:tr>
      <w:tr w:rsidR="000B3717" w:rsidRPr="00627AD9" w:rsidTr="00CD0F22">
        <w:trPr>
          <w:trHeight w:hRule="exact" w:val="602"/>
        </w:trPr>
        <w:tc>
          <w:tcPr>
            <w:tcW w:w="640" w:type="pct"/>
          </w:tcPr>
          <w:p w:rsidR="000B3717" w:rsidRDefault="000B3717" w:rsidP="00CD0F22">
            <w:pPr>
              <w:spacing w:before="60" w:after="60"/>
              <w:ind w:right="-20"/>
              <w:rPr>
                <w:rFonts w:ascii="Times New Roman" w:hAnsi="Times New Roman"/>
                <w:b/>
                <w:lang w:val="kk-KZ"/>
              </w:rPr>
            </w:pPr>
            <w:r>
              <w:rPr>
                <w:rFonts w:ascii="Times New Roman" w:hAnsi="Times New Roman"/>
                <w:b/>
                <w:lang w:val="kk-KZ"/>
              </w:rPr>
              <w:t xml:space="preserve">Сабақтың кезеңдері </w:t>
            </w:r>
          </w:p>
          <w:p w:rsidR="000B3717" w:rsidRDefault="000B3717" w:rsidP="00CD0F22">
            <w:pPr>
              <w:spacing w:before="60" w:after="60"/>
              <w:ind w:right="-20"/>
              <w:rPr>
                <w:rFonts w:ascii="Times New Roman" w:hAnsi="Times New Roman"/>
                <w:b/>
                <w:lang w:val="kk-KZ"/>
              </w:rPr>
            </w:pPr>
          </w:p>
          <w:p w:rsidR="000B3717" w:rsidRDefault="000B3717" w:rsidP="00CD0F22">
            <w:pPr>
              <w:spacing w:before="60" w:after="60"/>
              <w:ind w:right="-20"/>
              <w:rPr>
                <w:rFonts w:ascii="Times New Roman" w:hAnsi="Times New Roman"/>
                <w:b/>
                <w:lang w:val="kk-KZ"/>
              </w:rPr>
            </w:pPr>
          </w:p>
          <w:p w:rsidR="000B3717" w:rsidRDefault="000B3717" w:rsidP="00CD0F22">
            <w:pPr>
              <w:spacing w:before="60" w:after="60"/>
              <w:ind w:right="-20"/>
              <w:rPr>
                <w:rFonts w:ascii="Times New Roman" w:hAnsi="Times New Roman"/>
                <w:b/>
                <w:lang w:val="kk-KZ"/>
              </w:rPr>
            </w:pPr>
          </w:p>
          <w:p w:rsidR="000B3717" w:rsidRDefault="000B3717" w:rsidP="00CD0F22">
            <w:pPr>
              <w:spacing w:before="60" w:after="60"/>
              <w:ind w:right="-20"/>
              <w:rPr>
                <w:rFonts w:ascii="Times New Roman" w:hAnsi="Times New Roman"/>
                <w:b/>
                <w:lang w:val="kk-KZ"/>
              </w:rPr>
            </w:pPr>
          </w:p>
          <w:p w:rsidR="000B3717" w:rsidRDefault="000B3717" w:rsidP="00CD0F22">
            <w:pPr>
              <w:spacing w:before="60" w:after="60"/>
              <w:ind w:right="-20"/>
              <w:rPr>
                <w:rFonts w:ascii="Times New Roman" w:hAnsi="Times New Roman"/>
                <w:b/>
                <w:lang w:val="kk-KZ"/>
              </w:rPr>
            </w:pPr>
          </w:p>
          <w:p w:rsidR="000B3717" w:rsidRDefault="000B3717" w:rsidP="00CD0F22">
            <w:pPr>
              <w:spacing w:before="60" w:after="60"/>
              <w:ind w:right="-20"/>
              <w:rPr>
                <w:rFonts w:ascii="Times New Roman" w:hAnsi="Times New Roman"/>
                <w:b/>
                <w:lang w:val="kk-KZ"/>
              </w:rPr>
            </w:pPr>
          </w:p>
          <w:p w:rsidR="000B3717" w:rsidRDefault="000B3717" w:rsidP="00CD0F22">
            <w:pPr>
              <w:spacing w:before="60" w:after="60"/>
              <w:ind w:right="-20"/>
              <w:rPr>
                <w:rFonts w:ascii="Times New Roman" w:hAnsi="Times New Roman"/>
                <w:b/>
                <w:lang w:val="kk-KZ"/>
              </w:rPr>
            </w:pPr>
          </w:p>
          <w:p w:rsidR="000B3717" w:rsidRDefault="000B3717" w:rsidP="00CD0F22">
            <w:pPr>
              <w:spacing w:before="60" w:after="60"/>
              <w:ind w:right="-20"/>
              <w:rPr>
                <w:rFonts w:ascii="Times New Roman" w:hAnsi="Times New Roman"/>
                <w:b/>
                <w:lang w:val="kk-KZ"/>
              </w:rPr>
            </w:pPr>
          </w:p>
          <w:p w:rsidR="000B3717" w:rsidRDefault="000B3717" w:rsidP="00CD0F22">
            <w:pPr>
              <w:spacing w:before="60" w:after="60"/>
              <w:ind w:right="-20"/>
              <w:rPr>
                <w:rFonts w:ascii="Times New Roman" w:hAnsi="Times New Roman"/>
                <w:b/>
                <w:lang w:val="kk-KZ"/>
              </w:rPr>
            </w:pPr>
          </w:p>
          <w:p w:rsidR="000B3717" w:rsidRPr="00627AD9" w:rsidRDefault="000B3717" w:rsidP="00CD0F22">
            <w:pPr>
              <w:spacing w:before="60" w:after="60"/>
              <w:ind w:right="-20"/>
              <w:jc w:val="center"/>
              <w:rPr>
                <w:rFonts w:ascii="Times New Roman" w:hAnsi="Times New Roman"/>
                <w:b/>
                <w:lang w:eastAsia="en-GB"/>
              </w:rPr>
            </w:pPr>
          </w:p>
        </w:tc>
        <w:tc>
          <w:tcPr>
            <w:tcW w:w="3307" w:type="pct"/>
            <w:gridSpan w:val="5"/>
          </w:tcPr>
          <w:p w:rsidR="000B3717" w:rsidRDefault="000B3717" w:rsidP="00CD0F22">
            <w:pPr>
              <w:spacing w:before="60" w:after="60"/>
              <w:ind w:right="-20"/>
              <w:jc w:val="center"/>
              <w:rPr>
                <w:rFonts w:ascii="Times New Roman" w:hAnsi="Times New Roman"/>
                <w:b/>
                <w:lang w:eastAsia="en-GB"/>
              </w:rPr>
            </w:pPr>
            <w:r w:rsidRPr="009E7578">
              <w:rPr>
                <w:rFonts w:ascii="Times New Roman" w:eastAsia="Calibri" w:hAnsi="Times New Roman" w:cs="Times New Roman"/>
                <w:b/>
                <w:sz w:val="24"/>
                <w:szCs w:val="24"/>
                <w:lang w:val="kk-KZ"/>
              </w:rPr>
              <w:t>Сабақтағы жоспарланған іс-әрекет</w:t>
            </w:r>
          </w:p>
          <w:p w:rsidR="000B3717" w:rsidRDefault="000B3717" w:rsidP="00CD0F22">
            <w:pPr>
              <w:spacing w:before="60" w:after="60"/>
              <w:ind w:right="-20"/>
              <w:jc w:val="center"/>
              <w:rPr>
                <w:rFonts w:ascii="Times New Roman" w:hAnsi="Times New Roman"/>
                <w:b/>
                <w:lang w:eastAsia="en-GB"/>
              </w:rPr>
            </w:pPr>
          </w:p>
          <w:p w:rsidR="000B3717" w:rsidRDefault="000B3717" w:rsidP="00CD0F22">
            <w:pPr>
              <w:spacing w:before="60" w:after="60"/>
              <w:ind w:right="-20"/>
              <w:jc w:val="center"/>
              <w:rPr>
                <w:rFonts w:ascii="Times New Roman" w:hAnsi="Times New Roman"/>
                <w:b/>
                <w:lang w:eastAsia="en-GB"/>
              </w:rPr>
            </w:pPr>
          </w:p>
          <w:p w:rsidR="000B3717" w:rsidRPr="00627AD9" w:rsidRDefault="000B3717" w:rsidP="00CD0F22">
            <w:pPr>
              <w:spacing w:before="60" w:after="60"/>
              <w:ind w:right="-20"/>
              <w:jc w:val="center"/>
              <w:rPr>
                <w:rFonts w:ascii="Times New Roman" w:hAnsi="Times New Roman"/>
                <w:b/>
                <w:lang w:eastAsia="en-GB"/>
              </w:rPr>
            </w:pPr>
          </w:p>
        </w:tc>
        <w:tc>
          <w:tcPr>
            <w:tcW w:w="1053" w:type="pct"/>
          </w:tcPr>
          <w:p w:rsidR="000B3717" w:rsidRDefault="000B3717" w:rsidP="00CD0F22">
            <w:pPr>
              <w:spacing w:before="60" w:after="60"/>
              <w:ind w:right="-20"/>
              <w:jc w:val="center"/>
              <w:rPr>
                <w:rFonts w:ascii="Times New Roman" w:hAnsi="Times New Roman"/>
                <w:b/>
                <w:lang w:val="kk-KZ" w:eastAsia="en-GB"/>
              </w:rPr>
            </w:pPr>
            <w:r w:rsidRPr="00CF71B2">
              <w:rPr>
                <w:rFonts w:ascii="Times New Roman" w:hAnsi="Times New Roman"/>
                <w:b/>
                <w:lang w:val="kk-KZ" w:eastAsia="en-GB"/>
              </w:rPr>
              <w:t>Ресурстар</w:t>
            </w:r>
          </w:p>
          <w:p w:rsidR="000B3717" w:rsidRDefault="000B3717" w:rsidP="00CD0F22">
            <w:pPr>
              <w:spacing w:before="60" w:after="60"/>
              <w:ind w:right="-20"/>
              <w:jc w:val="center"/>
              <w:rPr>
                <w:rFonts w:ascii="Times New Roman" w:hAnsi="Times New Roman"/>
                <w:b/>
                <w:lang w:val="kk-KZ" w:eastAsia="en-GB"/>
              </w:rPr>
            </w:pPr>
          </w:p>
          <w:p w:rsidR="000B3717" w:rsidRDefault="000B3717" w:rsidP="00CD0F22">
            <w:pPr>
              <w:spacing w:before="60" w:after="60"/>
              <w:ind w:right="-20"/>
              <w:jc w:val="center"/>
              <w:rPr>
                <w:rFonts w:ascii="Times New Roman" w:hAnsi="Times New Roman"/>
                <w:b/>
                <w:lang w:val="kk-KZ" w:eastAsia="en-GB"/>
              </w:rPr>
            </w:pPr>
          </w:p>
          <w:p w:rsidR="000B3717" w:rsidRDefault="000B3717" w:rsidP="00CD0F22">
            <w:pPr>
              <w:spacing w:before="60" w:after="60"/>
              <w:ind w:right="-20"/>
              <w:jc w:val="center"/>
              <w:rPr>
                <w:rFonts w:ascii="Times New Roman" w:hAnsi="Times New Roman"/>
                <w:b/>
                <w:lang w:val="kk-KZ" w:eastAsia="en-GB"/>
              </w:rPr>
            </w:pPr>
          </w:p>
          <w:p w:rsidR="000B3717" w:rsidRDefault="000B3717" w:rsidP="00CD0F22">
            <w:pPr>
              <w:spacing w:before="60" w:after="60"/>
              <w:ind w:right="-20"/>
              <w:jc w:val="center"/>
              <w:rPr>
                <w:rFonts w:ascii="Times New Roman" w:hAnsi="Times New Roman"/>
                <w:b/>
                <w:lang w:val="kk-KZ" w:eastAsia="en-GB"/>
              </w:rPr>
            </w:pPr>
          </w:p>
          <w:p w:rsidR="000B3717" w:rsidRPr="00CF71B2" w:rsidRDefault="000B3717" w:rsidP="00CD0F22">
            <w:pPr>
              <w:spacing w:before="60" w:after="60"/>
              <w:ind w:right="-20"/>
              <w:jc w:val="center"/>
              <w:rPr>
                <w:rFonts w:ascii="Times New Roman" w:hAnsi="Times New Roman"/>
                <w:b/>
                <w:lang w:val="kk-KZ" w:eastAsia="en-GB"/>
              </w:rPr>
            </w:pPr>
          </w:p>
        </w:tc>
      </w:tr>
      <w:tr w:rsidR="000B3717" w:rsidRPr="002C5545" w:rsidTr="00CD0F22">
        <w:trPr>
          <w:trHeight w:val="944"/>
        </w:trPr>
        <w:tc>
          <w:tcPr>
            <w:tcW w:w="640" w:type="pct"/>
          </w:tcPr>
          <w:p w:rsidR="000B3717" w:rsidRPr="00717AAF" w:rsidRDefault="000B3717" w:rsidP="00CD0F22">
            <w:pPr>
              <w:ind w:right="-20"/>
              <w:jc w:val="center"/>
              <w:rPr>
                <w:rFonts w:ascii="Times New Roman" w:hAnsi="Times New Roman"/>
                <w:lang w:val="kk-KZ" w:eastAsia="en-GB"/>
              </w:rPr>
            </w:pPr>
            <w:r w:rsidRPr="00F70B9F">
              <w:rPr>
                <w:rFonts w:ascii="Times New Roman" w:hAnsi="Times New Roman"/>
                <w:lang w:val="kk-KZ" w:eastAsia="en-GB"/>
              </w:rPr>
              <w:t>Басы</w:t>
            </w:r>
          </w:p>
          <w:p w:rsidR="000B3717" w:rsidRPr="000064C1" w:rsidRDefault="000B3717" w:rsidP="00CD0F22">
            <w:pPr>
              <w:spacing w:before="60"/>
              <w:ind w:right="-20"/>
              <w:jc w:val="center"/>
              <w:rPr>
                <w:rFonts w:ascii="Times New Roman" w:hAnsi="Times New Roman"/>
                <w:lang w:eastAsia="en-GB"/>
              </w:rPr>
            </w:pPr>
            <w:bookmarkStart w:id="0" w:name="_GoBack"/>
            <w:bookmarkEnd w:id="0"/>
          </w:p>
        </w:tc>
        <w:tc>
          <w:tcPr>
            <w:tcW w:w="3307" w:type="pct"/>
            <w:gridSpan w:val="5"/>
          </w:tcPr>
          <w:p w:rsidR="000B3717" w:rsidRPr="00BA7F61" w:rsidRDefault="000B3717" w:rsidP="00CD0F22">
            <w:pPr>
              <w:tabs>
                <w:tab w:val="left" w:pos="148"/>
              </w:tabs>
              <w:ind w:right="-20"/>
              <w:jc w:val="both"/>
              <w:rPr>
                <w:rFonts w:ascii="Times New Roman" w:eastAsia="Times New Roman" w:hAnsi="Times New Roman" w:cs="Times New Roman"/>
                <w:sz w:val="24"/>
                <w:szCs w:val="24"/>
                <w:lang w:val="kk-KZ"/>
              </w:rPr>
            </w:pPr>
            <w:r w:rsidRPr="00BA7F61">
              <w:rPr>
                <w:rFonts w:ascii="Times New Roman" w:hAnsi="Times New Roman"/>
                <w:sz w:val="24"/>
                <w:szCs w:val="24"/>
                <w:lang w:val="kk-KZ"/>
              </w:rPr>
              <w:t>Ұйымдастырушылық кезең. Оқушыларға көшбасшылық дағыдыларға арналған біраз, кішігірім мәлімет шолу.</w:t>
            </w:r>
            <w:r w:rsidRPr="00BA7F61">
              <w:rPr>
                <w:rFonts w:ascii="Times New Roman" w:eastAsia="Times New Roman" w:hAnsi="Times New Roman" w:cs="Times New Roman"/>
                <w:sz w:val="24"/>
                <w:szCs w:val="24"/>
                <w:lang w:val="kk-KZ"/>
              </w:rPr>
              <w:t xml:space="preserve">Оқушыларды сабақтың мақсатымен таныстыру. Бағалау критерилерін бірлесіп анықтау.Оқушыларға бір іс – әрекетті орындау алдында міндетті түрде дене мүшелерін қыздыру керек екенің ескертеміз.  </w:t>
            </w:r>
          </w:p>
          <w:p w:rsidR="000B3717" w:rsidRPr="00BA7F61" w:rsidRDefault="000B3717" w:rsidP="00CD0F22">
            <w:pPr>
              <w:tabs>
                <w:tab w:val="left" w:pos="148"/>
              </w:tabs>
              <w:ind w:right="-20"/>
              <w:jc w:val="both"/>
              <w:rPr>
                <w:rFonts w:ascii="Times New Roman" w:eastAsia="Times New Roman" w:hAnsi="Times New Roman" w:cs="Times New Roman"/>
                <w:sz w:val="24"/>
                <w:szCs w:val="24"/>
                <w:lang w:val="kk-KZ"/>
              </w:rPr>
            </w:pPr>
            <w:r w:rsidRPr="00BA7F61">
              <w:rPr>
                <w:rFonts w:ascii="Times New Roman" w:eastAsia="Times New Roman" w:hAnsi="Times New Roman" w:cs="Times New Roman"/>
                <w:sz w:val="24"/>
                <w:szCs w:val="24"/>
                <w:lang w:val="kk-KZ"/>
              </w:rPr>
              <w:t>Сұрақ қою: қауіпсіздік ереженің маңыздылығын, тиімділігін сұрау.</w:t>
            </w:r>
          </w:p>
          <w:p w:rsidR="000B3717" w:rsidRPr="00BA7F61" w:rsidRDefault="000B3717" w:rsidP="00CD0F22">
            <w:pPr>
              <w:tabs>
                <w:tab w:val="left" w:pos="148"/>
              </w:tabs>
              <w:ind w:right="-20"/>
              <w:jc w:val="both"/>
              <w:rPr>
                <w:rFonts w:ascii="Times New Roman" w:eastAsia="Times New Roman" w:hAnsi="Times New Roman" w:cs="Times New Roman"/>
                <w:sz w:val="24"/>
                <w:szCs w:val="24"/>
                <w:lang w:val="kk-KZ"/>
              </w:rPr>
            </w:pPr>
            <w:r w:rsidRPr="00BA7F61">
              <w:rPr>
                <w:rFonts w:ascii="Times New Roman" w:eastAsia="Times New Roman" w:hAnsi="Times New Roman" w:cs="Times New Roman"/>
                <w:sz w:val="24"/>
                <w:szCs w:val="24"/>
                <w:lang w:val="kk-KZ"/>
              </w:rPr>
              <w:t xml:space="preserve">Жүpу жаттығулаpы (аяқтың өкшeсiмeн, ұшымeн, iшкi жақпeн, сыpтқы жақпeн). </w:t>
            </w:r>
          </w:p>
          <w:p w:rsidR="000B3717" w:rsidRPr="00BA7F61" w:rsidRDefault="000B3717" w:rsidP="00CD0F22">
            <w:pPr>
              <w:tabs>
                <w:tab w:val="left" w:pos="148"/>
              </w:tabs>
              <w:ind w:right="-20"/>
              <w:jc w:val="both"/>
              <w:rPr>
                <w:rFonts w:ascii="Times New Roman" w:eastAsia="Times New Roman" w:hAnsi="Times New Roman" w:cs="Times New Roman"/>
                <w:sz w:val="24"/>
                <w:szCs w:val="24"/>
                <w:lang w:val="kk-KZ"/>
              </w:rPr>
            </w:pPr>
            <w:r w:rsidRPr="00BA7F61">
              <w:rPr>
                <w:rFonts w:ascii="Times New Roman" w:eastAsia="Times New Roman" w:hAnsi="Times New Roman" w:cs="Times New Roman"/>
                <w:sz w:val="24"/>
                <w:szCs w:val="24"/>
                <w:lang w:val="kk-KZ"/>
              </w:rPr>
              <w:t>Жүpудeн жүгipiскe көшу. Қалыпқа келу іс – шаралары.</w:t>
            </w:r>
          </w:p>
          <w:p w:rsidR="000B3717" w:rsidRPr="00BA7F61" w:rsidRDefault="000B3717" w:rsidP="00CD0F22">
            <w:pPr>
              <w:tabs>
                <w:tab w:val="left" w:pos="148"/>
              </w:tabs>
              <w:ind w:right="-20"/>
              <w:jc w:val="both"/>
              <w:rPr>
                <w:rFonts w:ascii="Times New Roman" w:eastAsia="Times New Roman" w:hAnsi="Times New Roman" w:cs="Times New Roman"/>
                <w:sz w:val="24"/>
                <w:szCs w:val="24"/>
                <w:lang w:val="kk-KZ"/>
              </w:rPr>
            </w:pPr>
            <w:r w:rsidRPr="00BA7F61">
              <w:rPr>
                <w:rFonts w:ascii="Times New Roman" w:eastAsia="Times New Roman" w:hAnsi="Times New Roman" w:cs="Times New Roman"/>
                <w:sz w:val="24"/>
                <w:szCs w:val="24"/>
                <w:lang w:val="kk-KZ"/>
              </w:rPr>
              <w:t>Жалпы дамыту жаттығулаpы.</w:t>
            </w:r>
          </w:p>
        </w:tc>
        <w:tc>
          <w:tcPr>
            <w:tcW w:w="1053" w:type="pct"/>
          </w:tcPr>
          <w:p w:rsidR="000B3717" w:rsidRPr="004177B3" w:rsidRDefault="000B3717" w:rsidP="00CD0F22">
            <w:pPr>
              <w:jc w:val="both"/>
              <w:rPr>
                <w:rFonts w:ascii="Times New Roman" w:eastAsia="Calibri" w:hAnsi="Times New Roman" w:cs="Times New Roman"/>
                <w:sz w:val="24"/>
                <w:lang w:val="kk-KZ"/>
              </w:rPr>
            </w:pPr>
            <w:r w:rsidRPr="004177B3">
              <w:rPr>
                <w:rFonts w:ascii="Times New Roman" w:eastAsia="Calibri" w:hAnsi="Times New Roman" w:cs="Times New Roman"/>
                <w:sz w:val="24"/>
                <w:lang w:val="kk-KZ"/>
              </w:rPr>
              <w:t xml:space="preserve">Әp жaттығу үшiн үлкeн, тaзa кeңiстiк. </w:t>
            </w:r>
          </w:p>
          <w:p w:rsidR="000B3717" w:rsidRPr="005F052E" w:rsidRDefault="000B3717" w:rsidP="00CD0F22">
            <w:pPr>
              <w:jc w:val="both"/>
              <w:rPr>
                <w:rFonts w:ascii="Times New Roman" w:eastAsia="Calibri" w:hAnsi="Times New Roman" w:cs="Times New Roman"/>
                <w:sz w:val="24"/>
                <w:lang w:val="kk-KZ"/>
              </w:rPr>
            </w:pPr>
            <w:r w:rsidRPr="004177B3">
              <w:rPr>
                <w:rFonts w:ascii="Times New Roman" w:eastAsia="Calibri" w:hAnsi="Times New Roman" w:cs="Times New Roman"/>
                <w:sz w:val="24"/>
                <w:lang w:val="kk-KZ"/>
              </w:rPr>
              <w:t>Мұғaлiм үшiн ысқыpық, секундомер.</w:t>
            </w:r>
          </w:p>
        </w:tc>
      </w:tr>
      <w:tr w:rsidR="000B3717" w:rsidRPr="00E31528" w:rsidTr="00CD0F22">
        <w:trPr>
          <w:trHeight w:val="944"/>
        </w:trPr>
        <w:tc>
          <w:tcPr>
            <w:tcW w:w="640" w:type="pct"/>
          </w:tcPr>
          <w:p w:rsidR="000B3717" w:rsidRDefault="000B3717" w:rsidP="00CD0F22">
            <w:pPr>
              <w:ind w:right="-20"/>
              <w:jc w:val="center"/>
              <w:rPr>
                <w:rFonts w:ascii="Times New Roman" w:hAnsi="Times New Roman"/>
                <w:lang w:val="kk-KZ" w:eastAsia="en-GB"/>
              </w:rPr>
            </w:pPr>
            <w:r>
              <w:rPr>
                <w:rFonts w:ascii="Times New Roman" w:hAnsi="Times New Roman"/>
                <w:lang w:val="kk-KZ" w:eastAsia="en-GB"/>
              </w:rPr>
              <w:t>Ортасы</w:t>
            </w:r>
          </w:p>
          <w:p w:rsidR="000B3717" w:rsidRDefault="000B3717" w:rsidP="00CD0F22">
            <w:pPr>
              <w:ind w:right="-20"/>
              <w:jc w:val="center"/>
              <w:rPr>
                <w:rFonts w:ascii="Times New Roman" w:hAnsi="Times New Roman"/>
                <w:lang w:val="kk-KZ" w:eastAsia="en-GB"/>
              </w:rPr>
            </w:pPr>
          </w:p>
          <w:p w:rsidR="000B3717" w:rsidRDefault="000B3717" w:rsidP="00CD0F22">
            <w:pPr>
              <w:ind w:right="-20"/>
              <w:jc w:val="center"/>
              <w:rPr>
                <w:rFonts w:ascii="Times New Roman" w:hAnsi="Times New Roman"/>
                <w:lang w:val="kk-KZ" w:eastAsia="en-GB"/>
              </w:rPr>
            </w:pPr>
          </w:p>
          <w:p w:rsidR="000B3717" w:rsidRDefault="000B3717" w:rsidP="00CD0F22">
            <w:pPr>
              <w:ind w:right="-20"/>
              <w:jc w:val="center"/>
              <w:rPr>
                <w:rFonts w:ascii="Times New Roman" w:hAnsi="Times New Roman"/>
                <w:lang w:val="kk-KZ" w:eastAsia="en-GB"/>
              </w:rPr>
            </w:pPr>
          </w:p>
          <w:p w:rsidR="000B3717" w:rsidRDefault="000B3717" w:rsidP="00CD0F22">
            <w:pPr>
              <w:ind w:right="-20"/>
              <w:jc w:val="center"/>
              <w:rPr>
                <w:rFonts w:ascii="Times New Roman" w:hAnsi="Times New Roman"/>
                <w:lang w:val="kk-KZ" w:eastAsia="en-GB"/>
              </w:rPr>
            </w:pPr>
          </w:p>
          <w:p w:rsidR="000B3717" w:rsidRDefault="000B3717" w:rsidP="00CD0F22">
            <w:pPr>
              <w:ind w:right="-20"/>
              <w:jc w:val="center"/>
              <w:rPr>
                <w:rFonts w:ascii="Times New Roman" w:hAnsi="Times New Roman"/>
                <w:lang w:val="kk-KZ" w:eastAsia="en-GB"/>
              </w:rPr>
            </w:pPr>
          </w:p>
          <w:p w:rsidR="000B3717" w:rsidRDefault="000B3717" w:rsidP="00CD0F22">
            <w:pPr>
              <w:ind w:right="-20"/>
              <w:jc w:val="center"/>
              <w:rPr>
                <w:rFonts w:ascii="Times New Roman" w:hAnsi="Times New Roman"/>
                <w:lang w:val="kk-KZ" w:eastAsia="en-GB"/>
              </w:rPr>
            </w:pPr>
          </w:p>
          <w:p w:rsidR="000B3717" w:rsidRDefault="000B3717" w:rsidP="00CD0F22">
            <w:pPr>
              <w:ind w:right="-20"/>
              <w:jc w:val="center"/>
              <w:rPr>
                <w:rFonts w:ascii="Times New Roman" w:hAnsi="Times New Roman"/>
                <w:lang w:val="kk-KZ" w:eastAsia="en-GB"/>
              </w:rPr>
            </w:pPr>
          </w:p>
          <w:p w:rsidR="000B3717" w:rsidRDefault="000B3717" w:rsidP="00CD0F22">
            <w:pPr>
              <w:ind w:right="-20"/>
              <w:jc w:val="center"/>
              <w:rPr>
                <w:rFonts w:ascii="Times New Roman" w:hAnsi="Times New Roman"/>
                <w:lang w:val="kk-KZ" w:eastAsia="en-GB"/>
              </w:rPr>
            </w:pPr>
          </w:p>
          <w:p w:rsidR="000B3717" w:rsidRDefault="000B3717" w:rsidP="00CD0F22">
            <w:pPr>
              <w:ind w:right="-20"/>
              <w:jc w:val="center"/>
              <w:rPr>
                <w:rFonts w:ascii="Times New Roman" w:hAnsi="Times New Roman"/>
                <w:lang w:val="kk-KZ" w:eastAsia="en-GB"/>
              </w:rPr>
            </w:pPr>
          </w:p>
          <w:p w:rsidR="000B3717" w:rsidRDefault="000B3717" w:rsidP="00CD0F22">
            <w:pPr>
              <w:ind w:right="-20"/>
              <w:jc w:val="center"/>
              <w:rPr>
                <w:rFonts w:ascii="Times New Roman" w:hAnsi="Times New Roman"/>
                <w:lang w:val="kk-KZ" w:eastAsia="en-GB"/>
              </w:rPr>
            </w:pPr>
          </w:p>
          <w:p w:rsidR="000B3717" w:rsidRDefault="000B3717" w:rsidP="00CD0F22">
            <w:pPr>
              <w:ind w:right="-20"/>
              <w:jc w:val="center"/>
              <w:rPr>
                <w:rFonts w:ascii="Times New Roman" w:hAnsi="Times New Roman"/>
                <w:lang w:val="kk-KZ" w:eastAsia="en-GB"/>
              </w:rPr>
            </w:pPr>
          </w:p>
          <w:p w:rsidR="000B3717" w:rsidRDefault="000B3717" w:rsidP="00CD0F22">
            <w:pPr>
              <w:ind w:right="-20"/>
              <w:jc w:val="center"/>
              <w:rPr>
                <w:rFonts w:ascii="Times New Roman" w:hAnsi="Times New Roman"/>
                <w:lang w:val="kk-KZ" w:eastAsia="en-GB"/>
              </w:rPr>
            </w:pPr>
          </w:p>
          <w:p w:rsidR="000B3717" w:rsidRDefault="000B3717" w:rsidP="00CD0F22">
            <w:pPr>
              <w:ind w:right="-20"/>
              <w:jc w:val="center"/>
              <w:rPr>
                <w:rFonts w:ascii="Times New Roman" w:hAnsi="Times New Roman"/>
                <w:lang w:val="kk-KZ" w:eastAsia="en-GB"/>
              </w:rPr>
            </w:pPr>
          </w:p>
          <w:p w:rsidR="000B3717" w:rsidRDefault="000B3717" w:rsidP="00CD0F22">
            <w:pPr>
              <w:ind w:right="-20"/>
              <w:jc w:val="center"/>
              <w:rPr>
                <w:rFonts w:ascii="Times New Roman" w:hAnsi="Times New Roman"/>
                <w:lang w:val="kk-KZ" w:eastAsia="en-GB"/>
              </w:rPr>
            </w:pPr>
          </w:p>
          <w:p w:rsidR="000B3717" w:rsidRDefault="000B3717" w:rsidP="00CD0F22">
            <w:pPr>
              <w:ind w:right="-20"/>
              <w:jc w:val="center"/>
              <w:rPr>
                <w:rFonts w:ascii="Times New Roman" w:hAnsi="Times New Roman"/>
                <w:lang w:val="kk-KZ" w:eastAsia="en-GB"/>
              </w:rPr>
            </w:pPr>
          </w:p>
          <w:p w:rsidR="000B3717" w:rsidRDefault="000B3717" w:rsidP="00CD0F22">
            <w:pPr>
              <w:ind w:right="-20"/>
              <w:jc w:val="center"/>
              <w:rPr>
                <w:rFonts w:ascii="Times New Roman" w:hAnsi="Times New Roman"/>
                <w:lang w:val="kk-KZ" w:eastAsia="en-GB"/>
              </w:rPr>
            </w:pPr>
          </w:p>
          <w:p w:rsidR="000B3717" w:rsidRDefault="000B3717" w:rsidP="00CD0F22">
            <w:pPr>
              <w:ind w:right="-20"/>
              <w:jc w:val="center"/>
              <w:rPr>
                <w:rFonts w:ascii="Times New Roman" w:hAnsi="Times New Roman"/>
                <w:lang w:val="kk-KZ" w:eastAsia="en-GB"/>
              </w:rPr>
            </w:pPr>
          </w:p>
          <w:p w:rsidR="000B3717" w:rsidRDefault="000B3717" w:rsidP="00CD0F22">
            <w:pPr>
              <w:ind w:right="-20"/>
              <w:jc w:val="center"/>
              <w:rPr>
                <w:rFonts w:ascii="Times New Roman" w:hAnsi="Times New Roman"/>
                <w:lang w:val="kk-KZ" w:eastAsia="en-GB"/>
              </w:rPr>
            </w:pPr>
          </w:p>
          <w:p w:rsidR="000B3717" w:rsidRPr="00F70B9F" w:rsidRDefault="000B3717" w:rsidP="00CD0F22">
            <w:pPr>
              <w:ind w:right="-20"/>
              <w:jc w:val="center"/>
              <w:rPr>
                <w:rFonts w:ascii="Times New Roman" w:hAnsi="Times New Roman"/>
                <w:lang w:val="kk-KZ" w:eastAsia="en-GB"/>
              </w:rPr>
            </w:pPr>
          </w:p>
        </w:tc>
        <w:tc>
          <w:tcPr>
            <w:tcW w:w="3307" w:type="pct"/>
            <w:gridSpan w:val="5"/>
          </w:tcPr>
          <w:p w:rsidR="000B3717" w:rsidRPr="00BA7F61" w:rsidRDefault="000B3717" w:rsidP="00CD0F22">
            <w:pPr>
              <w:tabs>
                <w:tab w:val="left" w:pos="148"/>
              </w:tabs>
              <w:ind w:right="-20"/>
              <w:jc w:val="both"/>
              <w:rPr>
                <w:rFonts w:ascii="Times New Roman" w:hAnsi="Times New Roman"/>
                <w:sz w:val="24"/>
                <w:szCs w:val="24"/>
                <w:lang w:val="kk-KZ"/>
              </w:rPr>
            </w:pPr>
            <w:r w:rsidRPr="00BA7F61">
              <w:rPr>
                <w:rFonts w:ascii="Times New Roman" w:hAnsi="Times New Roman"/>
                <w:sz w:val="24"/>
                <w:szCs w:val="24"/>
                <w:lang w:val="kk-KZ"/>
              </w:rPr>
              <w:t xml:space="preserve">Оқушылар негізгі бөлімде футбол спорт түріне арналған командалық, топтық жаттығуларды орындайды. Бірінші тапсырмада оқушылар тактикалық сызбаға байланысты топтық тапсырманы орындайды. </w:t>
            </w:r>
          </w:p>
          <w:p w:rsidR="000B3717" w:rsidRPr="00BA7F61" w:rsidRDefault="000B3717" w:rsidP="00CD0F22">
            <w:pPr>
              <w:tabs>
                <w:tab w:val="left" w:pos="148"/>
              </w:tabs>
              <w:ind w:right="-20"/>
              <w:jc w:val="both"/>
              <w:rPr>
                <w:rFonts w:ascii="Times New Roman" w:hAnsi="Times New Roman"/>
                <w:b/>
                <w:sz w:val="24"/>
                <w:szCs w:val="24"/>
                <w:lang w:val="kk-KZ"/>
              </w:rPr>
            </w:pPr>
            <w:r w:rsidRPr="00BA7F61">
              <w:rPr>
                <w:rFonts w:ascii="Times New Roman" w:hAnsi="Times New Roman"/>
                <w:b/>
                <w:sz w:val="24"/>
                <w:szCs w:val="24"/>
                <w:lang w:val="kk-KZ"/>
              </w:rPr>
              <w:t xml:space="preserve">Тaпсыpмa-1. </w:t>
            </w:r>
          </w:p>
          <w:p w:rsidR="000B3717" w:rsidRPr="00BA7F61" w:rsidRDefault="000B3717" w:rsidP="00CD0F22">
            <w:pPr>
              <w:tabs>
                <w:tab w:val="left" w:pos="148"/>
              </w:tabs>
              <w:ind w:right="-20"/>
              <w:jc w:val="both"/>
              <w:rPr>
                <w:rFonts w:ascii="Times New Roman" w:hAnsi="Times New Roman"/>
                <w:b/>
                <w:sz w:val="24"/>
                <w:szCs w:val="24"/>
                <w:lang w:val="kk-KZ"/>
              </w:rPr>
            </w:pPr>
            <w:r w:rsidRPr="00BA7F61">
              <w:rPr>
                <w:rFonts w:ascii="Times New Roman" w:hAnsi="Times New Roman"/>
                <w:b/>
                <w:sz w:val="24"/>
                <w:szCs w:val="24"/>
                <w:lang w:val="kk-KZ"/>
              </w:rPr>
              <w:t>Топтық  жұмыс.</w:t>
            </w:r>
          </w:p>
          <w:p w:rsidR="000B3717" w:rsidRDefault="000B3717" w:rsidP="00CD0F22">
            <w:pPr>
              <w:tabs>
                <w:tab w:val="left" w:pos="148"/>
              </w:tabs>
              <w:ind w:right="-20"/>
              <w:jc w:val="both"/>
              <w:rPr>
                <w:rFonts w:ascii="Times New Roman" w:hAnsi="Times New Roman"/>
                <w:sz w:val="24"/>
                <w:szCs w:val="24"/>
                <w:lang w:val="kk-KZ"/>
              </w:rPr>
            </w:pPr>
            <w:r w:rsidRPr="00BA7F61">
              <w:rPr>
                <w:rFonts w:ascii="Times New Roman" w:hAnsi="Times New Roman"/>
                <w:sz w:val="24"/>
                <w:szCs w:val="24"/>
                <w:lang w:val="kk-KZ"/>
              </w:rPr>
              <w:t xml:space="preserve">Төрт оқушы залдың жарты бөлігінде </w:t>
            </w:r>
            <w:r>
              <w:rPr>
                <w:rFonts w:ascii="Times New Roman" w:hAnsi="Times New Roman"/>
                <w:sz w:val="24"/>
                <w:szCs w:val="24"/>
                <w:lang w:val="kk-KZ"/>
              </w:rPr>
              <w:t>ромб тәрізді орналасады. Оқушылар тапсырманы орындау барысында бірі – біріне пас берген кезде, қарсылас команданың ойыншыларына допты тартып алуға мүмкіндік бермей орындармен ауысу керек.</w:t>
            </w:r>
            <w:r w:rsidRPr="0083627F">
              <w:rPr>
                <w:rFonts w:ascii="Times New Roman" w:hAnsi="Times New Roman"/>
                <w:sz w:val="24"/>
                <w:szCs w:val="24"/>
                <w:lang w:val="kk-KZ"/>
              </w:rPr>
              <w:t>№</w:t>
            </w:r>
            <w:r>
              <w:rPr>
                <w:rFonts w:ascii="Times New Roman" w:hAnsi="Times New Roman"/>
                <w:sz w:val="24"/>
                <w:szCs w:val="24"/>
                <w:lang w:val="kk-KZ"/>
              </w:rPr>
              <w:t xml:space="preserve"> 2 бірінші ойыншы допты № 4 ойыншыға береді. № 4 ойыншы допты № 2 ойыншыға допты қайтарады. Сосын</w:t>
            </w:r>
            <w:r w:rsidRPr="0083627F">
              <w:rPr>
                <w:rFonts w:ascii="Times New Roman" w:hAnsi="Times New Roman"/>
                <w:sz w:val="24"/>
                <w:szCs w:val="24"/>
                <w:lang w:val="kk-KZ"/>
              </w:rPr>
              <w:t>№</w:t>
            </w:r>
            <w:r>
              <w:rPr>
                <w:rFonts w:ascii="Times New Roman" w:hAnsi="Times New Roman"/>
                <w:sz w:val="24"/>
                <w:szCs w:val="24"/>
                <w:lang w:val="kk-KZ"/>
              </w:rPr>
              <w:t xml:space="preserve">4 және </w:t>
            </w:r>
            <w:r w:rsidRPr="0083627F">
              <w:rPr>
                <w:rFonts w:ascii="Times New Roman" w:hAnsi="Times New Roman"/>
                <w:sz w:val="24"/>
                <w:szCs w:val="24"/>
                <w:lang w:val="kk-KZ"/>
              </w:rPr>
              <w:t>№</w:t>
            </w:r>
            <w:r>
              <w:rPr>
                <w:rFonts w:ascii="Times New Roman" w:hAnsi="Times New Roman"/>
                <w:sz w:val="24"/>
                <w:szCs w:val="24"/>
                <w:lang w:val="kk-KZ"/>
              </w:rPr>
              <w:t xml:space="preserve">3 ойыншылары орындарымен ауысады. Осыдан кейін  </w:t>
            </w:r>
            <w:r w:rsidRPr="0083627F">
              <w:rPr>
                <w:rFonts w:ascii="Times New Roman" w:hAnsi="Times New Roman"/>
                <w:sz w:val="24"/>
                <w:szCs w:val="24"/>
                <w:lang w:val="kk-KZ"/>
              </w:rPr>
              <w:t>№</w:t>
            </w:r>
            <w:r>
              <w:rPr>
                <w:rFonts w:ascii="Times New Roman" w:hAnsi="Times New Roman"/>
                <w:sz w:val="24"/>
                <w:szCs w:val="24"/>
                <w:lang w:val="kk-KZ"/>
              </w:rPr>
              <w:t xml:space="preserve">2 ойыншы допты </w:t>
            </w:r>
            <w:r w:rsidRPr="0083627F">
              <w:rPr>
                <w:rFonts w:ascii="Times New Roman" w:hAnsi="Times New Roman"/>
                <w:sz w:val="24"/>
                <w:szCs w:val="24"/>
                <w:lang w:val="kk-KZ"/>
              </w:rPr>
              <w:t>№</w:t>
            </w:r>
            <w:r>
              <w:rPr>
                <w:rFonts w:ascii="Times New Roman" w:hAnsi="Times New Roman"/>
                <w:sz w:val="24"/>
                <w:szCs w:val="24"/>
                <w:lang w:val="kk-KZ"/>
              </w:rPr>
              <w:t>1 ойыншыға береді, қарымта допты қайтарады. Осының алдыңғы жаттығудағыдай</w:t>
            </w:r>
            <w:r w:rsidRPr="009B67D7">
              <w:rPr>
                <w:rFonts w:ascii="Times New Roman" w:hAnsi="Times New Roman"/>
                <w:sz w:val="24"/>
                <w:szCs w:val="24"/>
                <w:lang w:val="kk-KZ"/>
              </w:rPr>
              <w:t>№</w:t>
            </w:r>
            <w:r>
              <w:rPr>
                <w:rFonts w:ascii="Times New Roman" w:hAnsi="Times New Roman"/>
                <w:sz w:val="24"/>
                <w:szCs w:val="24"/>
                <w:lang w:val="kk-KZ"/>
              </w:rPr>
              <w:t xml:space="preserve">1 және </w:t>
            </w:r>
            <w:r w:rsidRPr="009B67D7">
              <w:rPr>
                <w:rFonts w:ascii="Times New Roman" w:hAnsi="Times New Roman"/>
                <w:sz w:val="24"/>
                <w:szCs w:val="24"/>
                <w:lang w:val="kk-KZ"/>
              </w:rPr>
              <w:t>№</w:t>
            </w:r>
            <w:r>
              <w:rPr>
                <w:rFonts w:ascii="Times New Roman" w:hAnsi="Times New Roman"/>
                <w:sz w:val="24"/>
                <w:szCs w:val="24"/>
                <w:lang w:val="kk-KZ"/>
              </w:rPr>
              <w:t xml:space="preserve">4 ойыншылар орындарын ауыстырады. Осы тапсырмада тек </w:t>
            </w:r>
            <w:r w:rsidRPr="0083627F">
              <w:rPr>
                <w:rFonts w:ascii="Times New Roman" w:hAnsi="Times New Roman"/>
                <w:sz w:val="24"/>
                <w:szCs w:val="24"/>
                <w:lang w:val="kk-KZ"/>
              </w:rPr>
              <w:t>№</w:t>
            </w:r>
            <w:r>
              <w:rPr>
                <w:rFonts w:ascii="Times New Roman" w:hAnsi="Times New Roman"/>
                <w:sz w:val="24"/>
                <w:szCs w:val="24"/>
                <w:lang w:val="kk-KZ"/>
              </w:rPr>
              <w:t xml:space="preserve">2 ойыншы ғана орын ауыстырмайды. Ол көшбасшылық қызметті атқарып, ойыншларға допты бір рет жанасу арқылы береді. Қосымша түрде ол ойышларға көмек ретінде нұсқаулар айту керек. Әр оқушы осы қызметті орындап шығуы керек. </w:t>
            </w:r>
          </w:p>
          <w:p w:rsidR="000B3717" w:rsidRPr="00BA7F61" w:rsidRDefault="000B3717" w:rsidP="00CD0F22">
            <w:pPr>
              <w:tabs>
                <w:tab w:val="left" w:pos="148"/>
              </w:tabs>
              <w:ind w:right="-20"/>
              <w:jc w:val="both"/>
              <w:rPr>
                <w:rFonts w:ascii="Times New Roman" w:hAnsi="Times New Roman"/>
                <w:b/>
                <w:sz w:val="24"/>
                <w:szCs w:val="24"/>
                <w:lang w:val="kk-KZ"/>
              </w:rPr>
            </w:pPr>
            <w:r>
              <w:rPr>
                <w:rFonts w:ascii="Times New Roman" w:hAnsi="Times New Roman"/>
                <w:b/>
                <w:sz w:val="24"/>
                <w:szCs w:val="24"/>
                <w:lang w:val="kk-KZ"/>
              </w:rPr>
              <w:t>Тaпсыpмa-2</w:t>
            </w:r>
            <w:r w:rsidRPr="00BA7F61">
              <w:rPr>
                <w:rFonts w:ascii="Times New Roman" w:hAnsi="Times New Roman"/>
                <w:b/>
                <w:sz w:val="24"/>
                <w:szCs w:val="24"/>
                <w:lang w:val="kk-KZ"/>
              </w:rPr>
              <w:t xml:space="preserve">. </w:t>
            </w:r>
          </w:p>
          <w:p w:rsidR="000B3717" w:rsidRPr="00BA7F61" w:rsidRDefault="000B3717" w:rsidP="00CD0F22">
            <w:pPr>
              <w:tabs>
                <w:tab w:val="left" w:pos="148"/>
              </w:tabs>
              <w:ind w:right="-20"/>
              <w:jc w:val="both"/>
              <w:rPr>
                <w:rFonts w:ascii="Times New Roman" w:hAnsi="Times New Roman"/>
                <w:b/>
                <w:sz w:val="24"/>
                <w:szCs w:val="24"/>
                <w:lang w:val="kk-KZ"/>
              </w:rPr>
            </w:pPr>
            <w:r w:rsidRPr="00BA7F61">
              <w:rPr>
                <w:rFonts w:ascii="Times New Roman" w:hAnsi="Times New Roman"/>
                <w:b/>
                <w:sz w:val="24"/>
                <w:szCs w:val="24"/>
                <w:lang w:val="kk-KZ"/>
              </w:rPr>
              <w:t xml:space="preserve">Топтық  жұмыс. </w:t>
            </w:r>
          </w:p>
          <w:p w:rsidR="000B3717" w:rsidRDefault="000B3717" w:rsidP="00CD0F22">
            <w:pPr>
              <w:tabs>
                <w:tab w:val="left" w:pos="148"/>
              </w:tabs>
              <w:ind w:right="-20"/>
              <w:jc w:val="both"/>
              <w:rPr>
                <w:rFonts w:ascii="Times New Roman" w:hAnsi="Times New Roman"/>
                <w:sz w:val="24"/>
                <w:szCs w:val="24"/>
                <w:lang w:val="kk-KZ"/>
              </w:rPr>
            </w:pPr>
            <w:r>
              <w:rPr>
                <w:rFonts w:ascii="Times New Roman" w:hAnsi="Times New Roman"/>
                <w:sz w:val="24"/>
                <w:szCs w:val="24"/>
                <w:lang w:val="kk-KZ"/>
              </w:rPr>
              <w:t xml:space="preserve">Төрт ойыншы спорт залдың төрт бұрышында орналасады. Одан бөлек төрт ойыншыдан тұратын екі команда құрылады. </w:t>
            </w:r>
            <w:r>
              <w:rPr>
                <w:rFonts w:ascii="Times New Roman" w:hAnsi="Times New Roman"/>
                <w:sz w:val="24"/>
                <w:szCs w:val="24"/>
                <w:lang w:val="kk-KZ"/>
              </w:rPr>
              <w:lastRenderedPageBreak/>
              <w:t xml:space="preserve">Тапсырманың мақсаты ойыншылар ойын алаңыңда өз ойыншыларымен пас алмасу керек. Командалар әр пасты санайды. Пас алмасудын саны 15 – ке дейін жету қажет. Допты жоғалтқан команда сәйкесінше жаңадан санау жүргізіледі. Көмек ретінде доппен иеленген команданың ойыншылары бұрышта орналасқан ойыншылармен пас алмасуға болады. Бұрышта тұрған ойыншылар допты қабылдағаннан кейін, тек қана пас берген команданың ойыншыларына қайтара алады. Осы тапсырманы күрделендіру мақсатында допты үш немесе екі рет жанасу арқылы орындауға болады.Әр командада бір ойыншыға көшбасшылық қызметті атқару үшін допқа жанасу мөлшеріне шектеу қойылмайды. Осыған сәйкес көшбасшы алаңда белсенді түрде қозғалып, ашылып, өз команданың ойыншыларына нұсқаулар айту керек. </w:t>
            </w:r>
          </w:p>
          <w:p w:rsidR="000B3717" w:rsidRPr="0083627F" w:rsidRDefault="000B3717" w:rsidP="00CD0F22">
            <w:pPr>
              <w:tabs>
                <w:tab w:val="left" w:pos="148"/>
              </w:tabs>
              <w:ind w:right="-20"/>
              <w:jc w:val="both"/>
              <w:rPr>
                <w:rFonts w:ascii="Times New Roman" w:hAnsi="Times New Roman"/>
                <w:sz w:val="24"/>
                <w:szCs w:val="24"/>
                <w:lang w:val="kk-KZ"/>
              </w:rPr>
            </w:pPr>
            <w:r>
              <w:rPr>
                <w:rFonts w:ascii="Times New Roman" w:hAnsi="Times New Roman"/>
                <w:sz w:val="24"/>
                <w:szCs w:val="24"/>
                <w:lang w:val="kk-KZ"/>
              </w:rPr>
              <w:t>Қалған уақытқа женілдетіген ережеге бойынша екі жақты ойын.</w:t>
            </w:r>
          </w:p>
        </w:tc>
        <w:tc>
          <w:tcPr>
            <w:tcW w:w="1053" w:type="pct"/>
          </w:tcPr>
          <w:p w:rsidR="000B3717" w:rsidRPr="004177B3" w:rsidRDefault="000B3717" w:rsidP="00CD0F22">
            <w:pPr>
              <w:jc w:val="both"/>
              <w:rPr>
                <w:rFonts w:ascii="Times New Roman" w:eastAsia="Calibri" w:hAnsi="Times New Roman" w:cs="Times New Roman"/>
                <w:sz w:val="24"/>
                <w:lang w:val="kk-KZ"/>
              </w:rPr>
            </w:pPr>
            <w:r w:rsidRPr="004177B3">
              <w:rPr>
                <w:rFonts w:ascii="Times New Roman" w:eastAsia="Calibri" w:hAnsi="Times New Roman" w:cs="Times New Roman"/>
                <w:sz w:val="24"/>
                <w:lang w:val="kk-KZ"/>
              </w:rPr>
              <w:lastRenderedPageBreak/>
              <w:t xml:space="preserve">Әp жaттығу үшiн үлкeн, тaзa кeңiстiк. </w:t>
            </w:r>
          </w:p>
          <w:p w:rsidR="000B3717" w:rsidRDefault="000B3717" w:rsidP="00CD0F22">
            <w:pPr>
              <w:jc w:val="both"/>
              <w:rPr>
                <w:rFonts w:ascii="Times New Roman" w:eastAsia="Calibri" w:hAnsi="Times New Roman" w:cs="Times New Roman"/>
                <w:sz w:val="24"/>
                <w:lang w:val="kk-KZ"/>
              </w:rPr>
            </w:pPr>
            <w:r w:rsidRPr="004177B3">
              <w:rPr>
                <w:rFonts w:ascii="Times New Roman" w:eastAsia="Calibri" w:hAnsi="Times New Roman" w:cs="Times New Roman"/>
                <w:sz w:val="24"/>
                <w:lang w:val="kk-KZ"/>
              </w:rPr>
              <w:t>Мұғaлiм үшiн ысқыpық, секундомер.</w:t>
            </w:r>
          </w:p>
          <w:p w:rsidR="000B3717" w:rsidRDefault="000B3717" w:rsidP="00CD0F22">
            <w:pPr>
              <w:jc w:val="both"/>
              <w:rPr>
                <w:rFonts w:ascii="Times New Roman" w:eastAsia="Calibri" w:hAnsi="Times New Roman" w:cs="Times New Roman"/>
                <w:sz w:val="24"/>
                <w:lang w:val="kk-KZ"/>
              </w:rPr>
            </w:pPr>
          </w:p>
          <w:p w:rsidR="000B3717" w:rsidRPr="00F978AF" w:rsidRDefault="000B3717" w:rsidP="00CD0F22">
            <w:pPr>
              <w:widowControl w:val="0"/>
              <w:spacing w:before="60" w:after="60" w:line="260" w:lineRule="exact"/>
              <w:rPr>
                <w:rStyle w:val="a5"/>
                <w:rFonts w:ascii="Times New Roman" w:eastAsia="Times New Roman" w:hAnsi="Times New Roman" w:cs="Times New Roman"/>
                <w:sz w:val="24"/>
                <w:szCs w:val="24"/>
                <w:lang w:val="kk-KZ"/>
              </w:rPr>
            </w:pPr>
            <w:hyperlink r:id="rId5" w:history="1">
              <w:r w:rsidRPr="00F978AF">
                <w:rPr>
                  <w:rStyle w:val="a5"/>
                  <w:rFonts w:ascii="Times New Roman" w:eastAsia="Times New Roman" w:hAnsi="Times New Roman" w:cs="Times New Roman"/>
                  <w:sz w:val="24"/>
                  <w:szCs w:val="24"/>
                  <w:lang w:val="kk-KZ"/>
                </w:rPr>
                <w:t>https://www.youtube.com/watch?v=mL-zLfhHB_o</w:t>
              </w:r>
            </w:hyperlink>
          </w:p>
          <w:p w:rsidR="000B3717" w:rsidRDefault="000B3717" w:rsidP="00CD0F22">
            <w:pPr>
              <w:jc w:val="both"/>
              <w:rPr>
                <w:rFonts w:ascii="Times New Roman" w:eastAsia="Calibri" w:hAnsi="Times New Roman" w:cs="Times New Roman"/>
                <w:sz w:val="24"/>
                <w:lang w:val="kk-KZ"/>
              </w:rPr>
            </w:pPr>
          </w:p>
          <w:p w:rsidR="000B3717" w:rsidRDefault="000B3717" w:rsidP="00CD0F22">
            <w:pPr>
              <w:jc w:val="both"/>
              <w:rPr>
                <w:rFonts w:ascii="Times New Roman" w:eastAsia="Calibri" w:hAnsi="Times New Roman" w:cs="Times New Roman"/>
                <w:sz w:val="24"/>
                <w:lang w:val="kk-KZ"/>
              </w:rPr>
            </w:pPr>
            <w:r>
              <w:rPr>
                <w:rFonts w:ascii="Times New Roman" w:eastAsia="Calibri" w:hAnsi="Times New Roman" w:cs="Times New Roman"/>
                <w:sz w:val="24"/>
                <w:lang w:val="kk-KZ"/>
              </w:rPr>
              <w:t>Футбол добы.</w:t>
            </w:r>
          </w:p>
          <w:p w:rsidR="000B3717" w:rsidRDefault="000B3717" w:rsidP="00CD0F22">
            <w:pPr>
              <w:jc w:val="both"/>
              <w:rPr>
                <w:rFonts w:ascii="Times New Roman" w:eastAsia="Calibri" w:hAnsi="Times New Roman" w:cs="Times New Roman"/>
                <w:sz w:val="24"/>
                <w:lang w:val="kk-KZ"/>
              </w:rPr>
            </w:pPr>
          </w:p>
          <w:p w:rsidR="000B3717" w:rsidRDefault="000B3717" w:rsidP="00CD0F22">
            <w:pPr>
              <w:jc w:val="both"/>
              <w:rPr>
                <w:rFonts w:ascii="Times New Roman" w:eastAsia="Calibri" w:hAnsi="Times New Roman" w:cs="Times New Roman"/>
                <w:sz w:val="24"/>
                <w:lang w:val="kk-KZ"/>
              </w:rPr>
            </w:pPr>
          </w:p>
          <w:p w:rsidR="000B3717" w:rsidRDefault="000B3717" w:rsidP="00CD0F22">
            <w:pPr>
              <w:jc w:val="both"/>
              <w:rPr>
                <w:rFonts w:ascii="Times New Roman" w:eastAsia="Calibri" w:hAnsi="Times New Roman" w:cs="Times New Roman"/>
                <w:sz w:val="24"/>
                <w:lang w:val="kk-KZ"/>
              </w:rPr>
            </w:pPr>
          </w:p>
          <w:p w:rsidR="000B3717" w:rsidRDefault="000B3717" w:rsidP="00CD0F22">
            <w:pPr>
              <w:jc w:val="both"/>
              <w:rPr>
                <w:rFonts w:ascii="Times New Roman" w:eastAsia="Calibri" w:hAnsi="Times New Roman" w:cs="Times New Roman"/>
                <w:sz w:val="24"/>
                <w:lang w:val="kk-KZ"/>
              </w:rPr>
            </w:pPr>
          </w:p>
          <w:p w:rsidR="000B3717" w:rsidRDefault="000B3717" w:rsidP="00CD0F22">
            <w:pPr>
              <w:jc w:val="both"/>
              <w:rPr>
                <w:rFonts w:ascii="Times New Roman" w:eastAsia="Calibri" w:hAnsi="Times New Roman" w:cs="Times New Roman"/>
                <w:sz w:val="24"/>
                <w:lang w:val="kk-KZ"/>
              </w:rPr>
            </w:pPr>
          </w:p>
          <w:p w:rsidR="000B3717" w:rsidRDefault="000B3717" w:rsidP="00CD0F22">
            <w:pPr>
              <w:jc w:val="both"/>
              <w:rPr>
                <w:rFonts w:ascii="Times New Roman" w:eastAsia="Calibri" w:hAnsi="Times New Roman" w:cs="Times New Roman"/>
                <w:sz w:val="24"/>
                <w:lang w:val="kk-KZ"/>
              </w:rPr>
            </w:pPr>
          </w:p>
          <w:p w:rsidR="000B3717" w:rsidRDefault="000B3717" w:rsidP="00CD0F22">
            <w:pPr>
              <w:jc w:val="both"/>
              <w:rPr>
                <w:rFonts w:ascii="Times New Roman" w:eastAsia="Calibri" w:hAnsi="Times New Roman" w:cs="Times New Roman"/>
                <w:sz w:val="24"/>
                <w:lang w:val="kk-KZ"/>
              </w:rPr>
            </w:pPr>
          </w:p>
          <w:p w:rsidR="000B3717" w:rsidRDefault="000B3717" w:rsidP="00CD0F22">
            <w:pPr>
              <w:jc w:val="both"/>
              <w:rPr>
                <w:rFonts w:ascii="Times New Roman" w:eastAsia="Calibri" w:hAnsi="Times New Roman" w:cs="Times New Roman"/>
                <w:sz w:val="24"/>
                <w:lang w:val="kk-KZ"/>
              </w:rPr>
            </w:pPr>
          </w:p>
          <w:p w:rsidR="000B3717" w:rsidRPr="004177B3" w:rsidRDefault="000B3717" w:rsidP="00CD0F22">
            <w:pPr>
              <w:jc w:val="both"/>
              <w:rPr>
                <w:rFonts w:ascii="Times New Roman" w:eastAsia="Calibri" w:hAnsi="Times New Roman" w:cs="Times New Roman"/>
                <w:sz w:val="24"/>
                <w:lang w:val="kk-KZ"/>
              </w:rPr>
            </w:pPr>
            <w:r w:rsidRPr="004177B3">
              <w:rPr>
                <w:rFonts w:ascii="Times New Roman" w:eastAsia="Calibri" w:hAnsi="Times New Roman" w:cs="Times New Roman"/>
                <w:sz w:val="24"/>
                <w:lang w:val="kk-KZ"/>
              </w:rPr>
              <w:t xml:space="preserve">Әp жaттығу үшiн үлкeн, тaзa кeңiстiк. </w:t>
            </w:r>
          </w:p>
          <w:p w:rsidR="000B3717" w:rsidRDefault="000B3717" w:rsidP="00CD0F22">
            <w:pPr>
              <w:jc w:val="both"/>
              <w:rPr>
                <w:rFonts w:ascii="Times New Roman" w:eastAsia="Calibri" w:hAnsi="Times New Roman" w:cs="Times New Roman"/>
                <w:sz w:val="24"/>
                <w:lang w:val="kk-KZ"/>
              </w:rPr>
            </w:pPr>
          </w:p>
          <w:p w:rsidR="000B3717" w:rsidRDefault="000B3717" w:rsidP="00CD0F22">
            <w:pPr>
              <w:jc w:val="both"/>
              <w:rPr>
                <w:rFonts w:ascii="Times New Roman" w:eastAsia="Calibri" w:hAnsi="Times New Roman" w:cs="Times New Roman"/>
                <w:sz w:val="24"/>
                <w:lang w:val="kk-KZ"/>
              </w:rPr>
            </w:pPr>
            <w:r w:rsidRPr="004177B3">
              <w:rPr>
                <w:rFonts w:ascii="Times New Roman" w:eastAsia="Calibri" w:hAnsi="Times New Roman" w:cs="Times New Roman"/>
                <w:sz w:val="24"/>
                <w:lang w:val="kk-KZ"/>
              </w:rPr>
              <w:lastRenderedPageBreak/>
              <w:t>Мұғaлiм үшiн ысқыpық, секундомер.</w:t>
            </w:r>
          </w:p>
          <w:p w:rsidR="000B3717" w:rsidRDefault="000B3717" w:rsidP="00CD0F22">
            <w:pPr>
              <w:jc w:val="both"/>
              <w:rPr>
                <w:rFonts w:ascii="Times New Roman" w:eastAsia="Calibri" w:hAnsi="Times New Roman" w:cs="Times New Roman"/>
                <w:sz w:val="24"/>
                <w:lang w:val="kk-KZ"/>
              </w:rPr>
            </w:pPr>
          </w:p>
          <w:p w:rsidR="000B3717" w:rsidRDefault="000B3717" w:rsidP="00CD0F22">
            <w:pPr>
              <w:jc w:val="both"/>
              <w:rPr>
                <w:rFonts w:ascii="Times New Roman" w:eastAsia="Calibri" w:hAnsi="Times New Roman" w:cs="Times New Roman"/>
                <w:sz w:val="24"/>
                <w:lang w:val="kk-KZ"/>
              </w:rPr>
            </w:pPr>
          </w:p>
          <w:p w:rsidR="000B3717" w:rsidRDefault="000B3717" w:rsidP="00CD0F22">
            <w:pPr>
              <w:jc w:val="both"/>
              <w:rPr>
                <w:rFonts w:ascii="Times New Roman" w:eastAsia="Calibri" w:hAnsi="Times New Roman" w:cs="Times New Roman"/>
                <w:sz w:val="24"/>
                <w:lang w:val="kk-KZ"/>
              </w:rPr>
            </w:pPr>
            <w:r>
              <w:rPr>
                <w:rFonts w:ascii="Times New Roman" w:eastAsia="Calibri" w:hAnsi="Times New Roman" w:cs="Times New Roman"/>
                <w:sz w:val="24"/>
                <w:lang w:val="kk-KZ"/>
              </w:rPr>
              <w:t>Футбол добы.</w:t>
            </w:r>
          </w:p>
          <w:p w:rsidR="000B3717" w:rsidRPr="005F052E" w:rsidRDefault="000B3717" w:rsidP="00CD0F22">
            <w:pPr>
              <w:jc w:val="both"/>
              <w:rPr>
                <w:rFonts w:ascii="Times New Roman" w:eastAsia="Calibri" w:hAnsi="Times New Roman" w:cs="Times New Roman"/>
                <w:sz w:val="24"/>
                <w:lang w:val="kk-KZ"/>
              </w:rPr>
            </w:pPr>
          </w:p>
        </w:tc>
      </w:tr>
      <w:tr w:rsidR="000B3717" w:rsidRPr="00627AD9" w:rsidTr="00CD0F22">
        <w:trPr>
          <w:trHeight w:val="710"/>
        </w:trPr>
        <w:tc>
          <w:tcPr>
            <w:tcW w:w="640" w:type="pct"/>
          </w:tcPr>
          <w:p w:rsidR="000B3717" w:rsidRPr="004177B3" w:rsidRDefault="000B3717" w:rsidP="00CD0F22">
            <w:pPr>
              <w:ind w:right="-20"/>
              <w:rPr>
                <w:rFonts w:ascii="Times New Roman" w:hAnsi="Times New Roman"/>
                <w:sz w:val="24"/>
                <w:lang w:val="kk-KZ" w:eastAsia="en-GB"/>
              </w:rPr>
            </w:pPr>
            <w:r w:rsidRPr="004177B3">
              <w:rPr>
                <w:rFonts w:ascii="Times New Roman" w:hAnsi="Times New Roman"/>
                <w:sz w:val="24"/>
                <w:lang w:val="kk-KZ" w:eastAsia="en-GB"/>
              </w:rPr>
              <w:lastRenderedPageBreak/>
              <w:t xml:space="preserve">Сабақтың соңы </w:t>
            </w:r>
          </w:p>
          <w:p w:rsidR="000B3717" w:rsidRPr="005F052E" w:rsidRDefault="000B3717" w:rsidP="00CD0F22">
            <w:pPr>
              <w:ind w:right="-20"/>
              <w:jc w:val="center"/>
              <w:rPr>
                <w:rFonts w:ascii="Times New Roman" w:hAnsi="Times New Roman"/>
                <w:highlight w:val="yellow"/>
                <w:lang w:val="kk-KZ" w:eastAsia="en-GB"/>
              </w:rPr>
            </w:pPr>
          </w:p>
        </w:tc>
        <w:tc>
          <w:tcPr>
            <w:tcW w:w="3307" w:type="pct"/>
            <w:gridSpan w:val="5"/>
          </w:tcPr>
          <w:p w:rsidR="000B3717" w:rsidRDefault="000B3717" w:rsidP="00CD0F2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Сабаққа рефлексия. </w:t>
            </w:r>
          </w:p>
          <w:p w:rsidR="000B3717" w:rsidRDefault="000B3717" w:rsidP="00CD0F2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Бүгін сабақта нені үйрендіңіздер ? </w:t>
            </w:r>
          </w:p>
          <w:p w:rsidR="000B3717" w:rsidRPr="00B44012" w:rsidRDefault="000B3717" w:rsidP="00CD0F22">
            <w:pPr>
              <w:jc w:val="both"/>
              <w:rPr>
                <w:rFonts w:ascii="Times New Roman" w:hAnsi="Times New Roman" w:cs="Times New Roman"/>
                <w:sz w:val="24"/>
                <w:szCs w:val="24"/>
                <w:lang w:val="kk-KZ"/>
              </w:rPr>
            </w:pPr>
            <w:r>
              <w:rPr>
                <w:rFonts w:ascii="Times New Roman" w:hAnsi="Times New Roman" w:cs="Times New Roman"/>
                <w:sz w:val="24"/>
                <w:szCs w:val="24"/>
                <w:lang w:val="kk-KZ"/>
              </w:rPr>
              <w:t>Сабақ кезінде қауіпсіздік ереже сақталды ма ?</w:t>
            </w:r>
          </w:p>
        </w:tc>
        <w:tc>
          <w:tcPr>
            <w:tcW w:w="1053" w:type="pct"/>
          </w:tcPr>
          <w:p w:rsidR="000B3717" w:rsidRPr="00B35719" w:rsidRDefault="000B3717" w:rsidP="00CD0F22">
            <w:pPr>
              <w:ind w:right="-20"/>
              <w:rPr>
                <w:rFonts w:ascii="Times New Roman" w:hAnsi="Times New Roman"/>
                <w:lang w:val="kk-KZ" w:eastAsia="en-GB"/>
              </w:rPr>
            </w:pPr>
            <w:r w:rsidRPr="004177B3">
              <w:rPr>
                <w:rFonts w:ascii="Times New Roman" w:hAnsi="Times New Roman"/>
                <w:sz w:val="24"/>
                <w:lang w:val="kk-KZ" w:eastAsia="en-GB"/>
              </w:rPr>
              <w:t>Келесі сабаққаарналға интернет ресурсы</w:t>
            </w:r>
          </w:p>
        </w:tc>
      </w:tr>
      <w:tr w:rsidR="000B3717" w:rsidRPr="00627AD9" w:rsidTr="00CD0F22">
        <w:trPr>
          <w:trHeight w:hRule="exact" w:val="329"/>
        </w:trPr>
        <w:tc>
          <w:tcPr>
            <w:tcW w:w="5000" w:type="pct"/>
            <w:gridSpan w:val="7"/>
          </w:tcPr>
          <w:p w:rsidR="000B3717" w:rsidRPr="00CF71B2" w:rsidRDefault="000B3717" w:rsidP="00CD0F22">
            <w:pPr>
              <w:spacing w:after="120"/>
              <w:ind w:right="-20"/>
              <w:rPr>
                <w:rFonts w:ascii="Times New Roman" w:hAnsi="Times New Roman"/>
                <w:b/>
                <w:lang w:val="kk-KZ" w:eastAsia="en-GB"/>
              </w:rPr>
            </w:pPr>
            <w:r w:rsidRPr="00CF71B2">
              <w:rPr>
                <w:rFonts w:ascii="Times New Roman" w:hAnsi="Times New Roman"/>
                <w:b/>
                <w:lang w:val="kk-KZ"/>
              </w:rPr>
              <w:t xml:space="preserve">Қосымша ақпарат </w:t>
            </w:r>
          </w:p>
        </w:tc>
      </w:tr>
      <w:tr w:rsidR="000B3717" w:rsidRPr="00996602" w:rsidTr="00CD0F22">
        <w:trPr>
          <w:trHeight w:hRule="exact" w:val="1324"/>
        </w:trPr>
        <w:tc>
          <w:tcPr>
            <w:tcW w:w="1514" w:type="pct"/>
            <w:gridSpan w:val="3"/>
          </w:tcPr>
          <w:p w:rsidR="000B3717" w:rsidRPr="00627AD9" w:rsidRDefault="000B3717" w:rsidP="00CD0F22">
            <w:pPr>
              <w:ind w:right="-20"/>
              <w:rPr>
                <w:rFonts w:ascii="Times New Roman" w:hAnsi="Times New Roman"/>
                <w:b/>
                <w:lang w:eastAsia="en-GB"/>
              </w:rPr>
            </w:pPr>
            <w:r w:rsidRPr="001060CC">
              <w:rPr>
                <w:rFonts w:ascii="Times New Roman" w:hAnsi="Times New Roman"/>
                <w:b/>
              </w:rPr>
              <w:t xml:space="preserve">Дифференциация - </w:t>
            </w:r>
            <w:r w:rsidRPr="001060CC">
              <w:rPr>
                <w:rFonts w:ascii="Times New Roman" w:hAnsi="Times New Roman"/>
                <w:b/>
                <w:lang w:val="kk-KZ"/>
              </w:rPr>
              <w:t>көбірек қолдау көрсету үшін не істеуді жоспарлап отырсыз? Қабілеті жоғары оқушыларды анықтауды қалай жоспарлап отырсыз</w:t>
            </w:r>
          </w:p>
        </w:tc>
        <w:tc>
          <w:tcPr>
            <w:tcW w:w="1447" w:type="pct"/>
          </w:tcPr>
          <w:p w:rsidR="000B3717" w:rsidRPr="00627AD9" w:rsidRDefault="000B3717" w:rsidP="00CD0F22">
            <w:pPr>
              <w:ind w:right="-20"/>
              <w:rPr>
                <w:rFonts w:ascii="Times New Roman" w:hAnsi="Times New Roman"/>
                <w:b/>
                <w:lang w:eastAsia="en-GB"/>
              </w:rPr>
            </w:pPr>
            <w:r w:rsidRPr="001060CC">
              <w:rPr>
                <w:rFonts w:ascii="Times New Roman" w:hAnsi="Times New Roman"/>
                <w:b/>
                <w:lang w:val="kk-KZ"/>
              </w:rPr>
              <w:t>Бағалау – оқушылардың оқуын тексеруді қалай жоспарлайсыз</w:t>
            </w:r>
          </w:p>
        </w:tc>
        <w:tc>
          <w:tcPr>
            <w:tcW w:w="2039" w:type="pct"/>
            <w:gridSpan w:val="3"/>
          </w:tcPr>
          <w:p w:rsidR="000B3717" w:rsidRDefault="000B3717" w:rsidP="00CD0F22">
            <w:pPr>
              <w:ind w:right="-20"/>
              <w:rPr>
                <w:rFonts w:ascii="Times New Roman" w:hAnsi="Times New Roman"/>
                <w:b/>
                <w:lang w:val="kk-KZ"/>
              </w:rPr>
            </w:pPr>
            <w:r>
              <w:rPr>
                <w:rFonts w:ascii="Times New Roman" w:hAnsi="Times New Roman"/>
                <w:b/>
                <w:lang w:val="kk-KZ"/>
              </w:rPr>
              <w:t>Пәнаралық байланыс</w:t>
            </w:r>
          </w:p>
          <w:p w:rsidR="000B3717" w:rsidRDefault="000B3717" w:rsidP="00CD0F22">
            <w:pPr>
              <w:ind w:right="-20"/>
              <w:rPr>
                <w:rFonts w:ascii="Times New Roman" w:hAnsi="Times New Roman"/>
                <w:b/>
                <w:lang w:val="kk-KZ"/>
              </w:rPr>
            </w:pPr>
            <w:r>
              <w:rPr>
                <w:rFonts w:ascii="Times New Roman" w:hAnsi="Times New Roman"/>
                <w:b/>
                <w:lang w:val="kk-KZ"/>
              </w:rPr>
              <w:t>Денсаулық және қауіпсіздік</w:t>
            </w:r>
          </w:p>
          <w:p w:rsidR="000B3717" w:rsidRDefault="000B3717" w:rsidP="00CD0F22">
            <w:pPr>
              <w:ind w:right="-20"/>
              <w:rPr>
                <w:rFonts w:ascii="Times New Roman" w:hAnsi="Times New Roman"/>
                <w:b/>
                <w:lang w:val="kk-KZ"/>
              </w:rPr>
            </w:pPr>
            <w:r>
              <w:rPr>
                <w:rFonts w:ascii="Times New Roman" w:hAnsi="Times New Roman"/>
                <w:b/>
                <w:lang w:val="kk-KZ"/>
              </w:rPr>
              <w:t>АКТ – мен байланыс</w:t>
            </w:r>
          </w:p>
          <w:p w:rsidR="000B3717" w:rsidRPr="0042666B" w:rsidRDefault="000B3717" w:rsidP="00CD0F22">
            <w:pPr>
              <w:ind w:right="-20"/>
              <w:rPr>
                <w:rFonts w:ascii="Times New Roman" w:hAnsi="Times New Roman"/>
                <w:b/>
                <w:lang w:val="kk-KZ"/>
              </w:rPr>
            </w:pPr>
            <w:r>
              <w:rPr>
                <w:rFonts w:ascii="Times New Roman" w:hAnsi="Times New Roman"/>
                <w:b/>
                <w:lang w:val="kk-KZ"/>
              </w:rPr>
              <w:t>Құндылықтармен байланыс</w:t>
            </w:r>
          </w:p>
        </w:tc>
      </w:tr>
      <w:tr w:rsidR="000B3717" w:rsidRPr="00E31528" w:rsidTr="00CD0F22">
        <w:trPr>
          <w:trHeight w:val="1089"/>
        </w:trPr>
        <w:tc>
          <w:tcPr>
            <w:tcW w:w="1514" w:type="pct"/>
            <w:gridSpan w:val="3"/>
            <w:shd w:val="clear" w:color="auto" w:fill="auto"/>
          </w:tcPr>
          <w:p w:rsidR="000B3717" w:rsidRPr="00CF71B2" w:rsidRDefault="000B3717" w:rsidP="00CD0F22">
            <w:pPr>
              <w:pStyle w:val="a4"/>
              <w:numPr>
                <w:ilvl w:val="0"/>
                <w:numId w:val="2"/>
              </w:numPr>
              <w:spacing w:line="240" w:lineRule="auto"/>
              <w:rPr>
                <w:rFonts w:ascii="Times New Roman" w:hAnsi="Times New Roman"/>
                <w:sz w:val="24"/>
                <w:lang w:val="kk-KZ"/>
              </w:rPr>
            </w:pPr>
            <w:r w:rsidRPr="00CF71B2">
              <w:rPr>
                <w:rFonts w:ascii="Times New Roman" w:hAnsi="Times New Roman"/>
                <w:sz w:val="24"/>
                <w:lang w:val="kk-KZ"/>
              </w:rPr>
              <w:t>Берілген тапсырмаларды, жаттығуларды барынша біркелкі орындау.</w:t>
            </w:r>
          </w:p>
          <w:p w:rsidR="000B3717" w:rsidRPr="00CF71B2" w:rsidRDefault="000B3717" w:rsidP="00CD0F22">
            <w:pPr>
              <w:pStyle w:val="a4"/>
              <w:widowControl/>
              <w:numPr>
                <w:ilvl w:val="0"/>
                <w:numId w:val="2"/>
              </w:numPr>
              <w:spacing w:line="240" w:lineRule="auto"/>
              <w:rPr>
                <w:rFonts w:ascii="Times New Roman" w:hAnsi="Times New Roman"/>
                <w:lang w:val="kk-KZ" w:eastAsia="en-GB"/>
              </w:rPr>
            </w:pPr>
            <w:r w:rsidRPr="00CF71B2">
              <w:rPr>
                <w:rFonts w:ascii="Times New Roman" w:hAnsi="Times New Roman"/>
                <w:sz w:val="24"/>
                <w:lang w:val="kk-KZ"/>
              </w:rPr>
              <w:t>Қабілеті жоғары оқушылар ойындардағы қозғалыс әрекеттерін қайталап, сынып алдында орындалуын өз бетінше көрсету, жетістіктер мен кемшіліктеріне назар аудару.</w:t>
            </w:r>
          </w:p>
        </w:tc>
        <w:tc>
          <w:tcPr>
            <w:tcW w:w="1447" w:type="pct"/>
            <w:shd w:val="clear" w:color="auto" w:fill="auto"/>
          </w:tcPr>
          <w:p w:rsidR="000B3717" w:rsidRPr="00CF71B2" w:rsidRDefault="000B3717" w:rsidP="00CD0F22">
            <w:pPr>
              <w:numPr>
                <w:ilvl w:val="0"/>
                <w:numId w:val="1"/>
              </w:numPr>
              <w:ind w:right="-20"/>
              <w:rPr>
                <w:rFonts w:ascii="Times New Roman" w:hAnsi="Times New Roman"/>
                <w:sz w:val="24"/>
                <w:szCs w:val="24"/>
                <w:lang w:val="kk-KZ" w:eastAsia="en-GB"/>
              </w:rPr>
            </w:pPr>
            <w:r w:rsidRPr="00CF71B2">
              <w:rPr>
                <w:rFonts w:ascii="Times New Roman" w:hAnsi="Times New Roman"/>
                <w:sz w:val="24"/>
                <w:szCs w:val="24"/>
                <w:lang w:val="kk-KZ" w:eastAsia="en-GB"/>
              </w:rPr>
              <w:t>Оқушылардың өз бетінше тапсырмамен жұмыс істеуі, өз бетінше қателерін түзеу.</w:t>
            </w:r>
          </w:p>
          <w:p w:rsidR="000B3717" w:rsidRPr="00CF71B2" w:rsidRDefault="000B3717" w:rsidP="00CD0F22">
            <w:pPr>
              <w:numPr>
                <w:ilvl w:val="0"/>
                <w:numId w:val="1"/>
              </w:numPr>
              <w:ind w:right="-20"/>
              <w:rPr>
                <w:rFonts w:ascii="Times New Roman" w:hAnsi="Times New Roman"/>
                <w:sz w:val="24"/>
                <w:szCs w:val="24"/>
                <w:lang w:val="kk-KZ" w:eastAsia="en-GB"/>
              </w:rPr>
            </w:pPr>
            <w:r w:rsidRPr="00CF71B2">
              <w:rPr>
                <w:rFonts w:ascii="Times New Roman" w:hAnsi="Times New Roman"/>
                <w:sz w:val="24"/>
                <w:szCs w:val="24"/>
                <w:lang w:val="kk-KZ" w:eastAsia="en-GB"/>
              </w:rPr>
              <w:t>Сабақ барысында бейресми қалыптастырушы бағалаулар.</w:t>
            </w:r>
          </w:p>
          <w:p w:rsidR="000B3717" w:rsidRPr="00CF71B2" w:rsidRDefault="000B3717" w:rsidP="00CD0F22">
            <w:pPr>
              <w:numPr>
                <w:ilvl w:val="0"/>
                <w:numId w:val="1"/>
              </w:numPr>
              <w:ind w:right="-20"/>
              <w:rPr>
                <w:rFonts w:ascii="Times New Roman" w:hAnsi="Times New Roman"/>
                <w:sz w:val="24"/>
                <w:szCs w:val="24"/>
                <w:lang w:val="kk-KZ" w:eastAsia="en-GB"/>
              </w:rPr>
            </w:pPr>
            <w:r w:rsidRPr="00CF71B2">
              <w:rPr>
                <w:rFonts w:ascii="Times New Roman" w:hAnsi="Times New Roman"/>
                <w:sz w:val="24"/>
                <w:szCs w:val="24"/>
                <w:lang w:val="kk-KZ" w:eastAsia="en-GB"/>
              </w:rPr>
              <w:t>Әр оқушыға жекелей тапсырмалар беру, тапсырмалардың орындалу дағдыларын тексеру.</w:t>
            </w:r>
          </w:p>
          <w:p w:rsidR="000B3717" w:rsidRPr="00CF71B2" w:rsidRDefault="000B3717" w:rsidP="00CD0F22">
            <w:pPr>
              <w:numPr>
                <w:ilvl w:val="0"/>
                <w:numId w:val="1"/>
              </w:numPr>
              <w:ind w:right="-20"/>
              <w:rPr>
                <w:rFonts w:ascii="Times New Roman" w:hAnsi="Times New Roman"/>
                <w:lang w:val="kk-KZ" w:eastAsia="en-GB"/>
              </w:rPr>
            </w:pPr>
            <w:r w:rsidRPr="00CF71B2">
              <w:rPr>
                <w:rFonts w:ascii="Times New Roman" w:hAnsi="Times New Roman"/>
                <w:sz w:val="24"/>
                <w:szCs w:val="24"/>
                <w:lang w:val="kk-KZ" w:eastAsia="en-GB"/>
              </w:rPr>
              <w:t>Жекеле және топпен тапсырмаларды орындау және топ ішінде талқылау қарастырылады.</w:t>
            </w:r>
          </w:p>
        </w:tc>
        <w:tc>
          <w:tcPr>
            <w:tcW w:w="2039" w:type="pct"/>
            <w:gridSpan w:val="3"/>
            <w:shd w:val="clear" w:color="auto" w:fill="auto"/>
          </w:tcPr>
          <w:p w:rsidR="000B3717" w:rsidRPr="00CF71B2" w:rsidRDefault="000B3717" w:rsidP="00CD0F22">
            <w:pPr>
              <w:numPr>
                <w:ilvl w:val="0"/>
                <w:numId w:val="1"/>
              </w:numPr>
              <w:ind w:right="-20"/>
              <w:rPr>
                <w:rFonts w:ascii="Times New Roman" w:hAnsi="Times New Roman"/>
                <w:sz w:val="24"/>
                <w:szCs w:val="24"/>
                <w:lang w:val="kk-KZ" w:eastAsia="en-GB"/>
              </w:rPr>
            </w:pPr>
            <w:r w:rsidRPr="00CF71B2">
              <w:rPr>
                <w:rFonts w:ascii="Times New Roman" w:hAnsi="Times New Roman"/>
                <w:sz w:val="24"/>
                <w:szCs w:val="24"/>
                <w:lang w:val="kk-KZ" w:eastAsia="en-GB"/>
              </w:rPr>
              <w:t>Тапсырмаларды орындау кезінде спорттық құралдардың дұрыс орналасуына көңіл бөлу.</w:t>
            </w:r>
          </w:p>
          <w:p w:rsidR="000B3717" w:rsidRPr="00CF71B2" w:rsidRDefault="000B3717" w:rsidP="00CD0F22">
            <w:pPr>
              <w:numPr>
                <w:ilvl w:val="0"/>
                <w:numId w:val="1"/>
              </w:numPr>
              <w:ind w:right="-20"/>
              <w:rPr>
                <w:rFonts w:ascii="Times New Roman" w:hAnsi="Times New Roman"/>
                <w:sz w:val="24"/>
                <w:szCs w:val="24"/>
                <w:lang w:val="kk-KZ" w:eastAsia="en-GB"/>
              </w:rPr>
            </w:pPr>
            <w:r w:rsidRPr="00CF71B2">
              <w:rPr>
                <w:rFonts w:ascii="Times New Roman" w:hAnsi="Times New Roman"/>
                <w:sz w:val="24"/>
                <w:szCs w:val="24"/>
                <w:lang w:val="kk-KZ" w:eastAsia="en-GB"/>
              </w:rPr>
              <w:t>Дене қыздыру жаттығуларының орындалуына аса көңіл бөлу, икемділікті дамытуға септігін тигізеді.</w:t>
            </w:r>
          </w:p>
          <w:p w:rsidR="000B3717" w:rsidRPr="00CF71B2" w:rsidRDefault="000B3717" w:rsidP="00CD0F22">
            <w:pPr>
              <w:numPr>
                <w:ilvl w:val="0"/>
                <w:numId w:val="1"/>
              </w:numPr>
              <w:ind w:right="-20"/>
              <w:rPr>
                <w:rFonts w:ascii="Times New Roman" w:hAnsi="Times New Roman"/>
                <w:sz w:val="24"/>
                <w:szCs w:val="24"/>
                <w:lang w:val="kk-KZ" w:eastAsia="en-GB"/>
              </w:rPr>
            </w:pPr>
            <w:r w:rsidRPr="00CF71B2">
              <w:rPr>
                <w:rFonts w:ascii="Times New Roman" w:hAnsi="Times New Roman"/>
                <w:sz w:val="24"/>
                <w:szCs w:val="24"/>
                <w:lang w:val="kk-KZ" w:eastAsia="en-GB"/>
              </w:rPr>
              <w:t xml:space="preserve">Дене қуатын үнемдеу шарттары. </w:t>
            </w:r>
          </w:p>
          <w:p w:rsidR="000B3717" w:rsidRPr="00CF71B2" w:rsidRDefault="000B3717" w:rsidP="00CD0F22">
            <w:pPr>
              <w:numPr>
                <w:ilvl w:val="0"/>
                <w:numId w:val="1"/>
              </w:numPr>
              <w:ind w:right="-20"/>
              <w:rPr>
                <w:rFonts w:ascii="Times New Roman" w:hAnsi="Times New Roman"/>
                <w:sz w:val="24"/>
                <w:szCs w:val="24"/>
                <w:lang w:val="kk-KZ" w:eastAsia="en-GB"/>
              </w:rPr>
            </w:pPr>
            <w:r w:rsidRPr="00CF71B2">
              <w:rPr>
                <w:rFonts w:ascii="Times New Roman" w:hAnsi="Times New Roman"/>
                <w:sz w:val="24"/>
                <w:szCs w:val="24"/>
                <w:lang w:val="kk-KZ" w:eastAsia="en-GB"/>
              </w:rPr>
              <w:t xml:space="preserve">Дұрыс тыныс алу. </w:t>
            </w:r>
          </w:p>
          <w:p w:rsidR="000B3717" w:rsidRPr="00CF71B2" w:rsidRDefault="000B3717" w:rsidP="00CD0F22">
            <w:pPr>
              <w:numPr>
                <w:ilvl w:val="0"/>
                <w:numId w:val="1"/>
              </w:numPr>
              <w:ind w:right="-20"/>
              <w:rPr>
                <w:rFonts w:ascii="Times New Roman" w:hAnsi="Times New Roman"/>
                <w:lang w:val="kk-KZ" w:eastAsia="en-GB"/>
              </w:rPr>
            </w:pPr>
            <w:r w:rsidRPr="00CF71B2">
              <w:rPr>
                <w:rFonts w:ascii="Times New Roman" w:hAnsi="Times New Roman"/>
                <w:sz w:val="24"/>
                <w:szCs w:val="24"/>
                <w:lang w:val="kk-KZ" w:eastAsia="en-GB"/>
              </w:rPr>
              <w:t>Сабақ барысында техника қауіпсіздік ережелерін сақтау</w:t>
            </w:r>
          </w:p>
        </w:tc>
      </w:tr>
    </w:tbl>
    <w:p w:rsidR="007B0443" w:rsidRPr="000B3717" w:rsidRDefault="007B0443">
      <w:pPr>
        <w:rPr>
          <w:lang w:val="kk-KZ"/>
        </w:rPr>
      </w:pPr>
    </w:p>
    <w:sectPr w:rsidR="007B0443" w:rsidRPr="000B37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91CCD"/>
    <w:multiLevelType w:val="hybridMultilevel"/>
    <w:tmpl w:val="89E0C8B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584A567A"/>
    <w:multiLevelType w:val="hybridMultilevel"/>
    <w:tmpl w:val="999EC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characterSpacingControl w:val="doNotCompress"/>
  <w:compat>
    <w:useFELayout/>
  </w:compat>
  <w:rsids>
    <w:rsidRoot w:val="000B3717"/>
    <w:rsid w:val="000B3717"/>
    <w:rsid w:val="007B04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head2">
    <w:name w:val="Doc head 2"/>
    <w:basedOn w:val="a"/>
    <w:link w:val="Dochead2Char"/>
    <w:qFormat/>
    <w:rsid w:val="000B3717"/>
    <w:pPr>
      <w:spacing w:before="40" w:after="40" w:line="240" w:lineRule="auto"/>
      <w:jc w:val="center"/>
    </w:pPr>
    <w:rPr>
      <w:rFonts w:ascii="Arial" w:eastAsia="Times New Roman" w:hAnsi="Arial" w:cs="Times New Roman"/>
      <w:b/>
      <w:sz w:val="28"/>
      <w:szCs w:val="28"/>
      <w:lang w:val="en-GB" w:eastAsia="en-US"/>
    </w:rPr>
  </w:style>
  <w:style w:type="character" w:customStyle="1" w:styleId="Dochead2Char">
    <w:name w:val="Doc head 2 Char"/>
    <w:link w:val="Dochead2"/>
    <w:rsid w:val="000B3717"/>
    <w:rPr>
      <w:rFonts w:ascii="Arial" w:eastAsia="Times New Roman" w:hAnsi="Arial" w:cs="Times New Roman"/>
      <w:b/>
      <w:sz w:val="28"/>
      <w:szCs w:val="28"/>
      <w:lang w:val="en-GB" w:eastAsia="en-US"/>
    </w:rPr>
  </w:style>
  <w:style w:type="table" w:styleId="a3">
    <w:name w:val="Table Grid"/>
    <w:basedOn w:val="a1"/>
    <w:rsid w:val="000B371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0B3717"/>
    <w:pPr>
      <w:widowControl w:val="0"/>
      <w:spacing w:after="0" w:line="260" w:lineRule="exact"/>
      <w:ind w:left="720"/>
      <w:contextualSpacing/>
    </w:pPr>
    <w:rPr>
      <w:rFonts w:ascii="Arial" w:eastAsia="Times New Roman" w:hAnsi="Arial" w:cs="Times New Roman"/>
      <w:szCs w:val="24"/>
      <w:lang w:val="en-GB" w:eastAsia="en-US"/>
    </w:rPr>
  </w:style>
  <w:style w:type="character" w:styleId="a5">
    <w:name w:val="Hyperlink"/>
    <w:basedOn w:val="a0"/>
    <w:uiPriority w:val="99"/>
    <w:unhideWhenUsed/>
    <w:rsid w:val="000B371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mL-zLfhHB_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3958</Characters>
  <Application>Microsoft Office Word</Application>
  <DocSecurity>0</DocSecurity>
  <Lines>32</Lines>
  <Paragraphs>9</Paragraphs>
  <ScaleCrop>false</ScaleCrop>
  <Company>Reanimator Extreme Edition</Company>
  <LinksUpToDate>false</LinksUpToDate>
  <CharactersWithSpaces>4643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2020-10-12T04:04:00Z</dcterms:created>
  <dcterms:modified xsi:type="dcterms:W3CDTF">2020-10-12T04:05:00Z</dcterms:modified>
</cp:coreProperties>
</file>