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Қазіргі кезеңде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ұлттық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моделіне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өту оқыту мен тəрбиелеудің соңғы əдіс- тəсілдерін, инновациялық-педагогикалық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игерген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технологиялық-педагогикалық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диагностиканы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қабылдай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педагогикалық жұмыста қалыптасқан, бұрынғы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сүрлеуден тез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арада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арылуға қабілетті жəне нақты тəжірибелік іс-əрекет үстінде өзіндік даңғыл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жол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салуға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икемді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шығармашылық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педагог-зерттеуші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ойшыл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мұғалім,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зерделі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оқытушы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болуын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қажет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Бүгінгі таңда қозғалып жатқан ең өзекті мəселелердің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жүйесінде жаңа электрондық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енгізу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халықаралық коммуникациялық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желілерге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шығу,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беруде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ақпараттық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қолдану,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жетістіктері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тұлғаларды қалыптастыру жəне қазіргі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заман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талабына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алуға қажетті жағдайлар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жаңа жүйесі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оның мазмұнының түбегейлі өзгеруі, дүниежүзілік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кеңістігіне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енуі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бүкіл оқу əдістемелік жүйеге, оқытушылар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алдына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талаптар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міндеттер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қойып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Қазіргі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кездегі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қоғамның ақпараттану жағдайында ақпараттық технологиялардың қарқынды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адам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өмірінің əр түрлі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саласына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біртіндеп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өзгерістер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енгізуде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Қазіргі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саласында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өзгерістерді дұрыс қабылдап, оқытудың озық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меңгермейінше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сауатты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бүгінгі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заман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талабына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ұстаз болу мүмкін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емес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Ақпараттандыру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ісі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Қазақстанның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жүйесінің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жүйесінің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даму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жолына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 ықпалын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тигізуде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Ақпараттық технологияның қарқынды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дамуына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сəйкес оқытудың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қалыптасып нығая түсуде. Сондықтан педагогика ғылымының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алдында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электрондық ұстанымдарын анықтау жəне айқындауға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бірқатар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міндеттер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қойылды.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қатар электрондық оқыту құрылымы мен мазмұнына, оқыту əдістеріне, оқытудың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формасына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құрамына қойылатын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кешен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талаптарды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анықтау қажеттігінен электрондық оқытудың əдістемелік жүйесін қалыптастыру мақсаты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туындап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Дəстүрлі əдістемелік жүйеде оқу үрдісіндегі бөліктер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бірдей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уақытта қатысады. Ал классикалық оқу үрдісінде əдістемелік тəсілге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 ұйымдастырудың əр түрлі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формалары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əдістері мен оқыту құралдары қолданылуы мүмкін. Электрондық оқытудың əдістемелік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моделінде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құралдарының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өзгерді.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құрылымы мен мазмұнын, əдістерін жəне оқытудың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формаларын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анықтайды.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Енді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бүгінгі күнде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электронды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шеңберінде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жиі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қолданылатын оқыту əдістемелері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формаларына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тоқтала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кетейік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Электрондық оқытудың əдістеріне топтық əдіс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дара оқыту əдісі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жатады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Бұларды кеңінен тараған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формаларына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жатқызуға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[1].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«Педагогикалық технология»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ұғымының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эволюциясы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туралы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мынаны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айтуға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Алғашқы кезең XX ғасырдың 40–50-жылдарын қамтиды. Мұнда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>«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термині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қолданылатын көру-есту құралдарын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білдіреді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Екінші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кезең — XX ғасырдың 50– 60-жылдары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десе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кезеңдегі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дегеніміз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программалап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танытатын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Үшінші кезең — XX ғасырдың 70-жылдарын қамтиды. Мұнда бұл термин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алдын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ала айқын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белгіленген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мақсаттарға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үшін ұйымдастырылған жобалық оқу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процесін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білдіретін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Төртінші кезең — ХХ ғасырдың 80-жылдарынан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бастап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осы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кездегі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технология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дегеніміз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үдерісінде компьютер мен ақпараттық құралдарды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танытады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Педагогикалық технология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процесінің өзін жүйе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құру мен басқару, диагностикалық мақсаттар қойып, соған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тиімділікпен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жолдарын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ғылыми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ұйымдастыру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Біздің ұсынатын бағытымыз осы соңғы айтылғанымен тығыз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бағыттың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ерекшелігі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мұның түпнегізі оқыту үдерісінің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жалпы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заңдылықтары бар,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жүйеге түсіріп тану жəне нақты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мақсатына лайықтап ұйымдастыру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керек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идеяға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жерде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жақтылық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болмысы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 ғылыми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арқылы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жүйеленуі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Оның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берілетін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мазмұнынының теориялық деңгейде оқу мақсатына лайық жүйеленуі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болса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екінші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үдерісін жүйелеп тану болмақ.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Style w:val="a4"/>
          <w:rFonts w:ascii="Segoe UI" w:hAnsi="Segoe UI" w:cs="Segoe UI"/>
          <w:color w:val="212529"/>
          <w:sz w:val="37"/>
          <w:szCs w:val="37"/>
        </w:rPr>
        <w:lastRenderedPageBreak/>
        <w:t>Электрондық оқыту</w:t>
      </w:r>
      <w:r>
        <w:rPr>
          <w:rFonts w:ascii="Segoe UI" w:hAnsi="Segoe UI" w:cs="Segoe UI"/>
          <w:color w:val="212529"/>
          <w:sz w:val="37"/>
          <w:szCs w:val="37"/>
        </w:rPr>
        <w:t xml:space="preserve"> құралдарына оқытуды ұйымдастыру жəне жүргізу үшін арналған бағдарламалық өнімдерді жатқызамыз. Электрондық оқыту жағдайында əр түрлі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формалары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əдістерін, мазмұнын қалыптастыру мүмкіндіктерін анықтау үшін оқыту құралдарын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салыстыру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бағалаудың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бағыттарын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ескеру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қажет. Яғни,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қолдану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ұсынылатын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аспаптар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жиынтығы, ұсынылатын қызметтің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іске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асырылу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деңгейі.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Нақты бағдарламалық өнімді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қолдану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дара жəне топтық оқыту сияқты əр түрлі əдістерді қолдана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оқытуды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іске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асыруға мүмкіндік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қатар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— электрондық оқулықтар.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жүйесі — сабақта барлық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алушының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белсенді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қатысуымен ұйымдастырылатын оқу үдерісінің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оқытушы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коммуникативтік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қатынасқа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негізделген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қарым-қатынасының өзгермей сақталуы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етіледі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оқытуда жаңаша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қолдану арқылы қоршаған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ортада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жататын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əр түрлі жағдаяттар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тарапынан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алғаннан соң,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тілдік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жағдаят жаттығуларына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айналдыра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керек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Жалпы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жаңаша технологияның түрлері өте көп. Мұның үстіне компьютерлік-ақпараттық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жұмыс жүйелерін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болсақ, бұл технологияның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сапалы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беруде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танымдық қызығушылығын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арттыруда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үлкен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байқалады.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мектепте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жоғары оқу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орнында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мемлекеттік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қызметкерлерді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курстарында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жүйесі,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жекелеген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сабақ,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қарағанда, күнделікті өтіп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жататын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жағдай сияқты. Бірақ тұтас оқыту жүйесі сияқты,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сабақты өткізу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танымдық үдерістің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күрделі түрлері өтіліп, адамның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рухани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əлемі қалыптасып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жатады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Сонысымен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де оқу үрдісінің танымдық үдеріс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ретіндегі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сыртқа қарапайым, ал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ішкі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мазмұны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адам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қалыптастыратын мүмкіншілігі айқындала түседі.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үйренушілердің қазақша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еркін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сөйлеу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дамытуды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маңызды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үйренушілердің қазақша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жақсы сөйлеу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дамытуда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өзіндік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ерекшеліктері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айқындалуы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Əрбір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берілген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ұғым мен оның мазмұның құрайтын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білімдік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ақпарат — оқушының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ой-санасын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өзгертуші,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дамытушы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құрал. Бірақ танымдық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туралы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бөлімде айтқанымыздай, оқушылардың даму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көп сүйеніп,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талдаулар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беруге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мазмұнын жөнсіз көбейтуге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немесе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күрделендіруге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болмайды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даму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ерекшелігін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ерекшелігімен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байланыстыра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қарау қағидаты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назарда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болуға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тиісті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Қазақ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жаңаша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t>технологиямен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оқыту —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үйренушілердің шығармашылық қызметін,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lastRenderedPageBreak/>
        <w:t>сапалы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ала </w:t>
      </w:r>
      <w:proofErr w:type="spellStart"/>
      <w:r>
        <w:rPr>
          <w:rStyle w:val="a4"/>
          <w:rFonts w:ascii="Segoe UI" w:hAnsi="Segoe UI" w:cs="Segoe UI"/>
          <w:color w:val="212529"/>
          <w:sz w:val="37"/>
          <w:szCs w:val="37"/>
        </w:rPr>
        <w:t>білуін</w:t>
      </w:r>
      <w:proofErr w:type="spellEnd"/>
      <w:r>
        <w:rPr>
          <w:rStyle w:val="a4"/>
          <w:rFonts w:ascii="Segoe UI" w:hAnsi="Segoe UI" w:cs="Segoe UI"/>
          <w:color w:val="212529"/>
          <w:sz w:val="37"/>
          <w:szCs w:val="37"/>
        </w:rPr>
        <w:t xml:space="preserve"> қалыптастыратын үдеріс.</w:t>
      </w:r>
      <w:r>
        <w:rPr>
          <w:rFonts w:ascii="Segoe UI" w:hAnsi="Segoe UI" w:cs="Segoe UI"/>
          <w:color w:val="212529"/>
          <w:sz w:val="37"/>
          <w:szCs w:val="37"/>
        </w:rPr>
        <w:t xml:space="preserve"> Тіл үйренушінің саналылығы қазақ тілінің төл дыбысының, сөзінің сөз тіркесінің, сөйлемнің өзіндік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болмысын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танып-білу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ғана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үшін ғана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емес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жүйе теориясының заңдылықтарын ғылымның барлық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саласында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жолдарын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меңгеру қажет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екенін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түйсігімен түйсінуі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ғана қалыптасады. Бұл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мұғалімнің дұрыс қойған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талаптары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тапсырманы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орындау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алгоритмдерінің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бірізді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тəртіптелген жүйесі оқушыны саналылықпен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алуға дағдыландырады.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саналылықпен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ұстанымы толыққанды жүзеге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асуында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келесі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ұстаныммен табиғи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үлкен рөл атқарады.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Қазақ тілінің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жазу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сөйлеу заңдылықтарын іс-тəжірибе жүзінде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танып-білу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үйренушілердің қазақша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қабілетін қалыптастырады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біртіндеп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дамуына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ұласады. Оның өзі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ауызша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жазбаша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даму үдерісіне жалғасып,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үйреніп жүрген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адам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сатыдағы дүниетанымдық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аппаратын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қалыптастыруға қызмет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Оқытушының басшылығымен меңгерілген танымдық əдістермен тоқтап қалмай,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қолдау мен тағы басқа түрлерін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іздеуі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теориялық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сөйлеу тетіктерінің біртұтастықта дамыған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моделі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табылады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Сондықтан бұл ұстаным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үдерісінде басшылыққа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алынады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талдау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əдісін оқушыға дұрыс үйрету арқылы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дыбыстарды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сөз құрамын, сөз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тіркесін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сөйлем мүшелерін т.б. өз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бетімен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анықтай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дағдылары қалыптастырылады.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үйренуде байқалатын түрлі заңдылықтар мен құбылыстарға бақылау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талдау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жасатудың мəні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зор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Талдау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əдісін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тəртіппен қолдана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дағдылары қалыптасуы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теориялық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дағдылары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 жүзеге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үйренушілердің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мемлекеттік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жақсы меңгеруін ұйымдастыру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жекелеген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бірліктерінің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бірлесе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келіп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жинақталған ұғым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жетекші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қызмет атқарады.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бірліктерінің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болмысы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туралы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аспектідегі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мазмұнын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тетіктері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мен ұстанымдарын анықтау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теориясын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арнайы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əдістеменің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кешенді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проблемаларын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зерттеуге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үйренушінің қазақша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еркін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сауатты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сөйлеуі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жаза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дағдыларын қалыптастыруды олардың ғылыми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үйлесімді ұйымдастыруда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теориясының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ілімдері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үлкен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тірек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сабақтарының əдістемелік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сценарийлерін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əзірлеуде оқытудың технологиялық жабдықталуы да үлкен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алатыны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компьютерді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қолданудың да маңыздылығы айқын. Оқушының өз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бетімен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жұмыс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істеуін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ұйымдастыруда,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тексеруде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бағалауда сабақтың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компьютерлік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жабдықталуы үлкен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орын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Елбасымыз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Н.Ə.Назарбаевтың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мектептерді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компьютерлендіру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туралы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бағдарламасы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 сапаландыруға, оқушылардың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дəрежесін өсіруге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заман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жетістіктерін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дұрыс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бастайды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Сондықтан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оқытуда бұл бағыт та мүмкіндігінше қолданылғаны дұрыс.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технологиялық жабдықталуы мен техникалық құралдарды қолдану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турасында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бағыт бар: «техникалық құралдар —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жанды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процесінен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емес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болса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екіншісі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— «техникалық құралдар — қазіргі кезеңдегі оқу процесінің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жетекшісі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бағыттың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ұстау — біржақтылыққа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кететіні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Оқу-танымдық қызметті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белсендіруге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оқушының теориялық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дəрежесін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дамытуда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техникалық құралдардың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көмегі мен мүмкіншіліктерін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бар да, оларға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тым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əуестеніп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кетпей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орындылық пен қолдану тəртіптілігін сақтай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бар.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дидактикалық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негіздерін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талдай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мынадай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қорытындыға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келдік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Жалпы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теориясы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адамның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меңгеруінің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жалпы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немесе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жекелеген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заңдылықтарын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білдіреді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Осы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теориясы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дидактикалық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қазақша сөйлеу 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сауатты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жазу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əдістерінің, оқыту мазмұны мен мақсат-міндеттерінің, уəжінің оқыту заңдылықтары жүйесіне шоғырлануын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бейнелейді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Бағдарламалық өнімнің деңгейі оны қолдану кезіңдегі нақты жұмыс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істеу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қабілеті мен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оның қауіпсіздігін қамтамасыз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етумен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анықталады [2]. Бағдарламалық өнімнің жұмысы оның жылдамдығымен,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сенімділігімен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интерфейсінің ыңғайлығымен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сипатталады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Мəселен, бағдарламалық өнімнің деңгейін тек қана оны қолданған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кезде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анықтауға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Алайда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электрондық оқыту құралдарын бағалап таңдауды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естен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шығармау қажет. Электрондық оқулықтың автоматтандырылған оқу үрдісі ашық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дамитын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əдістемелік жүйе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екендігі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электрондық оқу ақпаратын тасымалдаудың жаңа құралы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табылады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оқу ақпараты толық мазмұндалып, əр түрлі қосымшалар, анықтамалық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материалдар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бақылау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тапсырмалар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ұсынылатын əдебиеттер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тізімі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тақырыптық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сілтемелер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беріледі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Электрондық оқулықтың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жетістіктері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мыналар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табылады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Шұғыл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кері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қамтамасыз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дəстүрлі оқулықта көп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іздеуді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қажет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тиісті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ақпаратты тез табуға көмектеседі, гипермəтінді түсіндірмелерді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бірнеше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рет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қарап шығу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уақытты анағұрлым үнемдеуге мүмкіндік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қысқа мəтіндермен қатар көрсетеді, əңгімелейді,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жобалайды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т.с.с. (мультимедиа технологияның мүмкіндігі мен артықшылығы тура осы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жерде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көрінеді), əрбір студентке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дербестік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тұрғыдан қатынас жасауға мүмкіндік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беріп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олардың өз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бетінше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қамтамасыз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бөлім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тексеруге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мүмкіндік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туады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Электрондық оқытудың жаңа мүмкіндіктері арқылы қосымша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білімдермен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қаруланған қызметкерлер маңызды бəсекелестік артықшылыққа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Виртуалдык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ұйымдардың жаңа үлгілері оқытудың қажеттігін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арттыруда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оқытудың дəстүрлі бағдарламаларын қашықтықтан оқыту бағдарламалары барған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сайын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ығыстырып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өз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басқарудың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жатқан жүйелі жинақталған тəжірибеден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табуға көмектеседі. Электрондық оқулық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буынның жаңа əдебиеті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есептелетіні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даусыз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Сондай-ақ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компьютер технологиясының мүмкіндіктері мен кəсіби оқулықтардың дəрежесін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біріктіреді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Электрондық оқулықпен оқытудың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мақсаты — оқу үрдісін жəне толық деңгейін бақылау,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сонымен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қатар ақпараттық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ізденіс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қабілетін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дамыту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кез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келген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саласында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электрондық оқулықтарды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студентердің танымдық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белсенділігін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арттырып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қана қоймай,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ойлау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жүйесін қалыптастыруға, шығармашылықпен еңбек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етуіне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жағдай туғызады. Осы уақытқа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дейінгі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саласындағы оқулықты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қазіргі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заман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талабын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қанағаттандырмайды. Сондықтан қазіргі ақпараттандыру қоғамында бұл оқулықтарды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пайдаланбай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алға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жылжу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мүмкін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емес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Қазіргі уақытта электрондық оқулықтың құрылысы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сапалы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жаңа деңгейде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болуы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Электронды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оқулықтың ең қажет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элементі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аудиохабарлар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табылады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Инновациялық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 құралдары, аудио-, видеоқұралдары компьютер,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интерактивтік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тақта, Интернет, компьютер мультимедиалық құралдар,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электрондық оқулықтары мен оқу əдістемелік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кешен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медиатека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инновациялық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веб-сайт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жəне т.б. Сондықтан да қазіргі таңда көптеген веб-қосымшалар,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интерактивтік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бағдарламалық өнімдер, қозғалмалы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нысандар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құруға мүмкіндік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векторлық жəне графикалық бағдарламалық жабдықтар көптеп шығып, қолданыс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табуда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жаңаша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сабақта жан-жақты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ұтымды қолданып, студенттердің шығармашылықпен жұмыс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мүмкіндік туғызып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қажет. Оқыту кезең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ұйымдастыру,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арқылы əрбір кезеңде оқытудың мазмұнын,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əдістерін жəне құралдарын сəйкестендіріп таңдап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нəтижелерді кезең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диагностикалауды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есепке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дидактикалық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міндеттерді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қою мен шешудің логикалық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бірізділігін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қамтамасыз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керек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дəуірі жағдайында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студенттерге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жеделдете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əдістемелік жүйесінің мазмұны айқындалып, соңғы ғылыми жаңалықтар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толықтырылады,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парадигмалары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жеделдете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мəні айқындалып, ұстанымдары нақтыланады.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кезеңдерінің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үйрету деңгейлерімен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анықталып,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жеделдете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деңгейлік оқытудың соңғы нəтижесі қатысымдық құзыреттілік деңгейін айқындау мақсатында аралық, </w:t>
      </w: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қорытынды сынақтарды жəне өзіндік жұмысты ұйымдастырудың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тиімді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тəсілдері айқындалады.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жаңаша оқыту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барысында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сабақта жан-жақты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ұтымды қолданып, студенттердің шығармашылықпен жұмыс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жасауына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мүмкіндік туғызып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қажет. Оқыту кезең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ұйымдастыру,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сол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арқылы əрбір кезеңде оқытудың мазмұнын,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формасын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əдістерін жəне құралдарын сəйкестендіріп таңдап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болатын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нəтижелерді кезең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диагностикалауды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есепке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алу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дидактикалық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міндеттерді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қою мен шешудің логикалық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бірізділігін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қамтамасыз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Жаңа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технологиялар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дəуірі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студенттерге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қазақ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тілін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жеделдете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əдістемелік жүйесінің мазмұны айқындалып, соңғы ғылыми жаңалықтар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толықтырылады,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парадигмалары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негізіндегі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жеделдете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оқытудың мəні айқындалып, ұстанымдары нақтыланады [3].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t xml:space="preserve">Теориялық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материалдарды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графикалық иллюстрация түріндегі əр түрлі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суреттер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сұлба, тəсілдер арқылы толықтырып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отырса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теориялық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оқып, көзбен көріп, түсініп оны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мида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бекіту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үрдістері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уақытта өтіп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отырады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 материалдық қорыту үрдісі ұтымды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Бұлар практикум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компьютерлер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көмегімен жүзеге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асырылады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Ал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бағалау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тестік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жүйе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бойынша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ал толықтырушы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материалдар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интерактивтік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компьютерлер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типте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жүзеге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асады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>.</w:t>
      </w:r>
    </w:p>
    <w:p w:rsidR="00F47BF4" w:rsidRDefault="00F47BF4" w:rsidP="00F47B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37"/>
          <w:szCs w:val="37"/>
        </w:rPr>
      </w:pPr>
      <w:r>
        <w:rPr>
          <w:rFonts w:ascii="Segoe UI" w:hAnsi="Segoe UI" w:cs="Segoe UI"/>
          <w:color w:val="212529"/>
          <w:sz w:val="37"/>
          <w:szCs w:val="37"/>
        </w:rPr>
        <w:lastRenderedPageBreak/>
        <w:t xml:space="preserve">Біздің ұсынатын бағытымыз осы соңғы айтылғанымен тығыз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байланысты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бағыттың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ерекшелігі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сонда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мұның түпнегізі оқыту үдерісінің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жалпы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заңдылықтары бар,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соларды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белгілі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жүйеге түсіріп тану жəне нақты оқыту мақсатына лайықтап ұйымдастыру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керек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деген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идеяға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негізделеді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Бұл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жерде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берудің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жақтылық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болмысы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да ғылыми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негіздер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арқылы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танылып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жүйеленуі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тиіс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. Оның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бір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берілетін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білім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мазмұнының теориялық деңгейде оқу мақсатына лайық жүйеленуі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болса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екінші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жағы </w:t>
      </w:r>
      <w:proofErr w:type="spellStart"/>
      <w:r>
        <w:rPr>
          <w:rFonts w:ascii="Segoe UI" w:hAnsi="Segoe UI" w:cs="Segoe UI"/>
          <w:color w:val="212529"/>
          <w:sz w:val="37"/>
          <w:szCs w:val="37"/>
        </w:rPr>
        <w:t>соны</w:t>
      </w:r>
      <w:proofErr w:type="spellEnd"/>
      <w:r>
        <w:rPr>
          <w:rFonts w:ascii="Segoe UI" w:hAnsi="Segoe UI" w:cs="Segoe UI"/>
          <w:color w:val="212529"/>
          <w:sz w:val="37"/>
          <w:szCs w:val="37"/>
        </w:rPr>
        <w:t xml:space="preserve"> оқыту үдерісін жүйелеп тану болмақ.</w:t>
      </w:r>
    </w:p>
    <w:p w:rsidR="00FC6AE2" w:rsidRDefault="00FC6AE2"/>
    <w:sectPr w:rsidR="00FC6AE2" w:rsidSect="00FC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F47BF4"/>
    <w:rsid w:val="00907888"/>
    <w:rsid w:val="00F47BF4"/>
    <w:rsid w:val="00FC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B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2424</Words>
  <Characters>13818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Asylhan</dc:creator>
  <cp:lastModifiedBy>Asylhan</cp:lastModifiedBy>
  <cp:revision>1</cp:revision>
  <dcterms:created xsi:type="dcterms:W3CDTF">2020-12-16T06:56:00Z</dcterms:created>
  <dcterms:modified xsi:type="dcterms:W3CDTF">2020-12-16T06:56:00Z</dcterms:modified>
</cp:coreProperties>
</file>