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03" w:rsidRPr="00B244D8" w:rsidRDefault="000C0A03" w:rsidP="00F23D61">
      <w:pPr>
        <w:spacing w:before="20"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44D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A0E64" w:rsidRPr="00B244D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593CC8">
        <w:rPr>
          <w:rFonts w:ascii="Times New Roman" w:hAnsi="Times New Roman" w:cs="Times New Roman"/>
          <w:b/>
          <w:sz w:val="28"/>
          <w:szCs w:val="28"/>
          <w:lang w:val="kk-KZ"/>
        </w:rPr>
        <w:t>БАЙ ҚҰНАНБАЙҰЛЫ ӨЛЕҢДЕРІННІҢ ТӘРБИЕЛІК МӘНІ</w:t>
      </w:r>
      <w:r w:rsidRPr="00B244D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A0E64" w:rsidRPr="00F23D61" w:rsidRDefault="006A0E64" w:rsidP="00F23D61">
      <w:pPr>
        <w:spacing w:before="2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>ШҚО, Жарма ауданы</w:t>
      </w:r>
    </w:p>
    <w:p w:rsidR="006A0E64" w:rsidRPr="00F23D61" w:rsidRDefault="006A0E64" w:rsidP="00F23D61">
      <w:pPr>
        <w:spacing w:before="2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>«Суықбұлақ орта мектебі»КММ</w:t>
      </w:r>
    </w:p>
    <w:p w:rsidR="006A0E64" w:rsidRPr="00F23D61" w:rsidRDefault="006A0E64" w:rsidP="00F23D61">
      <w:pPr>
        <w:spacing w:before="2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>Қаза тілі мен әдебиет пән мұғалімі</w:t>
      </w:r>
    </w:p>
    <w:p w:rsidR="006A0E64" w:rsidRDefault="006A0E64" w:rsidP="00F23D61">
      <w:pPr>
        <w:spacing w:before="2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>Карибаева Зауре Оразбаевна</w:t>
      </w:r>
    </w:p>
    <w:p w:rsidR="00B244D8" w:rsidRPr="00F23D61" w:rsidRDefault="00B244D8" w:rsidP="00F23D61">
      <w:pPr>
        <w:spacing w:before="2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75326" w:rsidRDefault="00375326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0E64"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Қазақ халының руханияттық дамуына толағай өзгерістер мен ерекше серпілістердің көзге айрықша </w:t>
      </w:r>
      <w:r w:rsidR="00004B31"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шалынар </w:t>
      </w:r>
      <w:r w:rsidR="004B027B"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сәті – ХІХ ғасырдың аяғы мен ХХ ғасырдың басы. </w:t>
      </w:r>
    </w:p>
    <w:p w:rsidR="00422F80" w:rsidRDefault="00422F80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Абай Құнанбайұлының ақындық шығармашылығының негізгі бөлігі жас жеткіншектерде білім – ғылым негіздерін меңгеруге шақырады. </w:t>
      </w:r>
    </w:p>
    <w:p w:rsidR="00422F80" w:rsidRDefault="00422F80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Ол болашақтың негізін қалаушы еңбеккер де, ғылым да «жаң</w:t>
      </w:r>
      <w:r w:rsidR="00593CC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адам» жеткіншек болатына сеніммен қарады.</w:t>
      </w:r>
    </w:p>
    <w:p w:rsidR="00593CC8" w:rsidRDefault="00593CC8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Абай сана – сезімді тәрбиелеудегі қоғамдық ортаның рөлін материалистік тұрғыдан түсіндіре білді.Адамның жақсы – жаман болуы,ақылды – ақылсыз болуы генетикалық негізге байланысты, ақсүйек тұқымнан шыққандар ақылды,батыр,алғыр болады деген буржуазиялық нәсілдік, идеалистік көзқарасқа қарама – қарсы.Абай адам мінезінің қалыптасуы тәрбиеге, ортаға байланысты екенін дәлелдеді.Өзінің отыз жетінші қара сөзінде: «Мен егер заң қуаты қолымда бар кісі болсам,адам мінезін түзеп болмайды деген кісінің тілін кесер едім», - дейді.</w:t>
      </w:r>
    </w:p>
    <w:p w:rsidR="00422F80" w:rsidRDefault="00422F80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Ұлы Абайдың ұланғайыр бай мұрасының </w:t>
      </w:r>
      <w:r w:rsidR="00363EDF">
        <w:rPr>
          <w:rFonts w:ascii="Times New Roman" w:hAnsi="Times New Roman" w:cs="Times New Roman"/>
          <w:sz w:val="28"/>
          <w:szCs w:val="28"/>
          <w:lang w:val="kk-KZ"/>
        </w:rPr>
        <w:t>ішінде педагогикалық бағыттағы «Жасымда ғылым бар деп ескермедім», «Интернатта оқып жүр»,  «Ғылым таппай мақтанба», «Әсемпаз болма әрнеге»,  т.б шығармалары жастарды оқуға , өнерге, ғылымға шақырып  өмірде босқа өткізбей еңбек етіп, білім алу керектігін насихаттайды.</w:t>
      </w:r>
    </w:p>
    <w:p w:rsidR="00E91DF5" w:rsidRDefault="00363EDF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Ақын Абай жастарға өнеге ғибрат  болсын деп өз өміріндегі өкінішін жасырмайды, жастық шағында білім алып үлгеріп қал , кейін өкініп жүрме деп ескертеді.</w:t>
      </w:r>
      <w:r w:rsidR="00DB7AEF">
        <w:rPr>
          <w:rFonts w:ascii="Times New Roman" w:hAnsi="Times New Roman" w:cs="Times New Roman"/>
          <w:sz w:val="28"/>
          <w:szCs w:val="28"/>
          <w:lang w:val="kk-KZ"/>
        </w:rPr>
        <w:t xml:space="preserve"> Жастық шақ – өмірдің асыл шағы , осы бағалы уақытты бос </w:t>
      </w:r>
      <w:r w:rsidR="00E91DF5">
        <w:rPr>
          <w:rFonts w:ascii="Times New Roman" w:hAnsi="Times New Roman" w:cs="Times New Roman"/>
          <w:sz w:val="28"/>
          <w:szCs w:val="28"/>
          <w:lang w:val="kk-KZ"/>
        </w:rPr>
        <w:t xml:space="preserve">жібермеу керек. Әдемілік пен күш бәрі жастық шақта болмақ. Ал, адамды әдемі де, күшті ететін оның ақылы, білімі ары және еңбек – дей келе ол жастарды білімге, өнерге , өз қоғамына адал қызмет етуге шақырады. </w:t>
      </w:r>
    </w:p>
    <w:p w:rsidR="00004B31" w:rsidRPr="00F23D61" w:rsidRDefault="00375326" w:rsidP="0028703F">
      <w:pPr>
        <w:tabs>
          <w:tab w:val="left" w:pos="709"/>
        </w:tabs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04B31" w:rsidRPr="00F23D61">
        <w:rPr>
          <w:rFonts w:ascii="Times New Roman" w:hAnsi="Times New Roman" w:cs="Times New Roman"/>
          <w:sz w:val="28"/>
          <w:szCs w:val="28"/>
          <w:lang w:val="kk-KZ"/>
        </w:rPr>
        <w:t>Ұлы дана мұрасының биік нысанасы – әлеуметтік прогресс, мәдениет, өркениетке, өнер – білімге, ізігілік, имандылыққа үндеу. Ғасырлар бойы ата – баба армандаған тәуелсіздікке қолы жеткен еліміздің білім , тәрбие беру ізіндегі басты мақсаты – рухани жан дүниесі биік, жеке тұлға қалыптастыру. Өзінен бұрын өмір сүрген даналарына толқын – толқын ұрпақтардың қайта айнала соғып, жоғын іздейтіні әлмисақтан белгілі жай.</w:t>
      </w:r>
    </w:p>
    <w:p w:rsidR="00DB742A" w:rsidRDefault="00DB742A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 ғасырдың тоғысында «Ғылым іздеп, дүниені көздеп» екі жаққа үңілген  ұлы Абай, халықты өркениеттің өріне алып шығар амалды тапты. Ол ғылым мен білім , өнер үйрену жол еді. Заманның тұрпа</w:t>
      </w:r>
      <w:r w:rsidR="00004B31"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тын, ұлт тұрмысының кемшілікті тұстарын Абайдай көре білген, ұлы ақындай таныған жан кемде – кем. </w:t>
      </w:r>
    </w:p>
    <w:p w:rsidR="00375326" w:rsidRDefault="00375326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Абай ақыл – ой санасы толысқан шағында ел билеу ісінен аулақтанып, ақындық өнер жолына түседі. Өз бетінше шығыс, батыс, орыс елдерді ақындарының , ойшыл оқымыстыларының еңбектерін оқып, білімін толықтырды. </w:t>
      </w:r>
    </w:p>
    <w:p w:rsidR="00422F80" w:rsidRDefault="00375326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Шығыс пен Батыс классиктерінің ағартушылық ой – пікірлерінен мол нәр алған ұлы ақын бала тәрбиесі мәселелеріне де кең</w:t>
      </w:r>
      <w:r w:rsidR="004636FA">
        <w:rPr>
          <w:rFonts w:ascii="Times New Roman" w:hAnsi="Times New Roman" w:cs="Times New Roman"/>
          <w:sz w:val="28"/>
          <w:szCs w:val="28"/>
          <w:lang w:val="kk-KZ"/>
        </w:rPr>
        <w:t xml:space="preserve">інен тоқталып, өзінің өлеңдері мен қара сөздерінде өзіндік  көзқарасын білдіреді. Адам мінезіндегі орынсыз мақтап, ойсыздық, салғырттық, күншілдік, көрсеқызарлық сияқты жаман әдеттердің ақыл мен ойды тоздыратынын айта келіп, естігенді есте сақтау , көргенннен үлгі – өнеге алу, жаман әдет – дағдыдан бойын аулақ ұстау, нәпсіні ақылға жеңдіру, ұстамды болу  сияқты адамгершілік қасиеттерді насихаттайды. «Егер есті кісінің қатарында болғын келсе , күніне бір мәртебе, болмаса жұмысында бір, ең болмаса айында бір, өмірді қалай өткізгенің жайында өзіңнен – өзің есеп ал», - дейді. Яғни, адамның өзін – өзі тәрбиелеу мәселесінің </w:t>
      </w:r>
      <w:r w:rsidR="00422F80">
        <w:rPr>
          <w:rFonts w:ascii="Times New Roman" w:hAnsi="Times New Roman" w:cs="Times New Roman"/>
          <w:sz w:val="28"/>
          <w:szCs w:val="28"/>
          <w:lang w:val="kk-KZ"/>
        </w:rPr>
        <w:t>маңызы мен мәніне ерекше тоқталады.</w:t>
      </w:r>
    </w:p>
    <w:p w:rsidR="00375326" w:rsidRDefault="004636FA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DF5">
        <w:rPr>
          <w:rFonts w:ascii="Times New Roman" w:hAnsi="Times New Roman" w:cs="Times New Roman"/>
          <w:sz w:val="28"/>
          <w:szCs w:val="28"/>
          <w:lang w:val="kk-KZ"/>
        </w:rPr>
        <w:t>Абайдың поэтикалық шығармалары мен қара сөздері пәлсаналық , этикалық, эстетикалық, психологиялық және педагогикалық ой – пікірлерге толы. Абай түсінігінше, табиғаи біздің санамыздан тыс және бізге тәуелсіз өмір сүреді.</w:t>
      </w:r>
      <w:r w:rsidR="00747CF2">
        <w:rPr>
          <w:rFonts w:ascii="Times New Roman" w:hAnsi="Times New Roman" w:cs="Times New Roman"/>
          <w:sz w:val="28"/>
          <w:szCs w:val="28"/>
          <w:lang w:val="kk-KZ"/>
        </w:rPr>
        <w:t xml:space="preserve"> Біздің түйсігіміз бен қабылдауымыз, түсінігіміз айналадағы ақиқат шындық өмірдің сәулесі ғана. Оның ой – пікір құндылықтары сонысыменде ерекше.</w:t>
      </w:r>
    </w:p>
    <w:p w:rsidR="00747CF2" w:rsidRDefault="00747CF2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баласы «көзімен көріп, құлақпен естіп, қолмен ұстап, тілмен татып, мұрнымен иіскеп тыстағы дүниеден хабар алады» , - дейді Абай. Адам баласы анадан туғанда екі түрлі мінезбен туады. Бірі – ішсем , жесем , ұйықтасам деп туады.Бұлар – тәннің құмарлығы. Екіншісі – білсем екен деу – жан құмарлығы (жетінші сөз) деп ой түйіндей келе , «адам бойына </w:t>
      </w:r>
      <w:r w:rsidR="008869AF">
        <w:rPr>
          <w:rFonts w:ascii="Times New Roman" w:hAnsi="Times New Roman" w:cs="Times New Roman"/>
          <w:sz w:val="28"/>
          <w:szCs w:val="28"/>
          <w:lang w:val="kk-KZ"/>
        </w:rPr>
        <w:t>жан құмарлығы арқылы жиналатын нәрсенің аты ақыл, ғылым ... ол таланттылық пен ерінбей еңбек еткен адамның қолына түседі» деген қорытынды жасайды.</w:t>
      </w:r>
    </w:p>
    <w:p w:rsidR="008869AF" w:rsidRDefault="008869AF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Абайдың дүниенің дамуы жөніндегі көзқарасында диалектикалық сарын басым. Ол табиғат құбылыстарын өзара бір – бірімен байланыста, үнемі өзгерісте, дамуда болады, адамды қоршаған ортаның – табиғаттың ішкі сырын білім – ғылым арқылы білуге болады деп қарастырады.</w:t>
      </w:r>
    </w:p>
    <w:p w:rsidR="008869AF" w:rsidRDefault="008869AF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Ұлы ағартушы өз айналасын қоршаған әділетсіздік қазақ халқын аздырып бара жатқанын , жас ұрпақты тәрбиелеуге теріс ықпалын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тигізетіндігін байқап, халықты, әсіресе, жастарды, адамгершілікке </w:t>
      </w:r>
      <w:r w:rsidR="00B244D8">
        <w:rPr>
          <w:rFonts w:ascii="Times New Roman" w:hAnsi="Times New Roman" w:cs="Times New Roman"/>
          <w:sz w:val="28"/>
          <w:szCs w:val="28"/>
          <w:lang w:val="kk-KZ"/>
        </w:rPr>
        <w:t>тәрбиелеуге ерекше көңіл аударды.</w:t>
      </w:r>
    </w:p>
    <w:p w:rsidR="00747CF2" w:rsidRDefault="00EE47BF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Абайдың шығармаларында үнемі елдің алға жылжуына, өсіп – өркендеуіне шын ниетіпен  тілеулес болғанын,қазақтың дамылсыз оқып – үйренгенін бар жан – тәнімен қалады. «Ғылып таппай мақтанба» деп, білімді игермейінше , биіктердің бағына қоймайтынын айтты.Абай шығармаларында арқау болған тақырыптық бірі – мысқылдықпен күрес. Ақын үнемі уайымсыз салғырттыққа, ойын – күлкіге салынбай, сергек болуға үндейді. Оны ұдайы еңбек арқылы шыңдап отыруды құп көреді. Сонымен қатар орынды әрекеттің уайым – қайғыны жеңетінін</w:t>
      </w:r>
      <w:r w:rsidR="00237224">
        <w:rPr>
          <w:rFonts w:ascii="Times New Roman" w:hAnsi="Times New Roman" w:cs="Times New Roman"/>
          <w:sz w:val="28"/>
          <w:szCs w:val="28"/>
          <w:lang w:val="kk-KZ"/>
        </w:rPr>
        <w:t xml:space="preserve"> дәлелдеп, масылдықпен күрестің психологиялық қырларына терең бойлайды. </w:t>
      </w:r>
    </w:p>
    <w:p w:rsidR="00237224" w:rsidRDefault="00237224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Абай өлеңдеріндегі «Еңбек етсең ерінбей, Тояды қарның тіленбей», «Тамағы тоқты, Жұмысы жоқты, Аздырар адам  баласын», «Өзіңе сен , өзіңді алып шығар, Еңбегің мен ақылың екі жақтап» - деген қазыналы ойлар бәрімізге жақсы таныс. Әр адам осы түйінді тұжырымдарды санасына берік тоқып, өзінің тынымсыз, адал еңбегімен айналасына үлгі болу керек.</w:t>
      </w:r>
    </w:p>
    <w:p w:rsidR="007719D6" w:rsidRDefault="000F740D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 бойына дамытуға тиісті жоғары адамгершілік қасиеттер ретінде туған елге деген сүйіспеншілік пен ерлік , табандылық пен адалдық , парасаттылық пен сыпайлық, адамдарға қайырымдылықпен қарау, еңбек сүйгіштік , жарқын өмірге ұмтылушылық т.б. атап айтты.</w:t>
      </w:r>
      <w:r w:rsidR="00194E77">
        <w:rPr>
          <w:rFonts w:ascii="Times New Roman" w:hAnsi="Times New Roman" w:cs="Times New Roman"/>
          <w:sz w:val="28"/>
          <w:szCs w:val="28"/>
          <w:lang w:val="kk-KZ"/>
        </w:rPr>
        <w:t xml:space="preserve"> 1886 жылғы бір өлеңінде ақын:</w:t>
      </w:r>
    </w:p>
    <w:p w:rsidR="00194E77" w:rsidRDefault="00194E77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Қартайдық , қайғы ойладық, ұлғайды арман,</w:t>
      </w:r>
    </w:p>
    <w:p w:rsidR="00194E77" w:rsidRDefault="00194E77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Шошимын кейінгі жас балалардан.</w:t>
      </w:r>
    </w:p>
    <w:p w:rsidR="00194E77" w:rsidRDefault="00194E77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Терін сатпай, телміріп көзін сатып,</w:t>
      </w:r>
    </w:p>
    <w:p w:rsidR="00194E77" w:rsidRDefault="00194E77" w:rsidP="00194E77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Теп – тегіс жұрттың бәрі болды аларман, - деп өз кезіндегі жастардың осындай жағымсыз мінездерін қатаң сынға алды. Абай уақытын еңбексіз бос өткізетіндерді , еріншектерді, өсекшілерді, адамгершілік қасиетке ұмтылмайтындарды мейлінше жек көрді. </w:t>
      </w:r>
      <w:r w:rsidR="00BC4DEE">
        <w:rPr>
          <w:rFonts w:ascii="Times New Roman" w:hAnsi="Times New Roman" w:cs="Times New Roman"/>
          <w:sz w:val="28"/>
          <w:szCs w:val="28"/>
          <w:lang w:val="kk-KZ"/>
        </w:rPr>
        <w:t>Ондайлар туралы:</w:t>
      </w:r>
    </w:p>
    <w:p w:rsidR="00BC4DEE" w:rsidRDefault="00BC4DEE" w:rsidP="00194E77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сыйдың жігіт елде мол – ақ ,</w:t>
      </w:r>
    </w:p>
    <w:p w:rsidR="00BC4DEE" w:rsidRDefault="00BC4DEE" w:rsidP="00194E77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де шаруаға келеді олақ.</w:t>
      </w:r>
    </w:p>
    <w:p w:rsidR="00BC4DEE" w:rsidRDefault="00BC4DEE" w:rsidP="00194E77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Сырын түзер біреу жоқ,сыртын түзеп,</w:t>
      </w:r>
    </w:p>
    <w:p w:rsidR="007719D6" w:rsidRDefault="00BC4DEE" w:rsidP="004121D2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 өнері – қу борбай – сымпыс шолақ, - деп, күйзеле жазады ұлы ақын.</w:t>
      </w:r>
    </w:p>
    <w:p w:rsidR="007719D6" w:rsidRPr="00F23D61" w:rsidRDefault="007719D6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Абай шығармаларына зер салғанда біздер бүгінгі уақыт тұрғысынан бағамдап, баға берсек, оның білім  мен ғылым жайлы ой – пікірлері, көркемдік сөз әлемі әлі де маңызы мен мәнін жоғалтпағанына көзіміз жете түседі. Білім мен ғылымды ұлы Абай бекерге сөз етпегеніне терең түйсінеміз.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Келешектің сөзін ту еткен қасиетіне бас иеміз. Қасиеті мен  кеиесі мол ұлағатты сөздерін бойтұмардай сақтап жүруіміздің сыры да осында.</w:t>
      </w:r>
    </w:p>
    <w:p w:rsidR="000C0A03" w:rsidRPr="00F23D61" w:rsidRDefault="006A0E64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>Абай мұрасы – біздің ұлт болып бірлесуімізге , ел болып дамуымызға жол ашатын қастерлі құндылық.</w:t>
      </w:r>
    </w:p>
    <w:p w:rsidR="006A0E64" w:rsidRPr="00F23D61" w:rsidRDefault="00EA4E4C" w:rsidP="0028703F">
      <w:pPr>
        <w:spacing w:before="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Абай армны – халық арманы. Халық арманы мен аманатын орындау </w:t>
      </w:r>
      <w:r w:rsidR="000C0A03" w:rsidRPr="00F23D61">
        <w:rPr>
          <w:rFonts w:ascii="Times New Roman" w:hAnsi="Times New Roman" w:cs="Times New Roman"/>
          <w:sz w:val="28"/>
          <w:szCs w:val="28"/>
          <w:lang w:val="kk-KZ"/>
        </w:rPr>
        <w:t>жолында аянбағанымыз абзал.</w:t>
      </w:r>
      <w:r w:rsidR="006A0E64"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 Абайдың өсиет – өнегесі  ХХІ ғасырдағы жаңа Қазақстанды осындай биіктерге жетелейді.</w:t>
      </w:r>
    </w:p>
    <w:p w:rsidR="00F1336E" w:rsidRDefault="006A0E64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D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4C5F" w:rsidRDefault="000E4C5F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4C5F" w:rsidRDefault="000E4C5F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Пайдаланған әдебиеттір тізімі:</w:t>
      </w:r>
    </w:p>
    <w:p w:rsidR="000E4C5F" w:rsidRDefault="000E4C5F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1.Абай Құнанбаев шығармаларының бір томдық толық жинағы. Алматы</w:t>
      </w:r>
    </w:p>
    <w:p w:rsidR="000E4C5F" w:rsidRDefault="000E4C5F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2.Қазақстан мектебі журналы . Алматы 2009ж</w:t>
      </w:r>
    </w:p>
    <w:p w:rsidR="000E4C5F" w:rsidRPr="00F23D61" w:rsidRDefault="00F62D36" w:rsidP="0028703F">
      <w:pPr>
        <w:spacing w:before="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3.Асан Омаров Бүгінгі – Абайтану Алматы 2013ж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0E4C5F" w:rsidRPr="00F2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14"/>
    <w:rsid w:val="00004B31"/>
    <w:rsid w:val="000C0A03"/>
    <w:rsid w:val="000E4C5F"/>
    <w:rsid w:val="000F740D"/>
    <w:rsid w:val="00194E77"/>
    <w:rsid w:val="00235714"/>
    <w:rsid w:val="00237224"/>
    <w:rsid w:val="0028703F"/>
    <w:rsid w:val="00363EDF"/>
    <w:rsid w:val="00375326"/>
    <w:rsid w:val="004121D2"/>
    <w:rsid w:val="00422F80"/>
    <w:rsid w:val="004636FA"/>
    <w:rsid w:val="004B027B"/>
    <w:rsid w:val="00530B64"/>
    <w:rsid w:val="00593CC8"/>
    <w:rsid w:val="006A0E64"/>
    <w:rsid w:val="00747CF2"/>
    <w:rsid w:val="007719D6"/>
    <w:rsid w:val="008869AF"/>
    <w:rsid w:val="00B244D8"/>
    <w:rsid w:val="00BC4DEE"/>
    <w:rsid w:val="00D52907"/>
    <w:rsid w:val="00DB742A"/>
    <w:rsid w:val="00DB7AEF"/>
    <w:rsid w:val="00E91DF5"/>
    <w:rsid w:val="00EA4E4C"/>
    <w:rsid w:val="00EC5308"/>
    <w:rsid w:val="00EE47BF"/>
    <w:rsid w:val="00F1336E"/>
    <w:rsid w:val="00F23D61"/>
    <w:rsid w:val="00F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7B48-3C1E-42DF-A60D-F1132567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2020-10-13T09:19:00Z</dcterms:created>
  <dcterms:modified xsi:type="dcterms:W3CDTF">2020-10-14T10:52:00Z</dcterms:modified>
</cp:coreProperties>
</file>