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FE8" w:rsidRDefault="001C0FE8" w:rsidP="001C0FE8">
      <w:pPr>
        <w:spacing w:after="0" w:line="240" w:lineRule="auto"/>
        <w:jc w:val="center"/>
        <w:rPr>
          <w:rFonts w:ascii="Times New Roman" w:hAnsi="Times New Roman" w:cs="Times New Roman"/>
        </w:rPr>
      </w:pPr>
      <w:r>
        <w:rPr>
          <w:rFonts w:ascii="Times New Roman" w:hAnsi="Times New Roman" w:cs="Times New Roman"/>
          <w:lang w:val="kk-KZ"/>
        </w:rPr>
        <w:t>«</w:t>
      </w:r>
      <w:bookmarkStart w:id="0" w:name="_GoBack"/>
      <w:bookmarkEnd w:id="0"/>
      <w:r w:rsidR="009E6EF4" w:rsidRPr="00805878">
        <w:rPr>
          <w:rFonts w:ascii="Times New Roman" w:hAnsi="Times New Roman" w:cs="Times New Roman"/>
        </w:rPr>
        <w:t>КӨРКЕМ ЕҢБЕК» ПӘНІ БОЙЫНША ҚАЛЫПТАСТЫРУШЫ БАҒАЛАУДЫҢ ТИІМДІ ҚОЛДАНЫЛУЫ</w:t>
      </w:r>
    </w:p>
    <w:p w:rsidR="001C0FE8" w:rsidRDefault="001C0FE8" w:rsidP="00805878">
      <w:pPr>
        <w:spacing w:after="0" w:line="240" w:lineRule="auto"/>
        <w:rPr>
          <w:rFonts w:ascii="Times New Roman" w:hAnsi="Times New Roman" w:cs="Times New Roman"/>
        </w:rPr>
      </w:pPr>
    </w:p>
    <w:p w:rsidR="009E6EF4" w:rsidRPr="00805878" w:rsidRDefault="00805878" w:rsidP="00805878">
      <w:pPr>
        <w:spacing w:after="0" w:line="240" w:lineRule="auto"/>
        <w:rPr>
          <w:rFonts w:ascii="Times New Roman" w:hAnsi="Times New Roman" w:cs="Times New Roman"/>
          <w:lang w:val="kk-KZ"/>
        </w:rPr>
      </w:pPr>
      <w:r w:rsidRPr="00805878">
        <w:rPr>
          <w:rFonts w:ascii="Times New Roman" w:hAnsi="Times New Roman" w:cs="Times New Roman"/>
          <w:lang w:val="kk-KZ"/>
        </w:rPr>
        <w:t xml:space="preserve">Зербаева Гульжанат Абдулхамитовна </w:t>
      </w:r>
    </w:p>
    <w:p w:rsidR="009E6EF4" w:rsidRPr="00805878" w:rsidRDefault="00805878" w:rsidP="00805878">
      <w:pPr>
        <w:spacing w:after="0" w:line="240" w:lineRule="auto"/>
        <w:rPr>
          <w:rFonts w:ascii="Times New Roman" w:hAnsi="Times New Roman" w:cs="Times New Roman"/>
          <w:lang w:val="kk-KZ"/>
        </w:rPr>
      </w:pPr>
      <w:r w:rsidRPr="00805878">
        <w:rPr>
          <w:rFonts w:ascii="Times New Roman" w:hAnsi="Times New Roman" w:cs="Times New Roman"/>
          <w:lang w:val="kk-KZ"/>
        </w:rPr>
        <w:t xml:space="preserve">Жалпы білім беретін С.Байшев </w:t>
      </w:r>
      <w:r w:rsidR="009E6EF4" w:rsidRPr="00805878">
        <w:rPr>
          <w:rFonts w:ascii="Times New Roman" w:hAnsi="Times New Roman" w:cs="Times New Roman"/>
          <w:lang w:val="kk-KZ"/>
        </w:rPr>
        <w:t xml:space="preserve"> атын</w:t>
      </w:r>
      <w:r w:rsidRPr="00805878">
        <w:rPr>
          <w:rFonts w:ascii="Times New Roman" w:hAnsi="Times New Roman" w:cs="Times New Roman"/>
          <w:lang w:val="kk-KZ"/>
        </w:rPr>
        <w:t>дағы орта мектептің</w:t>
      </w:r>
      <w:r w:rsidR="009E6EF4" w:rsidRPr="00805878">
        <w:rPr>
          <w:rFonts w:ascii="Times New Roman" w:hAnsi="Times New Roman" w:cs="Times New Roman"/>
          <w:lang w:val="kk-KZ"/>
        </w:rPr>
        <w:t xml:space="preserve"> коркем еңбек пәні мұғалімі</w:t>
      </w:r>
    </w:p>
    <w:p w:rsidR="009E6EF4" w:rsidRPr="00805878" w:rsidRDefault="009E6EF4" w:rsidP="00805878">
      <w:pPr>
        <w:spacing w:after="0" w:line="240" w:lineRule="auto"/>
        <w:rPr>
          <w:rFonts w:ascii="Times New Roman" w:hAnsi="Times New Roman" w:cs="Times New Roman"/>
          <w:lang w:val="kk-KZ"/>
        </w:rPr>
      </w:pPr>
    </w:p>
    <w:p w:rsidR="009E6EF4" w:rsidRPr="001C0FE8" w:rsidRDefault="009E6EF4" w:rsidP="00805878">
      <w:pPr>
        <w:spacing w:after="0" w:line="240" w:lineRule="auto"/>
        <w:rPr>
          <w:rFonts w:ascii="Times New Roman" w:hAnsi="Times New Roman" w:cs="Times New Roman"/>
          <w:lang w:val="kk-KZ"/>
        </w:rPr>
      </w:pPr>
      <w:r w:rsidRPr="001C0FE8">
        <w:rPr>
          <w:rFonts w:ascii="Times New Roman" w:hAnsi="Times New Roman" w:cs="Times New Roman"/>
          <w:lang w:val="kk-KZ"/>
        </w:rPr>
        <w:t>Еңбек  тәрбиесі барлық тәрбиенің қайнар көзі.</w:t>
      </w:r>
    </w:p>
    <w:p w:rsidR="009E6EF4" w:rsidRPr="001C0FE8" w:rsidRDefault="009E6EF4" w:rsidP="00805878">
      <w:pPr>
        <w:spacing w:after="0" w:line="240" w:lineRule="auto"/>
        <w:rPr>
          <w:rFonts w:ascii="Times New Roman" w:hAnsi="Times New Roman" w:cs="Times New Roman"/>
          <w:lang w:val="kk-KZ"/>
        </w:rPr>
      </w:pPr>
    </w:p>
    <w:p w:rsidR="009E6EF4" w:rsidRPr="001C0FE8" w:rsidRDefault="009E6EF4" w:rsidP="00805878">
      <w:pPr>
        <w:spacing w:after="0" w:line="240" w:lineRule="auto"/>
        <w:rPr>
          <w:rFonts w:ascii="Times New Roman" w:hAnsi="Times New Roman" w:cs="Times New Roman"/>
          <w:lang w:val="kk-KZ"/>
        </w:rPr>
      </w:pPr>
      <w:r w:rsidRPr="001C0FE8">
        <w:rPr>
          <w:rFonts w:ascii="Times New Roman" w:hAnsi="Times New Roman" w:cs="Times New Roman"/>
          <w:lang w:val="kk-KZ"/>
        </w:rPr>
        <w:t>Жас жеткіншектерді  еңбекке баулымай оларды тәрбиелеуде жақсы нәтижеге қол жеткізу мүмкін емес екенін  XIX ғ. әйгілі педагогтар   И.Песталоцци, Р.Оуэн, К.Д.Ушинскийлер дәлелдеген.</w:t>
      </w:r>
    </w:p>
    <w:p w:rsidR="009E6EF4" w:rsidRPr="001C0FE8" w:rsidRDefault="009E6EF4" w:rsidP="00805878">
      <w:pPr>
        <w:spacing w:after="0" w:line="240" w:lineRule="auto"/>
        <w:rPr>
          <w:rFonts w:ascii="Times New Roman" w:hAnsi="Times New Roman" w:cs="Times New Roman"/>
          <w:lang w:val="kk-KZ"/>
        </w:rPr>
      </w:pPr>
    </w:p>
    <w:p w:rsidR="009E6EF4" w:rsidRPr="001C0FE8" w:rsidRDefault="009E6EF4" w:rsidP="00805878">
      <w:pPr>
        <w:spacing w:after="0" w:line="240" w:lineRule="auto"/>
        <w:rPr>
          <w:rFonts w:ascii="Times New Roman" w:hAnsi="Times New Roman" w:cs="Times New Roman"/>
          <w:lang w:val="kk-KZ"/>
        </w:rPr>
      </w:pPr>
      <w:r w:rsidRPr="001C0FE8">
        <w:rPr>
          <w:rFonts w:ascii="Times New Roman" w:hAnsi="Times New Roman" w:cs="Times New Roman"/>
          <w:lang w:val="kk-KZ"/>
        </w:rPr>
        <w:t>Ал қазіргі таңдағы бастауыш және негізгі мектептің мазмұнын жаңарту ясында «Бейнелеу өнері» мен «Еңбекке баулу» және  негізгі мектептегі «Технология» пәндерінің кіріктірілген «Көркем еңбек» пәні оқушыларды тек еңбекке ғана баулымай, балалардың шығармашылық қабілеттерін, кеңістік-образдық ойлауын, рухани-адамгершілік құндылықтарын, қоршаған ортаны эстетикалық, эмоционалдық түрде қабылдауларын қалыптастыруға бағытталған. Жаңартылған пән мазмұны білім алушының түрлі өнер салалары бойынша көркем білімдер мен дағдыларды қалыптастыру, көркемдік қабілеттерін, кеңістікті көру арқылы қабылдауларын, елесті, есте сақтау, зейін мен қиялды дамытуға негіз болып табылады.</w:t>
      </w:r>
    </w:p>
    <w:p w:rsidR="009E6EF4" w:rsidRPr="001C0FE8" w:rsidRDefault="009E6EF4" w:rsidP="00805878">
      <w:pPr>
        <w:spacing w:after="0" w:line="240" w:lineRule="auto"/>
        <w:rPr>
          <w:rFonts w:ascii="Times New Roman" w:hAnsi="Times New Roman" w:cs="Times New Roman"/>
          <w:lang w:val="kk-KZ"/>
        </w:rPr>
      </w:pPr>
    </w:p>
    <w:p w:rsidR="009E6EF4" w:rsidRPr="001C0FE8" w:rsidRDefault="009E6EF4" w:rsidP="00805878">
      <w:pPr>
        <w:spacing w:after="0" w:line="240" w:lineRule="auto"/>
        <w:rPr>
          <w:rFonts w:ascii="Times New Roman" w:hAnsi="Times New Roman" w:cs="Times New Roman"/>
          <w:lang w:val="kk-KZ"/>
        </w:rPr>
      </w:pPr>
      <w:r w:rsidRPr="001C0FE8">
        <w:rPr>
          <w:rFonts w:ascii="Times New Roman" w:hAnsi="Times New Roman" w:cs="Times New Roman"/>
          <w:lang w:val="kk-KZ"/>
        </w:rPr>
        <w:t>Оқыту процесінде оқушылардың білім, білік, дағдыларын бағалау оның аса қажет құрамдас бір бөлігі болып есептеледі. Сондықтан білім алушылардың оқу жетістіктерін бағалау жүйесінің сапалы құрылуы білім беру сапасын арттыруда қосатын үлесі зор.</w:t>
      </w:r>
    </w:p>
    <w:p w:rsidR="009E6EF4" w:rsidRPr="001C0FE8" w:rsidRDefault="009E6EF4" w:rsidP="00805878">
      <w:pPr>
        <w:spacing w:after="0" w:line="240" w:lineRule="auto"/>
        <w:rPr>
          <w:rFonts w:ascii="Times New Roman" w:hAnsi="Times New Roman" w:cs="Times New Roman"/>
          <w:lang w:val="kk-KZ"/>
        </w:rPr>
      </w:pPr>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w:t>
      </w:r>
      <w:proofErr w:type="spellStart"/>
      <w:r w:rsidRPr="00805878">
        <w:rPr>
          <w:rFonts w:ascii="Times New Roman" w:hAnsi="Times New Roman" w:cs="Times New Roman"/>
        </w:rPr>
        <w:t>Қөркем</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еңбек</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пәнін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оқыту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үдерісіне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қолданылатын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қалыптастырушы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бағалаудың</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мақсаты</w:t>
      </w:r>
      <w:proofErr w:type="spellEnd"/>
      <w:r w:rsidRPr="00805878">
        <w:rPr>
          <w:rFonts w:ascii="Times New Roman" w:hAnsi="Times New Roman" w:cs="Times New Roman"/>
        </w:rPr>
        <w:t xml:space="preserve"> - </w:t>
      </w:r>
      <w:proofErr w:type="spellStart"/>
      <w:r w:rsidRPr="00805878">
        <w:rPr>
          <w:rFonts w:ascii="Times New Roman" w:hAnsi="Times New Roman" w:cs="Times New Roman"/>
        </w:rPr>
        <w:t>оқу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материалын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меңгергендігі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жөнінде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объективті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ақпарат</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алу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білім</w:t>
      </w:r>
      <w:proofErr w:type="spellEnd"/>
      <w:r w:rsidRPr="00805878">
        <w:rPr>
          <w:rFonts w:ascii="Times New Roman" w:hAnsi="Times New Roman" w:cs="Times New Roman"/>
        </w:rPr>
        <w:t xml:space="preserve"> </w:t>
      </w:r>
      <w:proofErr w:type="spellStart"/>
      <w:proofErr w:type="gramStart"/>
      <w:r w:rsidRPr="00805878">
        <w:rPr>
          <w:rFonts w:ascii="Times New Roman" w:hAnsi="Times New Roman" w:cs="Times New Roman"/>
        </w:rPr>
        <w:t>алушының</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кемшіліктерін</w:t>
      </w:r>
      <w:proofErr w:type="spellEnd"/>
      <w:proofErr w:type="gramEnd"/>
      <w:r w:rsidRPr="00805878">
        <w:rPr>
          <w:rFonts w:ascii="Times New Roman" w:hAnsi="Times New Roman" w:cs="Times New Roman"/>
        </w:rPr>
        <w:t xml:space="preserve"> дер </w:t>
      </w:r>
      <w:proofErr w:type="spellStart"/>
      <w:r w:rsidRPr="00805878">
        <w:rPr>
          <w:rFonts w:ascii="Times New Roman" w:hAnsi="Times New Roman" w:cs="Times New Roman"/>
        </w:rPr>
        <w:t>кезінде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анықтау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мұғалім</w:t>
      </w:r>
      <w:proofErr w:type="spellEnd"/>
      <w:r w:rsidRPr="00805878">
        <w:rPr>
          <w:rFonts w:ascii="Times New Roman" w:hAnsi="Times New Roman" w:cs="Times New Roman"/>
        </w:rPr>
        <w:t xml:space="preserve"> - </w:t>
      </w:r>
      <w:proofErr w:type="spellStart"/>
      <w:r w:rsidRPr="00805878">
        <w:rPr>
          <w:rFonts w:ascii="Times New Roman" w:hAnsi="Times New Roman" w:cs="Times New Roman"/>
        </w:rPr>
        <w:t>оқушы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арасында</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кері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байланысты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орнату</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Қалыптастырушы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бағалаудың</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ерекшеліктері</w:t>
      </w:r>
      <w:proofErr w:type="spellEnd"/>
      <w:r w:rsidRPr="00805878">
        <w:rPr>
          <w:rFonts w:ascii="Times New Roman" w:hAnsi="Times New Roman" w:cs="Times New Roman"/>
        </w:rPr>
        <w:t xml:space="preserve"> - </w:t>
      </w:r>
      <w:proofErr w:type="spellStart"/>
      <w:r w:rsidRPr="00805878">
        <w:rPr>
          <w:rFonts w:ascii="Times New Roman" w:hAnsi="Times New Roman" w:cs="Times New Roman"/>
        </w:rPr>
        <w:t>оқушының</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күнделікті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білім</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сапасы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оқушының</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қиындық</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тудыратын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сұрақтарын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анықтау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және</w:t>
      </w:r>
      <w:proofErr w:type="spellEnd"/>
      <w:r w:rsidRPr="00805878">
        <w:rPr>
          <w:rFonts w:ascii="Times New Roman" w:hAnsi="Times New Roman" w:cs="Times New Roman"/>
        </w:rPr>
        <w:t xml:space="preserve"> оны </w:t>
      </w:r>
      <w:proofErr w:type="spellStart"/>
      <w:r w:rsidRPr="00805878">
        <w:rPr>
          <w:rFonts w:ascii="Times New Roman" w:hAnsi="Times New Roman" w:cs="Times New Roman"/>
        </w:rPr>
        <w:t>жою</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оқушының</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бағалаудан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алған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жағымсыз</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әсерінің</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азаюы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психологиялық</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жайлы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ортаның</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болуы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бағалаудың</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әділдігі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анықтылығы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және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ашықтығы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өзін-өзі</w:t>
      </w:r>
      <w:proofErr w:type="spellEnd"/>
      <w:r w:rsidRPr="00805878">
        <w:rPr>
          <w:rFonts w:ascii="Times New Roman" w:hAnsi="Times New Roman" w:cs="Times New Roman"/>
        </w:rPr>
        <w:t xml:space="preserve"> </w:t>
      </w:r>
      <w:proofErr w:type="spellStart"/>
      <w:proofErr w:type="gramStart"/>
      <w:r w:rsidRPr="00805878">
        <w:rPr>
          <w:rFonts w:ascii="Times New Roman" w:hAnsi="Times New Roman" w:cs="Times New Roman"/>
        </w:rPr>
        <w:t>бағалау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дағдылары</w:t>
      </w:r>
      <w:proofErr w:type="spellEnd"/>
      <w:proofErr w:type="gram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Мұғалім</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оқу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үдерісіне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және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қалыптастырушы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бағалауға</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оқу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бағдарламасына</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сәйкес</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барлық</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оқу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мақсаттарын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енгізуі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қажет</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 xml:space="preserve">• </w:t>
      </w:r>
      <w:proofErr w:type="spellStart"/>
      <w:r w:rsidRPr="00805878">
        <w:rPr>
          <w:rFonts w:ascii="Times New Roman" w:hAnsi="Times New Roman" w:cs="Times New Roman"/>
        </w:rPr>
        <w:t>оқу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бағдарламасымен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оқу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жоспарымен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танысу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оқу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мақсаттарына</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талдау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жасау</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 xml:space="preserve">• </w:t>
      </w:r>
      <w:proofErr w:type="spellStart"/>
      <w:r w:rsidRPr="00805878">
        <w:rPr>
          <w:rFonts w:ascii="Times New Roman" w:hAnsi="Times New Roman" w:cs="Times New Roman"/>
        </w:rPr>
        <w:t>оқу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бағдарламасына</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сәйкес</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оқу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мақсаттары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негізінде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бағалау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критерийлерін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құрастыру</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 xml:space="preserve">• </w:t>
      </w:r>
      <w:proofErr w:type="spellStart"/>
      <w:r w:rsidRPr="00805878">
        <w:rPr>
          <w:rFonts w:ascii="Times New Roman" w:hAnsi="Times New Roman" w:cs="Times New Roman"/>
        </w:rPr>
        <w:t>тапсырма</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құрастыру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кезінде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саралау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дифференциялау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тәсілін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қамтамасыз</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ету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үшін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бағалау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критерийлерін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ойлау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дағдыларының</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деңгейлеріне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бөлу</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 xml:space="preserve">• </w:t>
      </w:r>
      <w:proofErr w:type="spellStart"/>
      <w:r w:rsidRPr="00805878">
        <w:rPr>
          <w:rFonts w:ascii="Times New Roman" w:hAnsi="Times New Roman" w:cs="Times New Roman"/>
        </w:rPr>
        <w:t>бағалау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критерийлері</w:t>
      </w:r>
      <w:proofErr w:type="spellEnd"/>
      <w:r w:rsidRPr="00805878">
        <w:rPr>
          <w:rFonts w:ascii="Times New Roman" w:hAnsi="Times New Roman" w:cs="Times New Roman"/>
        </w:rPr>
        <w:t xml:space="preserve"> мен </w:t>
      </w:r>
      <w:proofErr w:type="spellStart"/>
      <w:r w:rsidRPr="00805878">
        <w:rPr>
          <w:rFonts w:ascii="Times New Roman" w:hAnsi="Times New Roman" w:cs="Times New Roman"/>
        </w:rPr>
        <w:t>ойлау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дағдылары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деңгейлеріне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сәйкес</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тапсырмалар</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құрастыру</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 xml:space="preserve">• </w:t>
      </w:r>
      <w:proofErr w:type="spellStart"/>
      <w:r w:rsidRPr="00805878">
        <w:rPr>
          <w:rFonts w:ascii="Times New Roman" w:hAnsi="Times New Roman" w:cs="Times New Roman"/>
        </w:rPr>
        <w:t>әр</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тапсырмаға</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оның</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орындалу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кезеңдерін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сипаттайтын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дескрипторлар</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құрастыру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ұсынылады</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Мәліметтерді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жинау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және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талдау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жасау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үшін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мұғалімге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бақылау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парағын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журналды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күнделікті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басқа</w:t>
      </w:r>
      <w:proofErr w:type="spellEnd"/>
      <w:r w:rsidRPr="00805878">
        <w:rPr>
          <w:rFonts w:ascii="Times New Roman" w:hAnsi="Times New Roman" w:cs="Times New Roman"/>
        </w:rPr>
        <w:t xml:space="preserve"> да </w:t>
      </w:r>
      <w:proofErr w:type="spellStart"/>
      <w:r w:rsidRPr="00805878">
        <w:rPr>
          <w:rFonts w:ascii="Times New Roman" w:hAnsi="Times New Roman" w:cs="Times New Roman"/>
        </w:rPr>
        <w:t>қалыптастырушы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бағалау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нәтижелерін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тіркеудің</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формаларын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жүргізу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ұсынылады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Бұл</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мұғалім</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әрекетінің</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тиімділігін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оқудың</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сапасын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арттыруға</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мүмкіндік</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береді</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 xml:space="preserve"> 1. </w:t>
      </w:r>
      <w:proofErr w:type="spellStart"/>
      <w:r w:rsidRPr="00805878">
        <w:rPr>
          <w:rFonts w:ascii="Times New Roman" w:hAnsi="Times New Roman" w:cs="Times New Roman"/>
        </w:rPr>
        <w:t>Бөлім</w:t>
      </w:r>
      <w:proofErr w:type="spellEnd"/>
      <w:r w:rsidRPr="00805878">
        <w:rPr>
          <w:rFonts w:ascii="Times New Roman" w:hAnsi="Times New Roman" w:cs="Times New Roman"/>
        </w:rPr>
        <w:t xml:space="preserve"> 2: </w:t>
      </w:r>
      <w:proofErr w:type="spellStart"/>
      <w:r w:rsidRPr="00805878">
        <w:rPr>
          <w:rFonts w:ascii="Times New Roman" w:hAnsi="Times New Roman" w:cs="Times New Roman"/>
        </w:rPr>
        <w:t>Сәндік</w:t>
      </w:r>
      <w:proofErr w:type="spellEnd"/>
      <w:r w:rsidRPr="00805878">
        <w:rPr>
          <w:rFonts w:ascii="Times New Roman" w:hAnsi="Times New Roman" w:cs="Times New Roman"/>
        </w:rPr>
        <w:t xml:space="preserve"> - </w:t>
      </w:r>
      <w:proofErr w:type="spellStart"/>
      <w:r w:rsidRPr="00805878">
        <w:rPr>
          <w:rFonts w:ascii="Times New Roman" w:hAnsi="Times New Roman" w:cs="Times New Roman"/>
        </w:rPr>
        <w:t>қолданбалы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өнер</w:t>
      </w:r>
      <w:proofErr w:type="spellEnd"/>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Сабақтың</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тақырыбы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Ою</w:t>
      </w:r>
      <w:proofErr w:type="spellEnd"/>
      <w:r w:rsidRPr="00805878">
        <w:rPr>
          <w:rFonts w:ascii="Times New Roman" w:hAnsi="Times New Roman" w:cs="Times New Roman"/>
        </w:rPr>
        <w:t xml:space="preserve"> - </w:t>
      </w:r>
      <w:proofErr w:type="spellStart"/>
      <w:r w:rsidRPr="00805878">
        <w:rPr>
          <w:rFonts w:ascii="Times New Roman" w:hAnsi="Times New Roman" w:cs="Times New Roman"/>
        </w:rPr>
        <w:t>өрнек</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түрлері</w:t>
      </w:r>
      <w:proofErr w:type="spellEnd"/>
      <w:r w:rsidRPr="00805878">
        <w:rPr>
          <w:rFonts w:ascii="Times New Roman" w:hAnsi="Times New Roman" w:cs="Times New Roman"/>
        </w:rPr>
        <w:t xml:space="preserve"> мен </w:t>
      </w:r>
      <w:proofErr w:type="spellStart"/>
      <w:r w:rsidRPr="00805878">
        <w:rPr>
          <w:rFonts w:ascii="Times New Roman" w:hAnsi="Times New Roman" w:cs="Times New Roman"/>
        </w:rPr>
        <w:t>қысқаша</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тарихы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Қазақ</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халқының</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ұлттық</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ою</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өрнегі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түрлері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стильдеу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мотивтері</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Оқу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мақсаты</w:t>
      </w:r>
      <w:proofErr w:type="spellEnd"/>
      <w:r w:rsidRPr="00805878">
        <w:rPr>
          <w:rFonts w:ascii="Times New Roman" w:hAnsi="Times New Roman" w:cs="Times New Roman"/>
        </w:rPr>
        <w:t xml:space="preserve">: 1.2.1-Әлем </w:t>
      </w:r>
      <w:proofErr w:type="spellStart"/>
      <w:r w:rsidRPr="00805878">
        <w:rPr>
          <w:rFonts w:ascii="Times New Roman" w:hAnsi="Times New Roman" w:cs="Times New Roman"/>
        </w:rPr>
        <w:t>және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қазақ</w:t>
      </w:r>
      <w:proofErr w:type="spellEnd"/>
      <w:r w:rsidRPr="00805878">
        <w:rPr>
          <w:rFonts w:ascii="Times New Roman" w:hAnsi="Times New Roman" w:cs="Times New Roman"/>
        </w:rPr>
        <w:t xml:space="preserve"> </w:t>
      </w:r>
      <w:proofErr w:type="spellStart"/>
      <w:proofErr w:type="gramStart"/>
      <w:r w:rsidRPr="00805878">
        <w:rPr>
          <w:rFonts w:ascii="Times New Roman" w:hAnsi="Times New Roman" w:cs="Times New Roman"/>
        </w:rPr>
        <w:t>ұлттық</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мәдениетіндегі</w:t>
      </w:r>
      <w:proofErr w:type="spellEnd"/>
      <w:proofErr w:type="gramEnd"/>
      <w:r w:rsidRPr="00805878">
        <w:rPr>
          <w:rFonts w:ascii="Times New Roman" w:hAnsi="Times New Roman" w:cs="Times New Roman"/>
        </w:rPr>
        <w:t xml:space="preserve"> </w:t>
      </w:r>
      <w:proofErr w:type="spellStart"/>
      <w:r w:rsidRPr="00805878">
        <w:rPr>
          <w:rFonts w:ascii="Times New Roman" w:hAnsi="Times New Roman" w:cs="Times New Roman"/>
        </w:rPr>
        <w:t>өнер</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қолөнер</w:t>
      </w:r>
      <w:proofErr w:type="spellEnd"/>
      <w:r w:rsidRPr="00805878">
        <w:rPr>
          <w:rFonts w:ascii="Times New Roman" w:hAnsi="Times New Roman" w:cs="Times New Roman"/>
        </w:rPr>
        <w:t xml:space="preserve"> мен дизайн </w:t>
      </w:r>
      <w:proofErr w:type="spellStart"/>
      <w:r w:rsidRPr="00805878">
        <w:rPr>
          <w:rFonts w:ascii="Times New Roman" w:hAnsi="Times New Roman" w:cs="Times New Roman"/>
        </w:rPr>
        <w:t>туындыларының</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ерекшеліктерін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анықтау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және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зерделеу</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Топтық</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жұмыс</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Алдыңғы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сабақты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қайталап</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әрі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жаңа</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тақырыппен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байланыстыру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үшін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шағын</w:t>
      </w:r>
      <w:proofErr w:type="spellEnd"/>
      <w:r w:rsidRPr="00805878">
        <w:rPr>
          <w:rFonts w:ascii="Times New Roman" w:hAnsi="Times New Roman" w:cs="Times New Roman"/>
        </w:rPr>
        <w:t xml:space="preserve"> тест </w:t>
      </w:r>
      <w:proofErr w:type="spellStart"/>
      <w:r w:rsidRPr="00805878">
        <w:rPr>
          <w:rFonts w:ascii="Times New Roman" w:hAnsi="Times New Roman" w:cs="Times New Roman"/>
        </w:rPr>
        <w:t>өткізілді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Элективті</w:t>
      </w:r>
      <w:proofErr w:type="spellEnd"/>
      <w:r w:rsidRPr="00805878">
        <w:rPr>
          <w:rFonts w:ascii="Times New Roman" w:hAnsi="Times New Roman" w:cs="Times New Roman"/>
        </w:rPr>
        <w:t xml:space="preserve"> тест (</w:t>
      </w:r>
      <w:proofErr w:type="spellStart"/>
      <w:r w:rsidRPr="00805878">
        <w:rPr>
          <w:rFonts w:ascii="Times New Roman" w:hAnsi="Times New Roman" w:cs="Times New Roman"/>
        </w:rPr>
        <w:t>Оқушылар</w:t>
      </w:r>
      <w:proofErr w:type="spellEnd"/>
      <w:r w:rsidRPr="00805878">
        <w:rPr>
          <w:rFonts w:ascii="Times New Roman" w:hAnsi="Times New Roman" w:cs="Times New Roman"/>
        </w:rPr>
        <w:t xml:space="preserve"> </w:t>
      </w:r>
      <w:proofErr w:type="gramStart"/>
      <w:r w:rsidRPr="00805878">
        <w:rPr>
          <w:rFonts w:ascii="Times New Roman" w:hAnsi="Times New Roman" w:cs="Times New Roman"/>
        </w:rPr>
        <w:t>А,В</w:t>
      </w:r>
      <w:proofErr w:type="gramEnd"/>
      <w:r w:rsidRPr="00805878">
        <w:rPr>
          <w:rFonts w:ascii="Times New Roman" w:hAnsi="Times New Roman" w:cs="Times New Roman"/>
        </w:rPr>
        <w:t xml:space="preserve">,С </w:t>
      </w:r>
      <w:proofErr w:type="spellStart"/>
      <w:r w:rsidRPr="00805878">
        <w:rPr>
          <w:rFonts w:ascii="Times New Roman" w:hAnsi="Times New Roman" w:cs="Times New Roman"/>
        </w:rPr>
        <w:t>карточкаларын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көтеру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арқылы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Оқушылар</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қолдарындағы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жауап</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белгілерін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жоғары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көттеру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арқылы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дұрыс</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жауапты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көрсетеді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Кейін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алдын</w:t>
      </w:r>
      <w:proofErr w:type="spellEnd"/>
      <w:r w:rsidRPr="00805878">
        <w:rPr>
          <w:rFonts w:ascii="Times New Roman" w:hAnsi="Times New Roman" w:cs="Times New Roman"/>
        </w:rPr>
        <w:t xml:space="preserve"> –ала </w:t>
      </w:r>
      <w:proofErr w:type="spellStart"/>
      <w:r w:rsidRPr="00805878">
        <w:rPr>
          <w:rFonts w:ascii="Times New Roman" w:hAnsi="Times New Roman" w:cs="Times New Roman"/>
        </w:rPr>
        <w:t>дайындалған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lastRenderedPageBreak/>
        <w:t>дұрыс</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жауаптардың</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суретін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көру</w:t>
      </w:r>
      <w:proofErr w:type="spellEnd"/>
      <w:r w:rsidRPr="00805878">
        <w:rPr>
          <w:rFonts w:ascii="Times New Roman" w:hAnsi="Times New Roman" w:cs="Times New Roman"/>
        </w:rPr>
        <w:t xml:space="preserve"> </w:t>
      </w:r>
      <w:proofErr w:type="spellStart"/>
      <w:proofErr w:type="gramStart"/>
      <w:r w:rsidRPr="00805878">
        <w:rPr>
          <w:rFonts w:ascii="Times New Roman" w:hAnsi="Times New Roman" w:cs="Times New Roman"/>
        </w:rPr>
        <w:t>ақылы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өз</w:t>
      </w:r>
      <w:proofErr w:type="spellEnd"/>
      <w:proofErr w:type="gramEnd"/>
      <w:r w:rsidRPr="00805878">
        <w:rPr>
          <w:rFonts w:ascii="Times New Roman" w:hAnsi="Times New Roman" w:cs="Times New Roman"/>
        </w:rPr>
        <w:t xml:space="preserve"> </w:t>
      </w:r>
      <w:proofErr w:type="spellStart"/>
      <w:r w:rsidRPr="00805878">
        <w:rPr>
          <w:rFonts w:ascii="Times New Roman" w:hAnsi="Times New Roman" w:cs="Times New Roman"/>
        </w:rPr>
        <w:t>жауаптарын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тексеріп</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өзін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өзі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бағалай</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алады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Сабақтың</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тақырыбымен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және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оқу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мақсатымен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танысқаннан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кейін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оқушылар</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бүгінгі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сабақта</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қандай</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нәтижеге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қол</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жеткізу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керек</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екенін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сұрақ</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жауап</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талқылау</w:t>
      </w:r>
      <w:proofErr w:type="spellEnd"/>
      <w:r w:rsidRPr="00805878">
        <w:rPr>
          <w:rFonts w:ascii="Times New Roman" w:hAnsi="Times New Roman" w:cs="Times New Roman"/>
        </w:rPr>
        <w:t xml:space="preserve"> </w:t>
      </w:r>
      <w:proofErr w:type="spellStart"/>
      <w:proofErr w:type="gramStart"/>
      <w:r w:rsidRPr="00805878">
        <w:rPr>
          <w:rFonts w:ascii="Times New Roman" w:hAnsi="Times New Roman" w:cs="Times New Roman"/>
        </w:rPr>
        <w:t>арқылы</w:t>
      </w:r>
      <w:proofErr w:type="spellEnd"/>
      <w:r w:rsidRPr="00805878">
        <w:rPr>
          <w:rFonts w:ascii="Times New Roman" w:hAnsi="Times New Roman" w:cs="Times New Roman"/>
        </w:rPr>
        <w:t>,  ал</w:t>
      </w:r>
      <w:proofErr w:type="gramEnd"/>
      <w:r w:rsidRPr="00805878">
        <w:rPr>
          <w:rFonts w:ascii="Times New Roman" w:hAnsi="Times New Roman" w:cs="Times New Roman"/>
        </w:rPr>
        <w:t xml:space="preserve"> </w:t>
      </w:r>
      <w:proofErr w:type="spellStart"/>
      <w:r w:rsidRPr="00805878">
        <w:rPr>
          <w:rFonts w:ascii="Times New Roman" w:hAnsi="Times New Roman" w:cs="Times New Roman"/>
        </w:rPr>
        <w:t>сабақ</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барысында</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меңгеруі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қажет</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іс</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әрекетті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өз</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көзімен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көру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арқылы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білуі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керек</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Мұғалім</w:t>
      </w:r>
      <w:proofErr w:type="spellEnd"/>
      <w:r w:rsidRPr="00805878">
        <w:rPr>
          <w:rFonts w:ascii="Times New Roman" w:hAnsi="Times New Roman" w:cs="Times New Roman"/>
        </w:rPr>
        <w:t xml:space="preserve"> </w:t>
      </w:r>
      <w:proofErr w:type="spellStart"/>
      <w:proofErr w:type="gramStart"/>
      <w:r w:rsidRPr="00805878">
        <w:rPr>
          <w:rFonts w:ascii="Times New Roman" w:hAnsi="Times New Roman" w:cs="Times New Roman"/>
        </w:rPr>
        <w:t>оқушыларға</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ою</w:t>
      </w:r>
      <w:proofErr w:type="spellEnd"/>
      <w:proofErr w:type="gramEnd"/>
      <w:r w:rsidRPr="00805878">
        <w:rPr>
          <w:rFonts w:ascii="Times New Roman" w:hAnsi="Times New Roman" w:cs="Times New Roman"/>
        </w:rPr>
        <w:t xml:space="preserve"> </w:t>
      </w:r>
      <w:proofErr w:type="spellStart"/>
      <w:r w:rsidRPr="00805878">
        <w:rPr>
          <w:rFonts w:ascii="Times New Roman" w:hAnsi="Times New Roman" w:cs="Times New Roman"/>
        </w:rPr>
        <w:t>оюып</w:t>
      </w:r>
      <w:proofErr w:type="spellEnd"/>
      <w:r w:rsidRPr="00805878">
        <w:rPr>
          <w:rFonts w:ascii="Times New Roman" w:hAnsi="Times New Roman" w:cs="Times New Roman"/>
        </w:rPr>
        <w:t xml:space="preserve">, оны </w:t>
      </w:r>
      <w:proofErr w:type="spellStart"/>
      <w:r w:rsidRPr="00805878">
        <w:rPr>
          <w:rFonts w:ascii="Times New Roman" w:hAnsi="Times New Roman" w:cs="Times New Roman"/>
        </w:rPr>
        <w:t>бұйым</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бетіне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орналастырып</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көрсетеді</w:t>
      </w:r>
      <w:proofErr w:type="spellEnd"/>
      <w:r w:rsidRPr="00805878">
        <w:rPr>
          <w:rFonts w:ascii="Times New Roman" w:hAnsi="Times New Roman" w:cs="Times New Roman"/>
        </w:rPr>
        <w:t xml:space="preserve">, ал </w:t>
      </w:r>
      <w:proofErr w:type="spellStart"/>
      <w:r w:rsidRPr="00805878">
        <w:rPr>
          <w:rFonts w:ascii="Times New Roman" w:hAnsi="Times New Roman" w:cs="Times New Roman"/>
        </w:rPr>
        <w:t>оқушылар</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дәптерге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жазып</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алады</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Нобай</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жасаймыз</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Ою</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таңдаймыз</w:t>
      </w:r>
      <w:proofErr w:type="spellEnd"/>
      <w:r w:rsidRPr="00805878">
        <w:rPr>
          <w:rFonts w:ascii="Times New Roman" w:hAnsi="Times New Roman" w:cs="Times New Roman"/>
        </w:rPr>
        <w:t>. Мотив</w:t>
      </w:r>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Қағазды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алып</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бүктейміз</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үш</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бүктеу</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Таңдап</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алынған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оюдың</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бір</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элементін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саламыз</w:t>
      </w:r>
      <w:proofErr w:type="spellEnd"/>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Оюды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мұқият</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қиып</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аламыз</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кілемше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түріне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байланысты</w:t>
      </w:r>
      <w:proofErr w:type="spellEnd"/>
      <w:r w:rsidRPr="00805878">
        <w:rPr>
          <w:rFonts w:ascii="Times New Roman" w:hAnsi="Times New Roman" w:cs="Times New Roman"/>
        </w:rPr>
        <w:t xml:space="preserve"> 2-</w:t>
      </w:r>
      <w:proofErr w:type="gramStart"/>
      <w:r w:rsidRPr="00805878">
        <w:rPr>
          <w:rFonts w:ascii="Times New Roman" w:hAnsi="Times New Roman" w:cs="Times New Roman"/>
        </w:rPr>
        <w:t>4  мотив</w:t>
      </w:r>
      <w:proofErr w:type="gramEnd"/>
      <w:r w:rsidRPr="00805878">
        <w:rPr>
          <w:rFonts w:ascii="Times New Roman" w:hAnsi="Times New Roman" w:cs="Times New Roman"/>
        </w:rPr>
        <w:t xml:space="preserve">) </w:t>
      </w:r>
      <w:proofErr w:type="spellStart"/>
      <w:r w:rsidRPr="00805878">
        <w:rPr>
          <w:rFonts w:ascii="Times New Roman" w:hAnsi="Times New Roman" w:cs="Times New Roman"/>
        </w:rPr>
        <w:t>Ою</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симметриялы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болуы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шарт</w:t>
      </w:r>
      <w:proofErr w:type="spellEnd"/>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Оюды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жазып</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қағаз</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бетіне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орналастырамыз</w:t>
      </w:r>
      <w:proofErr w:type="spellEnd"/>
      <w:r w:rsidRPr="00805878">
        <w:rPr>
          <w:rFonts w:ascii="Times New Roman" w:hAnsi="Times New Roman" w:cs="Times New Roman"/>
        </w:rPr>
        <w:t xml:space="preserve"> (Раппорт)</w:t>
      </w:r>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Кілемешенің</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шетін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безендіру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үшін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шет</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ою</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жасаймыз</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Ырғақ</w:t>
      </w:r>
      <w:proofErr w:type="spellEnd"/>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Оюларды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ұқыптылықпен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жабыстырамыз</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Бұл</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кезеңде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оқушылар</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мұғалімнің</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іс</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әрекетіне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мұқият</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зер</w:t>
      </w:r>
      <w:proofErr w:type="spellEnd"/>
      <w:r w:rsidRPr="00805878">
        <w:rPr>
          <w:rFonts w:ascii="Times New Roman" w:hAnsi="Times New Roman" w:cs="Times New Roman"/>
        </w:rPr>
        <w:t xml:space="preserve"> </w:t>
      </w:r>
      <w:proofErr w:type="spellStart"/>
      <w:proofErr w:type="gramStart"/>
      <w:r w:rsidRPr="00805878">
        <w:rPr>
          <w:rFonts w:ascii="Times New Roman" w:hAnsi="Times New Roman" w:cs="Times New Roman"/>
        </w:rPr>
        <w:t>салып</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аталған</w:t>
      </w:r>
      <w:proofErr w:type="spellEnd"/>
      <w:proofErr w:type="gramEnd"/>
      <w:r w:rsidRPr="00805878">
        <w:rPr>
          <w:rFonts w:ascii="Times New Roman" w:hAnsi="Times New Roman" w:cs="Times New Roman"/>
        </w:rPr>
        <w:t xml:space="preserve"> </w:t>
      </w:r>
      <w:proofErr w:type="spellStart"/>
      <w:r w:rsidRPr="00805878">
        <w:rPr>
          <w:rFonts w:ascii="Times New Roman" w:hAnsi="Times New Roman" w:cs="Times New Roman"/>
        </w:rPr>
        <w:t>терминдерге</w:t>
      </w:r>
      <w:proofErr w:type="spellEnd"/>
      <w:r w:rsidRPr="00805878">
        <w:rPr>
          <w:rFonts w:ascii="Times New Roman" w:hAnsi="Times New Roman" w:cs="Times New Roman"/>
        </w:rPr>
        <w:t xml:space="preserve"> аса </w:t>
      </w:r>
      <w:proofErr w:type="spellStart"/>
      <w:r w:rsidRPr="00805878">
        <w:rPr>
          <w:rFonts w:ascii="Times New Roman" w:hAnsi="Times New Roman" w:cs="Times New Roman"/>
        </w:rPr>
        <w:t>көңіл</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бөлуі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шарт</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Осыдан</w:t>
      </w:r>
      <w:proofErr w:type="spellEnd"/>
      <w:r w:rsidRPr="00805878">
        <w:rPr>
          <w:rFonts w:ascii="Times New Roman" w:hAnsi="Times New Roman" w:cs="Times New Roman"/>
        </w:rPr>
        <w:t xml:space="preserve"> </w:t>
      </w:r>
      <w:proofErr w:type="spellStart"/>
      <w:proofErr w:type="gramStart"/>
      <w:r w:rsidRPr="00805878">
        <w:rPr>
          <w:rFonts w:ascii="Times New Roman" w:hAnsi="Times New Roman" w:cs="Times New Roman"/>
        </w:rPr>
        <w:t>кейін</w:t>
      </w:r>
      <w:proofErr w:type="spellEnd"/>
      <w:r w:rsidRPr="00805878">
        <w:rPr>
          <w:rFonts w:ascii="Times New Roman" w:hAnsi="Times New Roman" w:cs="Times New Roman"/>
        </w:rPr>
        <w:t xml:space="preserve">  «</w:t>
      </w:r>
      <w:proofErr w:type="spellStart"/>
      <w:proofErr w:type="gramEnd"/>
      <w:r w:rsidRPr="00805878">
        <w:rPr>
          <w:rFonts w:ascii="Times New Roman" w:hAnsi="Times New Roman" w:cs="Times New Roman"/>
        </w:rPr>
        <w:t>Сұрақ</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жауап</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арқылы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бағалау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критерийлерін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қоямыз</w:t>
      </w:r>
      <w:proofErr w:type="spellEnd"/>
      <w:r w:rsidRPr="00805878">
        <w:rPr>
          <w:rFonts w:ascii="Times New Roman" w:hAnsi="Times New Roman" w:cs="Times New Roman"/>
        </w:rPr>
        <w:t xml:space="preserve"> :</w:t>
      </w:r>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Бағалау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критерийлері</w:t>
      </w:r>
      <w:proofErr w:type="spellEnd"/>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w:t>
      </w:r>
      <w:proofErr w:type="spellStart"/>
      <w:r w:rsidRPr="00805878">
        <w:rPr>
          <w:rFonts w:ascii="Times New Roman" w:hAnsi="Times New Roman" w:cs="Times New Roman"/>
        </w:rPr>
        <w:t>Қазақтың</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ұлттық</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ою-өрегінің</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бір</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түрін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қағаз</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бетіне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түсіру</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 xml:space="preserve">*Симметрия </w:t>
      </w:r>
      <w:proofErr w:type="spellStart"/>
      <w:r w:rsidRPr="00805878">
        <w:rPr>
          <w:rFonts w:ascii="Times New Roman" w:hAnsi="Times New Roman" w:cs="Times New Roman"/>
        </w:rPr>
        <w:t>заңдылығын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ұстанады</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 xml:space="preserve">* </w:t>
      </w:r>
      <w:proofErr w:type="spellStart"/>
      <w:r w:rsidRPr="00805878">
        <w:rPr>
          <w:rFonts w:ascii="Times New Roman" w:hAnsi="Times New Roman" w:cs="Times New Roman"/>
        </w:rPr>
        <w:t>Түрлі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түсті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қағаздан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өрнекті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қыйып</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алады</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w:t>
      </w:r>
      <w:proofErr w:type="spellStart"/>
      <w:proofErr w:type="gramStart"/>
      <w:r w:rsidRPr="00805878">
        <w:rPr>
          <w:rFonts w:ascii="Times New Roman" w:hAnsi="Times New Roman" w:cs="Times New Roman"/>
        </w:rPr>
        <w:t>Қыйып</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алынған</w:t>
      </w:r>
      <w:proofErr w:type="spellEnd"/>
      <w:proofErr w:type="gramEnd"/>
      <w:r w:rsidRPr="00805878">
        <w:rPr>
          <w:rFonts w:ascii="Times New Roman" w:hAnsi="Times New Roman" w:cs="Times New Roman"/>
        </w:rPr>
        <w:t xml:space="preserve"> </w:t>
      </w:r>
      <w:proofErr w:type="spellStart"/>
      <w:r w:rsidRPr="00805878">
        <w:rPr>
          <w:rFonts w:ascii="Times New Roman" w:hAnsi="Times New Roman" w:cs="Times New Roman"/>
        </w:rPr>
        <w:t>өрнекті</w:t>
      </w:r>
      <w:proofErr w:type="spellEnd"/>
      <w:r w:rsidRPr="00805878">
        <w:rPr>
          <w:rFonts w:ascii="Times New Roman" w:hAnsi="Times New Roman" w:cs="Times New Roman"/>
        </w:rPr>
        <w:t xml:space="preserve"> А-3 </w:t>
      </w:r>
      <w:proofErr w:type="spellStart"/>
      <w:r w:rsidRPr="00805878">
        <w:rPr>
          <w:rFonts w:ascii="Times New Roman" w:hAnsi="Times New Roman" w:cs="Times New Roman"/>
        </w:rPr>
        <w:t>форматты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қағаз</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бетіне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түсіріп</w:t>
      </w:r>
      <w:proofErr w:type="spellEnd"/>
      <w:r w:rsidRPr="00805878">
        <w:rPr>
          <w:rFonts w:ascii="Times New Roman" w:hAnsi="Times New Roman" w:cs="Times New Roman"/>
        </w:rPr>
        <w:t>, «</w:t>
      </w:r>
      <w:proofErr w:type="spellStart"/>
      <w:r w:rsidRPr="00805878">
        <w:rPr>
          <w:rFonts w:ascii="Times New Roman" w:hAnsi="Times New Roman" w:cs="Times New Roman"/>
        </w:rPr>
        <w:t>кілемше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жасайды</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w:t>
      </w:r>
      <w:proofErr w:type="spellStart"/>
      <w:r w:rsidRPr="00805878">
        <w:rPr>
          <w:rFonts w:ascii="Times New Roman" w:hAnsi="Times New Roman" w:cs="Times New Roman"/>
        </w:rPr>
        <w:t>Қауіпсіздік</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ережесін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ұстанады</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Топтардың</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жұмысын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бағалау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үлгісі</w:t>
      </w:r>
      <w:proofErr w:type="spellEnd"/>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Кері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байланыс</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5_____сынып</w:t>
      </w:r>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1-ші топ</w:t>
      </w:r>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2-ші топ</w:t>
      </w:r>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Бағалау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критерийлері</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Жазбаша</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түрдегі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кері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байланысқа</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мынандай</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даяр</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үлгілер</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беруге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болады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Бір</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минуттық</w:t>
      </w:r>
      <w:proofErr w:type="spellEnd"/>
      <w:r w:rsidRPr="00805878">
        <w:rPr>
          <w:rFonts w:ascii="Times New Roman" w:hAnsi="Times New Roman" w:cs="Times New Roman"/>
        </w:rPr>
        <w:t xml:space="preserve"> эссе</w:t>
      </w:r>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 xml:space="preserve">Мен </w:t>
      </w:r>
      <w:proofErr w:type="spellStart"/>
      <w:r w:rsidRPr="00805878">
        <w:rPr>
          <w:rFonts w:ascii="Times New Roman" w:hAnsi="Times New Roman" w:cs="Times New Roman"/>
        </w:rPr>
        <w:t>білдім</w:t>
      </w:r>
      <w:proofErr w:type="spellEnd"/>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 xml:space="preserve">Мен </w:t>
      </w:r>
      <w:proofErr w:type="spellStart"/>
      <w:r w:rsidRPr="00805878">
        <w:rPr>
          <w:rFonts w:ascii="Times New Roman" w:hAnsi="Times New Roman" w:cs="Times New Roman"/>
        </w:rPr>
        <w:t>таңдандым</w:t>
      </w:r>
      <w:proofErr w:type="spellEnd"/>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Өзіме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ашқан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жаңалығым</w:t>
      </w:r>
      <w:proofErr w:type="spellEnd"/>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Мынандай</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қорытындыға</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келдім</w:t>
      </w:r>
      <w:proofErr w:type="spellEnd"/>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2.</w:t>
      </w:r>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 xml:space="preserve">2 </w:t>
      </w:r>
      <w:proofErr w:type="spellStart"/>
      <w:r w:rsidRPr="00805878">
        <w:rPr>
          <w:rFonts w:ascii="Times New Roman" w:hAnsi="Times New Roman" w:cs="Times New Roman"/>
        </w:rPr>
        <w:t>бөлім</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Сәндік-қолданбалы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өнер</w:t>
      </w:r>
      <w:proofErr w:type="spellEnd"/>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Тақырып</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Көркемдік</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кестемен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бұйымды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безендіру</w:t>
      </w:r>
      <w:proofErr w:type="spellEnd"/>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Оқу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мақсаты</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 xml:space="preserve">5.2.3.3-Шығармашылық </w:t>
      </w:r>
      <w:proofErr w:type="spellStart"/>
      <w:r w:rsidRPr="00805878">
        <w:rPr>
          <w:rFonts w:ascii="Times New Roman" w:hAnsi="Times New Roman" w:cs="Times New Roman"/>
        </w:rPr>
        <w:t>жұмыстар</w:t>
      </w:r>
      <w:proofErr w:type="spellEnd"/>
      <w:r w:rsidRPr="00805878">
        <w:rPr>
          <w:rFonts w:ascii="Times New Roman" w:hAnsi="Times New Roman" w:cs="Times New Roman"/>
        </w:rPr>
        <w:t xml:space="preserve"> мен </w:t>
      </w:r>
      <w:proofErr w:type="spellStart"/>
      <w:r w:rsidRPr="00805878">
        <w:rPr>
          <w:rFonts w:ascii="Times New Roman" w:hAnsi="Times New Roman" w:cs="Times New Roman"/>
        </w:rPr>
        <w:t>бұйымдар</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дайындау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үдерісінде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қазақтың</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ұлттық</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мәдениет</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элементтерін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пайдалану</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Біз</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кесте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техникасында</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дайындалған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тұскиіздерді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көрсету</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Қазақ</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халқының</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сәндік</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қолданбалы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өнері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туындысы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керемет</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үй</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жиһазы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туралы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өз</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ойларын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сұрау</w:t>
      </w:r>
      <w:proofErr w:type="spellEnd"/>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Топтық</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жұмыс</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Талқылауға</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арналған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сұрақтар</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 xml:space="preserve">- </w:t>
      </w:r>
      <w:proofErr w:type="spellStart"/>
      <w:r w:rsidRPr="00805878">
        <w:rPr>
          <w:rFonts w:ascii="Times New Roman" w:hAnsi="Times New Roman" w:cs="Times New Roman"/>
        </w:rPr>
        <w:t>Тұскиіздің</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қолданылуы</w:t>
      </w:r>
      <w:proofErr w:type="spellEnd"/>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 xml:space="preserve">- </w:t>
      </w:r>
      <w:proofErr w:type="spellStart"/>
      <w:r w:rsidRPr="00805878">
        <w:rPr>
          <w:rFonts w:ascii="Times New Roman" w:hAnsi="Times New Roman" w:cs="Times New Roman"/>
        </w:rPr>
        <w:t>Қандай</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материалдардан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қалай</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жасалады</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Бағалау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критерийлерін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қатысушылармен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берге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қоямыз</w:t>
      </w:r>
      <w:proofErr w:type="spellEnd"/>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Техникалық</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 xml:space="preserve">-       </w:t>
      </w:r>
      <w:proofErr w:type="spellStart"/>
      <w:r w:rsidRPr="00805878">
        <w:rPr>
          <w:rFonts w:ascii="Times New Roman" w:hAnsi="Times New Roman" w:cs="Times New Roman"/>
        </w:rPr>
        <w:t>нобай</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бойынша</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бұйымды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ұқыпты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кестелейді</w:t>
      </w:r>
      <w:proofErr w:type="spellEnd"/>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 xml:space="preserve">-       </w:t>
      </w:r>
      <w:proofErr w:type="spellStart"/>
      <w:r w:rsidRPr="00805878">
        <w:rPr>
          <w:rFonts w:ascii="Times New Roman" w:hAnsi="Times New Roman" w:cs="Times New Roman"/>
        </w:rPr>
        <w:t>Тігістері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біркелкі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тегіс</w:t>
      </w:r>
      <w:proofErr w:type="spellEnd"/>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 xml:space="preserve">-       </w:t>
      </w:r>
      <w:proofErr w:type="spellStart"/>
      <w:r w:rsidRPr="00805878">
        <w:rPr>
          <w:rFonts w:ascii="Times New Roman" w:hAnsi="Times New Roman" w:cs="Times New Roman"/>
        </w:rPr>
        <w:t>Оң</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жағынан</w:t>
      </w:r>
      <w:proofErr w:type="spellEnd"/>
      <w:r w:rsidRPr="00805878">
        <w:rPr>
          <w:rFonts w:ascii="Times New Roman" w:hAnsi="Times New Roman" w:cs="Times New Roman"/>
        </w:rPr>
        <w:t xml:space="preserve"> да </w:t>
      </w:r>
      <w:proofErr w:type="spellStart"/>
      <w:r w:rsidRPr="00805878">
        <w:rPr>
          <w:rFonts w:ascii="Times New Roman" w:hAnsi="Times New Roman" w:cs="Times New Roman"/>
        </w:rPr>
        <w:t>теріс</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жағынан</w:t>
      </w:r>
      <w:proofErr w:type="spellEnd"/>
      <w:r w:rsidRPr="00805878">
        <w:rPr>
          <w:rFonts w:ascii="Times New Roman" w:hAnsi="Times New Roman" w:cs="Times New Roman"/>
        </w:rPr>
        <w:t xml:space="preserve"> да таза</w:t>
      </w:r>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Эстетикалық</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 xml:space="preserve">-       </w:t>
      </w:r>
      <w:proofErr w:type="spellStart"/>
      <w:r w:rsidRPr="00805878">
        <w:rPr>
          <w:rFonts w:ascii="Times New Roman" w:hAnsi="Times New Roman" w:cs="Times New Roman"/>
        </w:rPr>
        <w:t>ұлттық</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ою</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түрлерін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үйлесімді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қолданады</w:t>
      </w:r>
      <w:proofErr w:type="spellEnd"/>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 xml:space="preserve">-       </w:t>
      </w:r>
      <w:proofErr w:type="spellStart"/>
      <w:r w:rsidRPr="00805878">
        <w:rPr>
          <w:rFonts w:ascii="Times New Roman" w:hAnsi="Times New Roman" w:cs="Times New Roman"/>
        </w:rPr>
        <w:t>Түстері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үйлесімді</w:t>
      </w:r>
      <w:proofErr w:type="spellEnd"/>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Практикалық</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тапсырма</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Біз</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кесте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тігу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техникасымен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үлгі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бойынша</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кесте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тігу</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Дайын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жұмыстарын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бағалау</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lastRenderedPageBreak/>
        <w:t>Топтар</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жасаған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жұмыстарын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бір</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бірімен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алмастырады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бір</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бірінің</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жұмыстарын</w:t>
      </w:r>
      <w:proofErr w:type="spellEnd"/>
      <w:r w:rsidRPr="00805878">
        <w:rPr>
          <w:rFonts w:ascii="Times New Roman" w:hAnsi="Times New Roman" w:cs="Times New Roman"/>
        </w:rPr>
        <w:t xml:space="preserve"> </w:t>
      </w:r>
      <w:proofErr w:type="spellStart"/>
      <w:proofErr w:type="gramStart"/>
      <w:r w:rsidRPr="00805878">
        <w:rPr>
          <w:rFonts w:ascii="Times New Roman" w:hAnsi="Times New Roman" w:cs="Times New Roman"/>
        </w:rPr>
        <w:t>жоғарыда</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аталған</w:t>
      </w:r>
      <w:proofErr w:type="spellEnd"/>
      <w:proofErr w:type="gramEnd"/>
      <w:r w:rsidRPr="00805878">
        <w:rPr>
          <w:rFonts w:ascii="Times New Roman" w:hAnsi="Times New Roman" w:cs="Times New Roman"/>
        </w:rPr>
        <w:t xml:space="preserve"> </w:t>
      </w:r>
      <w:proofErr w:type="spellStart"/>
      <w:r w:rsidRPr="00805878">
        <w:rPr>
          <w:rFonts w:ascii="Times New Roman" w:hAnsi="Times New Roman" w:cs="Times New Roman"/>
        </w:rPr>
        <w:t>критерийлер</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бойынша</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бағалайды</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proofErr w:type="gramStart"/>
      <w:r w:rsidRPr="00805878">
        <w:rPr>
          <w:rFonts w:ascii="Times New Roman" w:hAnsi="Times New Roman" w:cs="Times New Roman"/>
        </w:rPr>
        <w:t>Рефлексия  «</w:t>
      </w:r>
      <w:proofErr w:type="gramEnd"/>
      <w:r w:rsidRPr="00805878">
        <w:rPr>
          <w:rFonts w:ascii="Times New Roman" w:hAnsi="Times New Roman" w:cs="Times New Roman"/>
        </w:rPr>
        <w:t xml:space="preserve">Чемодан, </w:t>
      </w:r>
      <w:proofErr w:type="spellStart"/>
      <w:r w:rsidRPr="00805878">
        <w:rPr>
          <w:rFonts w:ascii="Times New Roman" w:hAnsi="Times New Roman" w:cs="Times New Roman"/>
        </w:rPr>
        <w:t>еттартқыш</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себет</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 xml:space="preserve">- </w:t>
      </w:r>
      <w:proofErr w:type="spellStart"/>
      <w:r w:rsidRPr="00805878">
        <w:rPr>
          <w:rFonts w:ascii="Times New Roman" w:hAnsi="Times New Roman" w:cs="Times New Roman"/>
        </w:rPr>
        <w:t>Кейін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керек</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болуы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мүмкін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Бүгінгі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шеберлік</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сыныптан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өзіңізге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алған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маңызды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ақпараттарды</w:t>
      </w:r>
      <w:proofErr w:type="spellEnd"/>
      <w:r w:rsidRPr="00805878">
        <w:rPr>
          <w:rFonts w:ascii="Times New Roman" w:hAnsi="Times New Roman" w:cs="Times New Roman"/>
        </w:rPr>
        <w:t xml:space="preserve"> «чемодан» </w:t>
      </w:r>
      <w:proofErr w:type="spellStart"/>
      <w:r w:rsidRPr="00805878">
        <w:rPr>
          <w:rFonts w:ascii="Times New Roman" w:hAnsi="Times New Roman" w:cs="Times New Roman"/>
        </w:rPr>
        <w:t>суреті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жанына</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толтырыңыз</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 xml:space="preserve">-  </w:t>
      </w:r>
      <w:proofErr w:type="spellStart"/>
      <w:r w:rsidRPr="00805878">
        <w:rPr>
          <w:rFonts w:ascii="Times New Roman" w:hAnsi="Times New Roman" w:cs="Times New Roman"/>
        </w:rPr>
        <w:t>Ақпаратты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өңдеймін</w:t>
      </w:r>
      <w:proofErr w:type="spellEnd"/>
      <w:r w:rsidRPr="00805878">
        <w:rPr>
          <w:rFonts w:ascii="Times New Roman" w:hAnsi="Times New Roman" w:cs="Times New Roman"/>
        </w:rPr>
        <w:t>.   (</w:t>
      </w:r>
      <w:proofErr w:type="spellStart"/>
      <w:r w:rsidRPr="00805878">
        <w:rPr>
          <w:rFonts w:ascii="Times New Roman" w:hAnsi="Times New Roman" w:cs="Times New Roman"/>
        </w:rPr>
        <w:t>Әліде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зерттеуді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өңдеуді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толықтыруды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қажет</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ететін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ақпаратты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еттартқыш</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суреті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жанына</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толтырыңыз</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 xml:space="preserve">- </w:t>
      </w:r>
      <w:proofErr w:type="spellStart"/>
      <w:r w:rsidRPr="00805878">
        <w:rPr>
          <w:rFonts w:ascii="Times New Roman" w:hAnsi="Times New Roman" w:cs="Times New Roman"/>
        </w:rPr>
        <w:t>Барлығын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лақтырамын</w:t>
      </w:r>
      <w:proofErr w:type="spellEnd"/>
      <w:r w:rsidRPr="00805878">
        <w:rPr>
          <w:rFonts w:ascii="Times New Roman" w:hAnsi="Times New Roman" w:cs="Times New Roman"/>
        </w:rPr>
        <w:t>.  (</w:t>
      </w:r>
      <w:proofErr w:type="spellStart"/>
      <w:r w:rsidRPr="00805878">
        <w:rPr>
          <w:rFonts w:ascii="Times New Roman" w:hAnsi="Times New Roman" w:cs="Times New Roman"/>
        </w:rPr>
        <w:t>Бүгінгі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шеберлік</w:t>
      </w:r>
      <w:proofErr w:type="spellEnd"/>
      <w:r w:rsidRPr="00805878">
        <w:rPr>
          <w:rFonts w:ascii="Times New Roman" w:hAnsi="Times New Roman" w:cs="Times New Roman"/>
        </w:rPr>
        <w:t xml:space="preserve"> </w:t>
      </w:r>
      <w:proofErr w:type="spellStart"/>
      <w:proofErr w:type="gramStart"/>
      <w:r w:rsidRPr="00805878">
        <w:rPr>
          <w:rFonts w:ascii="Times New Roman" w:hAnsi="Times New Roman" w:cs="Times New Roman"/>
        </w:rPr>
        <w:t>сыныпта</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сізге</w:t>
      </w:r>
      <w:proofErr w:type="spellEnd"/>
      <w:proofErr w:type="gramEnd"/>
      <w:r w:rsidRPr="00805878">
        <w:rPr>
          <w:rFonts w:ascii="Times New Roman" w:hAnsi="Times New Roman" w:cs="Times New Roman"/>
        </w:rPr>
        <w:t xml:space="preserve"> </w:t>
      </w:r>
      <w:proofErr w:type="spellStart"/>
      <w:r w:rsidRPr="00805878">
        <w:rPr>
          <w:rFonts w:ascii="Times New Roman" w:hAnsi="Times New Roman" w:cs="Times New Roman"/>
        </w:rPr>
        <w:t>берілген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қажетсіз</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ақпараттар</w:t>
      </w:r>
      <w:proofErr w:type="spellEnd"/>
      <w:r w:rsidRPr="00805878">
        <w:rPr>
          <w:rFonts w:ascii="Times New Roman" w:hAnsi="Times New Roman" w:cs="Times New Roman"/>
        </w:rPr>
        <w:t xml:space="preserve"> бар </w:t>
      </w:r>
      <w:proofErr w:type="spellStart"/>
      <w:r w:rsidRPr="00805878">
        <w:rPr>
          <w:rFonts w:ascii="Times New Roman" w:hAnsi="Times New Roman" w:cs="Times New Roman"/>
        </w:rPr>
        <w:t>болса</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себет</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суреті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жанына</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толтырыңыз</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 xml:space="preserve">3. </w:t>
      </w:r>
      <w:proofErr w:type="spellStart"/>
      <w:r w:rsidRPr="00805878">
        <w:rPr>
          <w:rFonts w:ascii="Times New Roman" w:hAnsi="Times New Roman" w:cs="Times New Roman"/>
        </w:rPr>
        <w:t>Бөлім</w:t>
      </w:r>
      <w:proofErr w:type="spellEnd"/>
      <w:r w:rsidRPr="00805878">
        <w:rPr>
          <w:rFonts w:ascii="Times New Roman" w:hAnsi="Times New Roman" w:cs="Times New Roman"/>
        </w:rPr>
        <w:t xml:space="preserve"> 3 А: Дизайн </w:t>
      </w:r>
      <w:proofErr w:type="spellStart"/>
      <w:r w:rsidRPr="00805878">
        <w:rPr>
          <w:rFonts w:ascii="Times New Roman" w:hAnsi="Times New Roman" w:cs="Times New Roman"/>
        </w:rPr>
        <w:t>және</w:t>
      </w:r>
      <w:proofErr w:type="spellEnd"/>
      <w:r w:rsidRPr="00805878">
        <w:rPr>
          <w:rFonts w:ascii="Times New Roman" w:hAnsi="Times New Roman" w:cs="Times New Roman"/>
        </w:rPr>
        <w:t xml:space="preserve"> </w:t>
      </w:r>
      <w:proofErr w:type="gramStart"/>
      <w:r w:rsidRPr="00805878">
        <w:rPr>
          <w:rFonts w:ascii="Times New Roman" w:hAnsi="Times New Roman" w:cs="Times New Roman"/>
        </w:rPr>
        <w:t xml:space="preserve">технология  </w:t>
      </w:r>
      <w:proofErr w:type="spellStart"/>
      <w:r w:rsidRPr="00805878">
        <w:rPr>
          <w:rFonts w:ascii="Times New Roman" w:hAnsi="Times New Roman" w:cs="Times New Roman"/>
        </w:rPr>
        <w:t>Сабақтың</w:t>
      </w:r>
      <w:proofErr w:type="spellEnd"/>
      <w:proofErr w:type="gramEnd"/>
      <w:r w:rsidRPr="00805878">
        <w:rPr>
          <w:rFonts w:ascii="Times New Roman" w:hAnsi="Times New Roman" w:cs="Times New Roman"/>
        </w:rPr>
        <w:t xml:space="preserve"> </w:t>
      </w:r>
      <w:proofErr w:type="spellStart"/>
      <w:r w:rsidRPr="00805878">
        <w:rPr>
          <w:rFonts w:ascii="Times New Roman" w:hAnsi="Times New Roman" w:cs="Times New Roman"/>
        </w:rPr>
        <w:t>тақырыбы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Тоқыма</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материалдарын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өңдеуге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арналған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құрал-жабдықтар</w:t>
      </w:r>
      <w:proofErr w:type="spellEnd"/>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Оқу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мақсаты</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 xml:space="preserve">5.2.2.1 </w:t>
      </w:r>
      <w:proofErr w:type="spellStart"/>
      <w:r w:rsidRPr="00805878">
        <w:rPr>
          <w:rFonts w:ascii="Times New Roman" w:hAnsi="Times New Roman" w:cs="Times New Roman"/>
        </w:rPr>
        <w:t>Тігін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машинасының</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құрылысын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жіп</w:t>
      </w:r>
      <w:proofErr w:type="spellEnd"/>
      <w:r w:rsidRPr="00805878">
        <w:rPr>
          <w:rFonts w:ascii="Times New Roman" w:hAnsi="Times New Roman" w:cs="Times New Roman"/>
        </w:rPr>
        <w:t xml:space="preserve"> </w:t>
      </w:r>
      <w:proofErr w:type="spellStart"/>
      <w:proofErr w:type="gramStart"/>
      <w:r w:rsidRPr="00805878">
        <w:rPr>
          <w:rFonts w:ascii="Times New Roman" w:hAnsi="Times New Roman" w:cs="Times New Roman"/>
        </w:rPr>
        <w:t>өткізуді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сипаттау</w:t>
      </w:r>
      <w:proofErr w:type="spellEnd"/>
      <w:proofErr w:type="gramEnd"/>
      <w:r w:rsidRPr="00805878">
        <w:rPr>
          <w:rFonts w:ascii="Times New Roman" w:hAnsi="Times New Roman" w:cs="Times New Roman"/>
        </w:rPr>
        <w:t xml:space="preserve">  </w:t>
      </w:r>
      <w:proofErr w:type="spellStart"/>
      <w:r w:rsidRPr="00805878">
        <w:rPr>
          <w:rFonts w:ascii="Times New Roman" w:hAnsi="Times New Roman" w:cs="Times New Roman"/>
        </w:rPr>
        <w:t>және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білу</w:t>
      </w:r>
      <w:proofErr w:type="spellEnd"/>
      <w:r w:rsidRPr="00805878">
        <w:rPr>
          <w:rFonts w:ascii="Times New Roman" w:hAnsi="Times New Roman" w:cs="Times New Roman"/>
        </w:rPr>
        <w:t xml:space="preserve">, машина </w:t>
      </w:r>
      <w:proofErr w:type="spellStart"/>
      <w:r w:rsidRPr="00805878">
        <w:rPr>
          <w:rFonts w:ascii="Times New Roman" w:hAnsi="Times New Roman" w:cs="Times New Roman"/>
        </w:rPr>
        <w:t>тігістерін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орындау</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 xml:space="preserve">5.2.2.2 </w:t>
      </w:r>
      <w:proofErr w:type="spellStart"/>
      <w:r w:rsidRPr="00805878">
        <w:rPr>
          <w:rFonts w:ascii="Times New Roman" w:hAnsi="Times New Roman" w:cs="Times New Roman"/>
        </w:rPr>
        <w:t>Тігін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бұйымдарын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ылғалды-жылумен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үтік</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өңдеуге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арналған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жабдықтарын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білу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сипаттай</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алу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және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қолдану</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 xml:space="preserve">Жеке </w:t>
      </w:r>
      <w:proofErr w:type="spellStart"/>
      <w:r w:rsidRPr="00805878">
        <w:rPr>
          <w:rFonts w:ascii="Times New Roman" w:hAnsi="Times New Roman" w:cs="Times New Roman"/>
        </w:rPr>
        <w:t>жұмыс</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Бағалау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критериі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Білім</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алушы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Тігін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машинесі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құрылысын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зерттейді</w:t>
      </w:r>
      <w:proofErr w:type="spellEnd"/>
      <w:r w:rsidRPr="00805878">
        <w:rPr>
          <w:rFonts w:ascii="Times New Roman" w:hAnsi="Times New Roman" w:cs="Times New Roman"/>
        </w:rPr>
        <w:t xml:space="preserve">. Машина </w:t>
      </w:r>
      <w:proofErr w:type="spellStart"/>
      <w:r w:rsidRPr="00805878">
        <w:rPr>
          <w:rFonts w:ascii="Times New Roman" w:hAnsi="Times New Roman" w:cs="Times New Roman"/>
        </w:rPr>
        <w:t>тігістерін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орындайды</w:t>
      </w:r>
      <w:proofErr w:type="spellEnd"/>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 xml:space="preserve">Дескриптор   </w:t>
      </w:r>
      <w:proofErr w:type="spellStart"/>
      <w:r w:rsidRPr="00805878">
        <w:rPr>
          <w:rFonts w:ascii="Times New Roman" w:hAnsi="Times New Roman" w:cs="Times New Roman"/>
        </w:rPr>
        <w:t>Білім</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алушы</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Тігін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машинесінің</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құрылымын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анықтайды</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 xml:space="preserve">Топ </w:t>
      </w:r>
      <w:proofErr w:type="spellStart"/>
      <w:r w:rsidRPr="00805878">
        <w:rPr>
          <w:rFonts w:ascii="Times New Roman" w:hAnsi="Times New Roman" w:cs="Times New Roman"/>
        </w:rPr>
        <w:t>ішінде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құрылғылардың</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бөлшектерін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талқылайды</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Бөлшектердің</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атқаратын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қызметттерін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анықтайды</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Қажетті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жазбаларды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жүргізеді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нобайын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салады</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Жіпсіз</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тігістер</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орындайды</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w:t>
      </w:r>
      <w:proofErr w:type="spellStart"/>
      <w:proofErr w:type="gramStart"/>
      <w:r w:rsidRPr="00805878">
        <w:rPr>
          <w:rFonts w:ascii="Times New Roman" w:hAnsi="Times New Roman" w:cs="Times New Roman"/>
        </w:rPr>
        <w:t>Жабық</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Сұрақтар</w:t>
      </w:r>
      <w:proofErr w:type="spellEnd"/>
      <w:proofErr w:type="gram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Тігін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машинесін</w:t>
      </w:r>
      <w:proofErr w:type="spellEnd"/>
      <w:r w:rsidRPr="00805878">
        <w:rPr>
          <w:rFonts w:ascii="Times New Roman" w:hAnsi="Times New Roman" w:cs="Times New Roman"/>
        </w:rPr>
        <w:t xml:space="preserve"> не </w:t>
      </w:r>
      <w:proofErr w:type="spellStart"/>
      <w:r w:rsidRPr="00805878">
        <w:rPr>
          <w:rFonts w:ascii="Times New Roman" w:hAnsi="Times New Roman" w:cs="Times New Roman"/>
        </w:rPr>
        <w:t>үшін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қолданамыз</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 xml:space="preserve">ЫЖӨ </w:t>
      </w:r>
      <w:proofErr w:type="spellStart"/>
      <w:r w:rsidRPr="00805878">
        <w:rPr>
          <w:rFonts w:ascii="Times New Roman" w:hAnsi="Times New Roman" w:cs="Times New Roman"/>
        </w:rPr>
        <w:t>ретілігі</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Үтікті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қолдану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ережелеріне</w:t>
      </w:r>
      <w:proofErr w:type="spellEnd"/>
      <w:r w:rsidRPr="00805878">
        <w:rPr>
          <w:rFonts w:ascii="Times New Roman" w:hAnsi="Times New Roman" w:cs="Times New Roman"/>
        </w:rPr>
        <w:t>-</w:t>
      </w:r>
      <w:proofErr w:type="gramStart"/>
      <w:r w:rsidRPr="00805878">
        <w:rPr>
          <w:rFonts w:ascii="Times New Roman" w:hAnsi="Times New Roman" w:cs="Times New Roman"/>
        </w:rPr>
        <w:t>…….</w:t>
      </w:r>
      <w:proofErr w:type="gram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 xml:space="preserve">Машине </w:t>
      </w:r>
      <w:proofErr w:type="spellStart"/>
      <w:r w:rsidRPr="00805878">
        <w:rPr>
          <w:rFonts w:ascii="Times New Roman" w:hAnsi="Times New Roman" w:cs="Times New Roman"/>
        </w:rPr>
        <w:t>табаны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қандай</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қызмет</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атқарады</w:t>
      </w:r>
      <w:proofErr w:type="spellEnd"/>
      <w:r w:rsidRPr="00805878">
        <w:rPr>
          <w:rFonts w:ascii="Times New Roman" w:hAnsi="Times New Roman" w:cs="Times New Roman"/>
        </w:rPr>
        <w:t xml:space="preserve"> ………?</w:t>
      </w:r>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Сабақтың</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соңында</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оқушылар</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жасаған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жұмыстарына</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талдау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жүргізеді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және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қандай</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жұмыс</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жақсы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атқарылды</w:t>
      </w:r>
      <w:proofErr w:type="spellEnd"/>
      <w:r w:rsidRPr="00805878">
        <w:rPr>
          <w:rFonts w:ascii="Times New Roman" w:hAnsi="Times New Roman" w:cs="Times New Roman"/>
        </w:rPr>
        <w:t xml:space="preserve"> ал, </w:t>
      </w:r>
      <w:proofErr w:type="spellStart"/>
      <w:r w:rsidRPr="00805878">
        <w:rPr>
          <w:rFonts w:ascii="Times New Roman" w:hAnsi="Times New Roman" w:cs="Times New Roman"/>
        </w:rPr>
        <w:t>қай</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жұмысты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жақсарту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керек</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екендігіне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белгілер</w:t>
      </w:r>
      <w:proofErr w:type="spellEnd"/>
      <w:r w:rsidRPr="00805878">
        <w:rPr>
          <w:rFonts w:ascii="Times New Roman" w:hAnsi="Times New Roman" w:cs="Times New Roman"/>
        </w:rPr>
        <w:t xml:space="preserve"> (рефлексия) </w:t>
      </w:r>
      <w:proofErr w:type="spellStart"/>
      <w:r w:rsidRPr="00805878">
        <w:rPr>
          <w:rFonts w:ascii="Times New Roman" w:hAnsi="Times New Roman" w:cs="Times New Roman"/>
        </w:rPr>
        <w:t>жүргізеді</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Оқушылармен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келесі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сұрақтарды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талқылау</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 xml:space="preserve">- </w:t>
      </w:r>
      <w:proofErr w:type="spellStart"/>
      <w:r w:rsidRPr="00805878">
        <w:rPr>
          <w:rFonts w:ascii="Times New Roman" w:hAnsi="Times New Roman" w:cs="Times New Roman"/>
        </w:rPr>
        <w:t>Ең</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бастысы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бүгін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сіз</w:t>
      </w:r>
      <w:proofErr w:type="spellEnd"/>
      <w:r w:rsidRPr="00805878">
        <w:rPr>
          <w:rFonts w:ascii="Times New Roman" w:hAnsi="Times New Roman" w:cs="Times New Roman"/>
        </w:rPr>
        <w:t xml:space="preserve"> не </w:t>
      </w:r>
      <w:proofErr w:type="spellStart"/>
      <w:r w:rsidRPr="00805878">
        <w:rPr>
          <w:rFonts w:ascii="Times New Roman" w:hAnsi="Times New Roman" w:cs="Times New Roman"/>
        </w:rPr>
        <w:t>білдіңіз</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 xml:space="preserve">- </w:t>
      </w:r>
      <w:proofErr w:type="spellStart"/>
      <w:r w:rsidRPr="00805878">
        <w:rPr>
          <w:rFonts w:ascii="Times New Roman" w:hAnsi="Times New Roman" w:cs="Times New Roman"/>
        </w:rPr>
        <w:t>Есіңізде</w:t>
      </w:r>
      <w:proofErr w:type="spellEnd"/>
      <w:r w:rsidRPr="00805878">
        <w:rPr>
          <w:rFonts w:ascii="Times New Roman" w:hAnsi="Times New Roman" w:cs="Times New Roman"/>
        </w:rPr>
        <w:t xml:space="preserve"> не </w:t>
      </w:r>
      <w:proofErr w:type="spellStart"/>
      <w:r w:rsidRPr="00805878">
        <w:rPr>
          <w:rFonts w:ascii="Times New Roman" w:hAnsi="Times New Roman" w:cs="Times New Roman"/>
        </w:rPr>
        <w:t>қалды</w:t>
      </w:r>
      <w:proofErr w:type="spellEnd"/>
      <w:r w:rsidRPr="00805878">
        <w:rPr>
          <w:rFonts w:ascii="Times New Roman" w:hAnsi="Times New Roman" w:cs="Times New Roman"/>
        </w:rPr>
        <w:t>?</w:t>
      </w:r>
    </w:p>
    <w:p w:rsidR="000E30B2" w:rsidRDefault="009E6EF4" w:rsidP="00805878">
      <w:pPr>
        <w:spacing w:after="0" w:line="240" w:lineRule="auto"/>
        <w:rPr>
          <w:rFonts w:ascii="Times New Roman" w:hAnsi="Times New Roman" w:cs="Times New Roman"/>
        </w:rPr>
      </w:pPr>
      <w:r w:rsidRPr="00805878">
        <w:rPr>
          <w:rFonts w:ascii="Times New Roman" w:hAnsi="Times New Roman" w:cs="Times New Roman"/>
        </w:rPr>
        <w:t xml:space="preserve">- </w:t>
      </w:r>
      <w:proofErr w:type="spellStart"/>
      <w:r w:rsidRPr="00805878">
        <w:rPr>
          <w:rFonts w:ascii="Times New Roman" w:hAnsi="Times New Roman" w:cs="Times New Roman"/>
        </w:rPr>
        <w:t>Қандай</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сұрақ</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сіз</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үшін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түсініксіз</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болды</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Пайдаланылған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әдебиеттер</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w:t>
      </w:r>
      <w:proofErr w:type="spellStart"/>
      <w:r w:rsidRPr="00805878">
        <w:rPr>
          <w:rFonts w:ascii="Times New Roman" w:hAnsi="Times New Roman" w:cs="Times New Roman"/>
        </w:rPr>
        <w:t>Тәжірибедегі</w:t>
      </w:r>
      <w:proofErr w:type="spellEnd"/>
      <w:r w:rsidRPr="00805878">
        <w:rPr>
          <w:rFonts w:ascii="Times New Roman" w:hAnsi="Times New Roman" w:cs="Times New Roman"/>
        </w:rPr>
        <w:t xml:space="preserve"> рефлексия» </w:t>
      </w:r>
      <w:proofErr w:type="spellStart"/>
      <w:r w:rsidRPr="00805878">
        <w:rPr>
          <w:rFonts w:ascii="Times New Roman" w:hAnsi="Times New Roman" w:cs="Times New Roman"/>
        </w:rPr>
        <w:t>жалпы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білім</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беретін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мектептердегітпедагогика</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кадрларының</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кәсіби</w:t>
      </w:r>
      <w:proofErr w:type="spellEnd"/>
      <w:r w:rsidRPr="00805878">
        <w:rPr>
          <w:rFonts w:ascii="Times New Roman" w:hAnsi="Times New Roman" w:cs="Times New Roman"/>
        </w:rPr>
        <w:t xml:space="preserve"> даму </w:t>
      </w:r>
      <w:proofErr w:type="spellStart"/>
      <w:r w:rsidRPr="00805878">
        <w:rPr>
          <w:rFonts w:ascii="Times New Roman" w:hAnsi="Times New Roman" w:cs="Times New Roman"/>
        </w:rPr>
        <w:t>бағдарламасы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бойынша</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мектеп</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тренерлерін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оқыту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бағдарламасы</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Үлестірме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материалдар</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Педагогикалық</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шеберлік</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орталығы</w:t>
      </w:r>
      <w:proofErr w:type="spellEnd"/>
      <w:r w:rsidRPr="00805878">
        <w:rPr>
          <w:rFonts w:ascii="Times New Roman" w:hAnsi="Times New Roman" w:cs="Times New Roman"/>
        </w:rPr>
        <w:t xml:space="preserve">, 2016 </w:t>
      </w:r>
      <w:proofErr w:type="spellStart"/>
      <w:r w:rsidRPr="00805878">
        <w:rPr>
          <w:rFonts w:ascii="Times New Roman" w:hAnsi="Times New Roman" w:cs="Times New Roman"/>
        </w:rPr>
        <w:t>жыл</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Мұғалімдерге</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арналған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нұсқаулық</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екінші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басылым</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Педагогикалық</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шеберлік</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орталығы</w:t>
      </w:r>
      <w:proofErr w:type="spellEnd"/>
      <w:r w:rsidRPr="00805878">
        <w:rPr>
          <w:rFonts w:ascii="Times New Roman" w:hAnsi="Times New Roman" w:cs="Times New Roman"/>
        </w:rPr>
        <w:t xml:space="preserve">, 2015 </w:t>
      </w:r>
      <w:proofErr w:type="spellStart"/>
      <w:r w:rsidRPr="00805878">
        <w:rPr>
          <w:rFonts w:ascii="Times New Roman" w:hAnsi="Times New Roman" w:cs="Times New Roman"/>
        </w:rPr>
        <w:t>жыл</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proofErr w:type="spellStart"/>
      <w:r w:rsidRPr="00805878">
        <w:rPr>
          <w:rFonts w:ascii="Times New Roman" w:hAnsi="Times New Roman" w:cs="Times New Roman"/>
        </w:rPr>
        <w:t>Мұғалімдердің</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біліктілігін</w:t>
      </w:r>
      <w:proofErr w:type="spellEnd"/>
      <w:r w:rsidRPr="00805878">
        <w:rPr>
          <w:rFonts w:ascii="Times New Roman" w:hAnsi="Times New Roman" w:cs="Times New Roman"/>
        </w:rPr>
        <w:t xml:space="preserve"> </w:t>
      </w:r>
      <w:proofErr w:type="spellStart"/>
      <w:proofErr w:type="gramStart"/>
      <w:r w:rsidRPr="00805878">
        <w:rPr>
          <w:rFonts w:ascii="Times New Roman" w:hAnsi="Times New Roman" w:cs="Times New Roman"/>
        </w:rPr>
        <w:t>арттыру</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бағдарламасы</w:t>
      </w:r>
      <w:proofErr w:type="spellEnd"/>
      <w:proofErr w:type="gramEnd"/>
      <w:r w:rsidRPr="00805878">
        <w:rPr>
          <w:rFonts w:ascii="Times New Roman" w:hAnsi="Times New Roman" w:cs="Times New Roman"/>
        </w:rPr>
        <w:t xml:space="preserve">, </w:t>
      </w:r>
      <w:proofErr w:type="spellStart"/>
      <w:r w:rsidRPr="00805878">
        <w:rPr>
          <w:rFonts w:ascii="Times New Roman" w:hAnsi="Times New Roman" w:cs="Times New Roman"/>
        </w:rPr>
        <w:t>екінші</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басылым</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Педагогикалық</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шеберлік</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орталығы</w:t>
      </w:r>
      <w:proofErr w:type="spellEnd"/>
      <w:r w:rsidRPr="00805878">
        <w:rPr>
          <w:rFonts w:ascii="Times New Roman" w:hAnsi="Times New Roman" w:cs="Times New Roman"/>
        </w:rPr>
        <w:t xml:space="preserve">, 2015 </w:t>
      </w:r>
      <w:proofErr w:type="spellStart"/>
      <w:r w:rsidRPr="00805878">
        <w:rPr>
          <w:rFonts w:ascii="Times New Roman" w:hAnsi="Times New Roman" w:cs="Times New Roman"/>
        </w:rPr>
        <w:t>жыл</w:t>
      </w:r>
      <w:proofErr w:type="spellEnd"/>
      <w:r w:rsidRPr="00805878">
        <w:rPr>
          <w:rFonts w:ascii="Times New Roman" w:hAnsi="Times New Roman" w:cs="Times New Roman"/>
        </w:rPr>
        <w:t>.</w:t>
      </w:r>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w:t>
      </w:r>
      <w:proofErr w:type="spellStart"/>
      <w:r w:rsidRPr="00805878">
        <w:rPr>
          <w:rFonts w:ascii="Times New Roman" w:hAnsi="Times New Roman" w:cs="Times New Roman"/>
        </w:rPr>
        <w:t>Жаңартылған</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білімге</w:t>
      </w:r>
      <w:proofErr w:type="spellEnd"/>
      <w:r w:rsidRPr="00805878">
        <w:rPr>
          <w:rFonts w:ascii="Times New Roman" w:hAnsi="Times New Roman" w:cs="Times New Roman"/>
        </w:rPr>
        <w:t xml:space="preserve"> – </w:t>
      </w:r>
      <w:proofErr w:type="spellStart"/>
      <w:r w:rsidRPr="00805878">
        <w:rPr>
          <w:rFonts w:ascii="Times New Roman" w:hAnsi="Times New Roman" w:cs="Times New Roman"/>
        </w:rPr>
        <w:t>жаңаша</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көзқарас</w:t>
      </w:r>
      <w:proofErr w:type="spellEnd"/>
      <w:r w:rsidRPr="00805878">
        <w:rPr>
          <w:rFonts w:ascii="Times New Roman" w:hAnsi="Times New Roman" w:cs="Times New Roman"/>
        </w:rPr>
        <w:t xml:space="preserve">.» </w:t>
      </w:r>
      <w:proofErr w:type="spellStart"/>
      <w:r w:rsidRPr="00805878">
        <w:rPr>
          <w:rFonts w:ascii="Times New Roman" w:hAnsi="Times New Roman" w:cs="Times New Roman"/>
        </w:rPr>
        <w:t>Әліпбаева</w:t>
      </w:r>
      <w:proofErr w:type="spellEnd"/>
      <w:r w:rsidRPr="00805878">
        <w:rPr>
          <w:rFonts w:ascii="Times New Roman" w:hAnsi="Times New Roman" w:cs="Times New Roman"/>
        </w:rPr>
        <w:t xml:space="preserve"> А.Қ.</w:t>
      </w:r>
    </w:p>
    <w:p w:rsidR="009E6EF4"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http://www.smk.edu.kz/</w:t>
      </w:r>
    </w:p>
    <w:p w:rsidR="009B2B3C" w:rsidRPr="00805878" w:rsidRDefault="009E6EF4" w:rsidP="00805878">
      <w:pPr>
        <w:spacing w:after="0" w:line="240" w:lineRule="auto"/>
        <w:rPr>
          <w:rFonts w:ascii="Times New Roman" w:hAnsi="Times New Roman" w:cs="Times New Roman"/>
        </w:rPr>
      </w:pPr>
      <w:r w:rsidRPr="00805878">
        <w:rPr>
          <w:rFonts w:ascii="Times New Roman" w:hAnsi="Times New Roman" w:cs="Times New Roman"/>
        </w:rPr>
        <w:t>http://www.zkoipk.kz/ru/confnis1s/713-conf.html</w:t>
      </w:r>
    </w:p>
    <w:sectPr w:rsidR="009B2B3C" w:rsidRPr="008058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EF4"/>
    <w:rsid w:val="000E30B2"/>
    <w:rsid w:val="001C0FE8"/>
    <w:rsid w:val="00805878"/>
    <w:rsid w:val="009B2B3C"/>
    <w:rsid w:val="009E6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B8C7D"/>
  <w15:chartTrackingRefBased/>
  <w15:docId w15:val="{7C06687B-3DA9-4992-B200-595187AF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6DD5C-0A1E-4A64-AAB9-18B50CDC0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1181</Words>
  <Characters>6732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2020-12-11T12:57:00Z</dcterms:created>
  <dcterms:modified xsi:type="dcterms:W3CDTF">2020-12-11T13:18:00Z</dcterms:modified>
</cp:coreProperties>
</file>