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95" w:rsidRPr="002839DF" w:rsidRDefault="00346995" w:rsidP="00346995">
      <w:pPr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2839DF">
        <w:rPr>
          <w:rFonts w:cs="Times New Roman"/>
          <w:b/>
          <w:bCs/>
          <w:sz w:val="28"/>
          <w:szCs w:val="28"/>
          <w:lang w:val="kk-KZ"/>
        </w:rPr>
        <w:t>Қазақ тілі пәнінен  І</w:t>
      </w:r>
      <w:r w:rsidR="00AA11D5" w:rsidRPr="002839DF">
        <w:rPr>
          <w:rFonts w:cs="Times New Roman"/>
          <w:b/>
          <w:bCs/>
          <w:sz w:val="28"/>
          <w:szCs w:val="28"/>
          <w:lang w:val="kk-KZ"/>
        </w:rPr>
        <w:t>І</w:t>
      </w:r>
      <w:r w:rsidRPr="002839DF">
        <w:rPr>
          <w:rFonts w:cs="Times New Roman"/>
          <w:b/>
          <w:bCs/>
          <w:sz w:val="28"/>
          <w:szCs w:val="28"/>
          <w:lang w:val="kk-KZ"/>
        </w:rPr>
        <w:t xml:space="preserve"> тоқсан бойынша </w:t>
      </w:r>
    </w:p>
    <w:p w:rsidR="00346995" w:rsidRPr="002839DF" w:rsidRDefault="00346995" w:rsidP="00346995">
      <w:pPr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2839DF">
        <w:rPr>
          <w:rFonts w:cs="Times New Roman"/>
          <w:b/>
          <w:bCs/>
          <w:sz w:val="28"/>
          <w:szCs w:val="28"/>
          <w:lang w:val="kk-KZ"/>
        </w:rPr>
        <w:t>3 орыс сыныбына арналған жиынтық бағалау тапсырмалары</w:t>
      </w:r>
    </w:p>
    <w:p w:rsidR="00987D19" w:rsidRPr="002839DF" w:rsidRDefault="007B7085" w:rsidP="007F37CB">
      <w:pPr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2839DF">
        <w:rPr>
          <w:rFonts w:cs="Times New Roman"/>
          <w:b/>
          <w:bCs/>
          <w:sz w:val="28"/>
          <w:szCs w:val="28"/>
          <w:lang w:val="kk-KZ"/>
        </w:rPr>
        <w:t xml:space="preserve">«Уақыт» бөлімі бойынша </w:t>
      </w:r>
      <w:r w:rsidR="00346995" w:rsidRPr="002839DF">
        <w:rPr>
          <w:rFonts w:cs="Times New Roman"/>
          <w:b/>
          <w:bCs/>
          <w:sz w:val="28"/>
          <w:szCs w:val="28"/>
          <w:lang w:val="kk-KZ"/>
        </w:rPr>
        <w:t>жиынтық бағалау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4708"/>
      </w:tblGrid>
      <w:tr w:rsidR="00346995" w:rsidRPr="007F37CB">
        <w:trPr>
          <w:trHeight w:val="298"/>
        </w:trPr>
        <w:tc>
          <w:tcPr>
            <w:tcW w:w="4708" w:type="dxa"/>
          </w:tcPr>
          <w:p w:rsidR="00346995" w:rsidRPr="007F37CB" w:rsidRDefault="00346995" w:rsidP="0034699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708" w:type="dxa"/>
          </w:tcPr>
          <w:p w:rsidR="00346995" w:rsidRPr="007F37CB" w:rsidRDefault="00346995" w:rsidP="0034699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346995" w:rsidRPr="007F37CB">
        <w:trPr>
          <w:trHeight w:val="985"/>
        </w:trPr>
        <w:tc>
          <w:tcPr>
            <w:tcW w:w="4708" w:type="dxa"/>
          </w:tcPr>
          <w:p w:rsidR="00346995" w:rsidRPr="002839DF" w:rsidRDefault="00346995" w:rsidP="002839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мақсаты</w:t>
            </w:r>
            <w:proofErr w:type="spellEnd"/>
          </w:p>
        </w:tc>
        <w:tc>
          <w:tcPr>
            <w:tcW w:w="4708" w:type="dxa"/>
          </w:tcPr>
          <w:p w:rsidR="00346995" w:rsidRPr="002839DF" w:rsidRDefault="00FC4DE0" w:rsidP="00E75F3F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color w:val="000000"/>
                <w:sz w:val="28"/>
                <w:szCs w:val="28"/>
                <w:lang w:val="kk-KZ"/>
              </w:rPr>
              <w:t>3.1.2.1  Баяу және анық айтылған  жиі қолданылатын сөздер мен сөз тіркестерінен құралған шағын мәтіндердегі сөйлемдердің мазмұнын түсіну</w:t>
            </w:r>
          </w:p>
          <w:p w:rsidR="00FC4DE0" w:rsidRPr="002839DF" w:rsidRDefault="00FC4DE0" w:rsidP="002839DF">
            <w:pPr>
              <w:pStyle w:val="Default"/>
              <w:rPr>
                <w:sz w:val="28"/>
                <w:szCs w:val="28"/>
                <w:lang w:val="kk-KZ"/>
              </w:rPr>
            </w:pPr>
            <w:r w:rsidRPr="002839DF">
              <w:rPr>
                <w:sz w:val="28"/>
                <w:szCs w:val="28"/>
                <w:lang w:val="kk-KZ"/>
              </w:rPr>
              <w:t xml:space="preserve">3.2.2.1 Берілген тірек сөздер негізінде сөйлеу (3-4 сөйлем) </w:t>
            </w:r>
          </w:p>
        </w:tc>
      </w:tr>
    </w:tbl>
    <w:p w:rsidR="002839DF" w:rsidRPr="002839DF" w:rsidRDefault="002839DF" w:rsidP="002839DF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:rsidR="002839DF" w:rsidRDefault="00346995" w:rsidP="002839D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2839DF">
        <w:rPr>
          <w:rFonts w:cs="Times New Roman"/>
          <w:b/>
          <w:bCs/>
          <w:color w:val="000000"/>
          <w:sz w:val="28"/>
          <w:szCs w:val="28"/>
          <w:lang w:val="kk-KZ"/>
        </w:rPr>
        <w:t>1-тапсырма</w:t>
      </w:r>
    </w:p>
    <w:p w:rsidR="002839DF" w:rsidRPr="002839DF" w:rsidRDefault="002839DF" w:rsidP="002839DF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8"/>
          <w:szCs w:val="28"/>
          <w:lang w:val="kk-KZ"/>
        </w:rPr>
      </w:pPr>
    </w:p>
    <w:p w:rsidR="00B776FC" w:rsidRPr="002839DF" w:rsidRDefault="002839DF" w:rsidP="002839DF">
      <w:pPr>
        <w:pStyle w:val="ab"/>
        <w:rPr>
          <w:rFonts w:cs="Times New Roman"/>
          <w:b/>
          <w:bCs/>
          <w:color w:val="000000"/>
          <w:sz w:val="28"/>
          <w:szCs w:val="28"/>
          <w:lang w:val="kk-KZ"/>
        </w:rPr>
      </w:pPr>
      <w:r w:rsidRPr="002839DF">
        <w:rPr>
          <w:rFonts w:cs="Times New Roman"/>
          <w:b/>
          <w:bCs/>
          <w:color w:val="000000"/>
          <w:sz w:val="28"/>
          <w:szCs w:val="28"/>
          <w:lang w:val="kk-KZ"/>
        </w:rPr>
        <w:t xml:space="preserve">    </w:t>
      </w:r>
      <w:r w:rsidR="00346995" w:rsidRPr="002839DF">
        <w:rPr>
          <w:rFonts w:cs="Times New Roman"/>
          <w:b/>
          <w:bCs/>
          <w:color w:val="000000"/>
          <w:sz w:val="28"/>
          <w:szCs w:val="28"/>
          <w:lang w:val="kk-KZ"/>
        </w:rPr>
        <w:t xml:space="preserve">Мәтінді </w:t>
      </w:r>
      <w:r w:rsidR="007B7085" w:rsidRPr="002839DF">
        <w:rPr>
          <w:rFonts w:cs="Times New Roman"/>
          <w:b/>
          <w:bCs/>
          <w:color w:val="000000"/>
          <w:sz w:val="28"/>
          <w:szCs w:val="28"/>
          <w:lang w:val="kk-KZ"/>
        </w:rPr>
        <w:t>оқы. Тапсырманы орың</w:t>
      </w:r>
      <w:r w:rsidR="00346995" w:rsidRPr="002839DF">
        <w:rPr>
          <w:rFonts w:cs="Times New Roman"/>
          <w:b/>
          <w:bCs/>
          <w:color w:val="000000"/>
          <w:sz w:val="28"/>
          <w:szCs w:val="28"/>
          <w:lang w:val="kk-KZ"/>
        </w:rPr>
        <w:t xml:space="preserve">да. </w:t>
      </w:r>
    </w:p>
    <w:p w:rsidR="00C95603" w:rsidRPr="002839DF" w:rsidRDefault="00C95603" w:rsidP="00C95603">
      <w:pPr>
        <w:ind w:left="720"/>
        <w:rPr>
          <w:rFonts w:cs="Times New Roman"/>
          <w:bCs/>
          <w:color w:val="000000"/>
          <w:sz w:val="28"/>
          <w:szCs w:val="28"/>
          <w:lang w:val="kk-KZ"/>
        </w:rPr>
      </w:pPr>
      <w:r w:rsidRPr="002839DF">
        <w:rPr>
          <w:rFonts w:cs="Times New Roman"/>
          <w:bCs/>
          <w:color w:val="000000"/>
          <w:sz w:val="28"/>
          <w:szCs w:val="28"/>
          <w:lang w:val="kk-KZ"/>
        </w:rPr>
        <w:t xml:space="preserve">    Мен үшінші сыныпта оқимын. </w:t>
      </w:r>
      <w:r w:rsidR="00A67536" w:rsidRPr="002839DF">
        <w:rPr>
          <w:rFonts w:cs="Times New Roman"/>
          <w:bCs/>
          <w:color w:val="000000"/>
          <w:sz w:val="28"/>
          <w:szCs w:val="28"/>
          <w:lang w:val="kk-KZ"/>
        </w:rPr>
        <w:t>Мынау-менің күн тәртібім. Мен жеті</w:t>
      </w:r>
      <w:r w:rsidRPr="002839DF">
        <w:rPr>
          <w:rFonts w:cs="Times New Roman"/>
          <w:bCs/>
          <w:color w:val="000000"/>
          <w:sz w:val="28"/>
          <w:szCs w:val="28"/>
          <w:lang w:val="kk-KZ"/>
        </w:rPr>
        <w:t xml:space="preserve">де тұрамын. Жуынамын, жаттығу жасаймын. </w:t>
      </w:r>
      <w:r w:rsidR="00A67536" w:rsidRPr="002839DF">
        <w:rPr>
          <w:rFonts w:cs="Times New Roman"/>
          <w:bCs/>
          <w:color w:val="000000"/>
          <w:sz w:val="28"/>
          <w:szCs w:val="28"/>
          <w:lang w:val="kk-KZ"/>
        </w:rPr>
        <w:t>Жеті жарымда таңғы ас ішемін. Сегіз</w:t>
      </w:r>
      <w:r w:rsidRPr="002839DF">
        <w:rPr>
          <w:rFonts w:cs="Times New Roman"/>
          <w:bCs/>
          <w:color w:val="000000"/>
          <w:sz w:val="28"/>
          <w:szCs w:val="28"/>
          <w:lang w:val="kk-KZ"/>
        </w:rPr>
        <w:t>де мектепке ба</w:t>
      </w:r>
      <w:r w:rsidR="00A67536" w:rsidRPr="002839DF">
        <w:rPr>
          <w:rFonts w:cs="Times New Roman"/>
          <w:bCs/>
          <w:color w:val="000000"/>
          <w:sz w:val="28"/>
          <w:szCs w:val="28"/>
          <w:lang w:val="kk-KZ"/>
        </w:rPr>
        <w:t>рамын. Бірде түскі ас ішемін. Екі</w:t>
      </w:r>
      <w:r w:rsidRPr="002839DF">
        <w:rPr>
          <w:rFonts w:cs="Times New Roman"/>
          <w:bCs/>
          <w:color w:val="000000"/>
          <w:sz w:val="28"/>
          <w:szCs w:val="28"/>
          <w:lang w:val="kk-KZ"/>
        </w:rPr>
        <w:t>де кітапханаға барамын. Үштен</w:t>
      </w:r>
      <w:r w:rsidR="00A67536" w:rsidRPr="002839DF">
        <w:rPr>
          <w:rFonts w:cs="Times New Roman"/>
          <w:bCs/>
          <w:color w:val="000000"/>
          <w:sz w:val="28"/>
          <w:szCs w:val="28"/>
          <w:lang w:val="kk-KZ"/>
        </w:rPr>
        <w:t xml:space="preserve"> кейін шахматқа барамын. Жеті</w:t>
      </w:r>
      <w:r w:rsidRPr="002839DF">
        <w:rPr>
          <w:rFonts w:cs="Times New Roman"/>
          <w:bCs/>
          <w:color w:val="000000"/>
          <w:sz w:val="28"/>
          <w:szCs w:val="28"/>
          <w:lang w:val="kk-KZ"/>
        </w:rPr>
        <w:t>де кешкі ас ішемін. Кешке сабақ оқимын.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7"/>
      </w:tblGrid>
      <w:tr w:rsidR="00C95603" w:rsidRPr="002839DF" w:rsidTr="002233AC">
        <w:trPr>
          <w:trHeight w:val="157"/>
        </w:trPr>
        <w:tc>
          <w:tcPr>
            <w:tcW w:w="9367" w:type="dxa"/>
          </w:tcPr>
          <w:p w:rsidR="00C95603" w:rsidRPr="002839DF" w:rsidRDefault="00C95603" w:rsidP="002233A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bCs/>
                <w:color w:val="000000"/>
                <w:sz w:val="28"/>
                <w:szCs w:val="28"/>
                <w:lang w:val="kk-KZ"/>
              </w:rPr>
              <w:tab/>
              <w:t xml:space="preserve"> </w:t>
            </w:r>
          </w:p>
          <w:p w:rsidR="00C95603" w:rsidRPr="002839DF" w:rsidRDefault="00C95603" w:rsidP="002839DF">
            <w:pPr>
              <w:pStyle w:val="ab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276"/>
              <w:rPr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  <w:t xml:space="preserve">Мәтінге сәйкес екі сөйлемді белгіле </w:t>
            </w:r>
            <w:r w:rsidRPr="002839DF">
              <w:rPr>
                <w:sz w:val="28"/>
                <w:szCs w:val="28"/>
                <w:lang w:val="kk-KZ"/>
              </w:rPr>
              <w:t>(</w:t>
            </w:r>
            <w:r w:rsidRPr="002839DF">
              <w:rPr>
                <w:rFonts w:ascii="Wingdings 2" w:hAnsi="Wingdings 2" w:cs="Wingdings 2"/>
                <w:sz w:val="28"/>
                <w:szCs w:val="28"/>
                <w:lang w:val="kk-KZ"/>
              </w:rPr>
              <w:t></w:t>
            </w:r>
            <w:r w:rsidRPr="002839DF">
              <w:rPr>
                <w:sz w:val="28"/>
                <w:szCs w:val="28"/>
                <w:lang w:val="kk-KZ"/>
              </w:rPr>
              <w:t xml:space="preserve">). </w:t>
            </w:r>
          </w:p>
          <w:p w:rsidR="00C95603" w:rsidRPr="002839DF" w:rsidRDefault="002839DF" w:rsidP="002233AC">
            <w:pPr>
              <w:pStyle w:val="ab"/>
              <w:autoSpaceDE w:val="0"/>
              <w:autoSpaceDN w:val="0"/>
              <w:adjustRightInd w:val="0"/>
              <w:ind w:left="708"/>
              <w:rPr>
                <w:rFonts w:cs="Times New Roman"/>
                <w:bCs/>
                <w:color w:val="000000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7604D1" wp14:editId="59A3AF80">
                      <wp:simplePos x="0" y="0"/>
                      <wp:positionH relativeFrom="column">
                        <wp:posOffset>3217398</wp:posOffset>
                      </wp:positionH>
                      <wp:positionV relativeFrom="paragraph">
                        <wp:posOffset>52412</wp:posOffset>
                      </wp:positionV>
                      <wp:extent cx="142875" cy="152400"/>
                      <wp:effectExtent l="0" t="0" r="28575" b="1905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48D56" id="Прямоугольник 59" o:spid="_x0000_s1026" style="position:absolute;margin-left:253.35pt;margin-top:4.15pt;width:11.2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"/>
                  </w:pict>
                </mc:Fallback>
              </mc:AlternateContent>
            </w:r>
            <w:r w:rsidR="00C95603" w:rsidRPr="002839DF">
              <w:rPr>
                <w:rFonts w:cs="Times New Roman"/>
                <w:bCs/>
                <w:color w:val="000000"/>
                <w:sz w:val="28"/>
                <w:szCs w:val="28"/>
                <w:lang w:val="kk-KZ"/>
              </w:rPr>
              <w:t xml:space="preserve"> Ол үшінші сыныпта оқиды. </w:t>
            </w:r>
          </w:p>
          <w:tbl>
            <w:tblPr>
              <w:tblW w:w="93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7"/>
            </w:tblGrid>
            <w:tr w:rsidR="00C95603" w:rsidRPr="007F37CB" w:rsidTr="002233AC">
              <w:trPr>
                <w:trHeight w:val="157"/>
              </w:trPr>
              <w:tc>
                <w:tcPr>
                  <w:tcW w:w="9367" w:type="dxa"/>
                </w:tcPr>
                <w:p w:rsidR="00C95603" w:rsidRPr="002839DF" w:rsidRDefault="00C95603" w:rsidP="002233A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8"/>
                      <w:szCs w:val="28"/>
                      <w:lang w:val="kk-KZ"/>
                    </w:rPr>
                  </w:pPr>
                  <w:r w:rsidRPr="002839DF">
                    <w:rPr>
                      <w:rFonts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779098B7" wp14:editId="013F8ECF">
                            <wp:simplePos x="0" y="0"/>
                            <wp:positionH relativeFrom="column">
                              <wp:posOffset>3139147</wp:posOffset>
                            </wp:positionH>
                            <wp:positionV relativeFrom="paragraph">
                              <wp:posOffset>43425</wp:posOffset>
                            </wp:positionV>
                            <wp:extent cx="152400" cy="142875"/>
                            <wp:effectExtent l="0" t="0" r="19050" b="28575"/>
                            <wp:wrapNone/>
                            <wp:docPr id="60" name="Прямоугольник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D1A50E" id="Прямоугольник 60" o:spid="_x0000_s1026" style="position:absolute;margin-left:247.2pt;margin-top:3.4pt;width:12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"/>
                        </w:pict>
                      </mc:Fallback>
                    </mc:AlternateContent>
                  </w:r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          Ол бос уақытында театрға барады   . </w:t>
                  </w:r>
                </w:p>
                <w:p w:rsidR="00C95603" w:rsidRPr="002839DF" w:rsidRDefault="00C95603" w:rsidP="002233A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sz w:val="28"/>
                      <w:szCs w:val="28"/>
                      <w:lang w:val="kk-KZ"/>
                    </w:rPr>
                  </w:pPr>
                  <w:r w:rsidRPr="002839DF">
                    <w:rPr>
                      <w:rFonts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7E564515" wp14:editId="4EA52513">
                            <wp:simplePos x="0" y="0"/>
                            <wp:positionH relativeFrom="column">
                              <wp:posOffset>3139293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42875"/>
                            <wp:effectExtent l="0" t="0" r="19050" b="28575"/>
                            <wp:wrapNone/>
                            <wp:docPr id="61" name="Прямоугольник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13B25B" id="Прямоугольник 61" o:spid="_x0000_s1026" style="position:absolute;margin-left:247.2pt;margin-top:1.85pt;width:12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"/>
                        </w:pict>
                      </mc:Fallback>
                    </mc:AlternateContent>
                  </w:r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  <w:lang w:val="kk-KZ"/>
                    </w:rPr>
                    <w:t xml:space="preserve">         </w:t>
                  </w:r>
                  <w:r w:rsidRPr="002839DF">
                    <w:rPr>
                      <w:rFonts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0615C9" w:rsidRPr="002839DF">
                    <w:rPr>
                      <w:rFonts w:cs="Times New Roman"/>
                      <w:sz w:val="28"/>
                      <w:szCs w:val="28"/>
                      <w:lang w:val="kk-KZ"/>
                    </w:rPr>
                    <w:t xml:space="preserve"> Жеті жарымда таңғы ас ішеді</w:t>
                  </w:r>
                  <w:r w:rsidRPr="002839DF">
                    <w:rPr>
                      <w:rFonts w:cs="Times New Roman"/>
                      <w:sz w:val="28"/>
                      <w:szCs w:val="28"/>
                      <w:lang w:val="kk-KZ"/>
                    </w:rPr>
                    <w:t xml:space="preserve">. </w:t>
                  </w:r>
                </w:p>
                <w:p w:rsidR="00C95603" w:rsidRPr="002839DF" w:rsidRDefault="00C95603" w:rsidP="002233AC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C95603" w:rsidRPr="002839DF" w:rsidRDefault="00C95603" w:rsidP="002233AC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2839DF">
              <w:rPr>
                <w:sz w:val="28"/>
                <w:szCs w:val="28"/>
                <w:lang w:val="kk-KZ"/>
              </w:rPr>
              <w:t xml:space="preserve">             </w:t>
            </w:r>
            <w:r w:rsidR="002839DF">
              <w:rPr>
                <w:b/>
                <w:sz w:val="28"/>
                <w:szCs w:val="28"/>
                <w:lang w:val="kk-KZ"/>
              </w:rPr>
              <w:t xml:space="preserve">2.  </w:t>
            </w:r>
            <w:r w:rsidRPr="002839DF">
              <w:rPr>
                <w:b/>
                <w:sz w:val="28"/>
                <w:szCs w:val="28"/>
                <w:lang w:val="kk-KZ"/>
              </w:rPr>
              <w:t xml:space="preserve">Сұрақтарға қысқаша жауап жаз. </w:t>
            </w:r>
          </w:p>
          <w:p w:rsidR="00C95603" w:rsidRPr="002839DF" w:rsidRDefault="00C95603" w:rsidP="002233AC">
            <w:pPr>
              <w:pStyle w:val="Default"/>
              <w:rPr>
                <w:sz w:val="28"/>
                <w:szCs w:val="28"/>
                <w:lang w:val="kk-KZ"/>
              </w:rPr>
            </w:pPr>
            <w:r w:rsidRPr="002839DF">
              <w:rPr>
                <w:sz w:val="28"/>
                <w:szCs w:val="28"/>
                <w:lang w:val="kk-KZ"/>
              </w:rPr>
              <w:t xml:space="preserve">             1.Ол  таңертең сағат нешеде тұрады? ________________ </w:t>
            </w:r>
          </w:p>
          <w:p w:rsidR="00C95603" w:rsidRPr="002839DF" w:rsidRDefault="00C95603" w:rsidP="002233AC">
            <w:pPr>
              <w:pStyle w:val="Default"/>
              <w:rPr>
                <w:sz w:val="28"/>
                <w:szCs w:val="28"/>
                <w:lang w:val="kk-KZ"/>
              </w:rPr>
            </w:pPr>
            <w:r w:rsidRPr="002839DF">
              <w:rPr>
                <w:sz w:val="28"/>
                <w:szCs w:val="28"/>
                <w:lang w:val="kk-KZ"/>
              </w:rPr>
              <w:t xml:space="preserve">             2. Кешкі асты нешеде ішеді?               ________________</w:t>
            </w:r>
          </w:p>
        </w:tc>
      </w:tr>
    </w:tbl>
    <w:p w:rsidR="00C95603" w:rsidRPr="002839DF" w:rsidRDefault="00C95603" w:rsidP="00C95603">
      <w:pPr>
        <w:rPr>
          <w:rFonts w:cs="Times New Roman"/>
          <w:bCs/>
          <w:sz w:val="28"/>
          <w:szCs w:val="28"/>
          <w:lang w:val="kk-KZ"/>
        </w:rPr>
      </w:pPr>
      <w:r w:rsidRPr="002839DF">
        <w:rPr>
          <w:rFonts w:cs="Times New Roman"/>
          <w:bCs/>
          <w:sz w:val="28"/>
          <w:szCs w:val="28"/>
          <w:lang w:val="kk-KZ"/>
        </w:rPr>
        <w:t xml:space="preserve">               </w:t>
      </w:r>
    </w:p>
    <w:p w:rsidR="002839DF" w:rsidRPr="002839DF" w:rsidRDefault="002839DF" w:rsidP="00C95603">
      <w:pPr>
        <w:rPr>
          <w:rFonts w:cs="Times New Roman"/>
          <w:bCs/>
          <w:sz w:val="28"/>
          <w:szCs w:val="28"/>
          <w:lang w:val="kk-KZ"/>
        </w:rPr>
      </w:pPr>
    </w:p>
    <w:p w:rsidR="002839DF" w:rsidRPr="002839DF" w:rsidRDefault="002839DF" w:rsidP="00C95603">
      <w:pPr>
        <w:rPr>
          <w:rFonts w:cs="Times New Roman"/>
          <w:bCs/>
          <w:sz w:val="28"/>
          <w:szCs w:val="28"/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68"/>
      </w:tblGrid>
      <w:tr w:rsidR="00C95603" w:rsidRPr="002839DF" w:rsidTr="00C95603">
        <w:trPr>
          <w:trHeight w:val="208"/>
        </w:trPr>
        <w:tc>
          <w:tcPr>
            <w:tcW w:w="9968" w:type="dxa"/>
          </w:tcPr>
          <w:p w:rsidR="002839DF" w:rsidRDefault="00C95603" w:rsidP="002839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>2-тапсырма</w:t>
            </w:r>
          </w:p>
          <w:p w:rsidR="002839DF" w:rsidRPr="002839DF" w:rsidRDefault="002839DF" w:rsidP="002839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839DF" w:rsidRDefault="00C95603" w:rsidP="002233A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Тірек сөздерге сүйеніп,</w:t>
            </w:r>
            <w:r w:rsid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өзіңнің күн тәртібің</w:t>
            </w:r>
            <w:r w:rsidR="001B6A19" w:rsidRP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>ді жаз</w:t>
            </w:r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2839DF" w:rsidRPr="002839DF" w:rsidRDefault="002839DF" w:rsidP="002233A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839DF" w:rsidRPr="002839DF" w:rsidRDefault="00C95603" w:rsidP="002233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color w:val="000000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</w:t>
            </w:r>
            <w:r w:rsidRPr="002839DF">
              <w:rPr>
                <w:rFonts w:cs="Times New Roman"/>
                <w:bCs/>
                <w:i/>
                <w:color w:val="000000"/>
                <w:sz w:val="28"/>
                <w:szCs w:val="28"/>
                <w:lang w:val="kk-KZ"/>
              </w:rPr>
              <w:t>Тірек сөздер:</w:t>
            </w:r>
          </w:p>
        </w:tc>
      </w:tr>
    </w:tbl>
    <w:p w:rsidR="00C95603" w:rsidRPr="002839DF" w:rsidRDefault="007B7085" w:rsidP="00C95603">
      <w:pPr>
        <w:rPr>
          <w:rFonts w:cs="Times New Roman"/>
          <w:bCs/>
          <w:sz w:val="28"/>
          <w:szCs w:val="28"/>
          <w:lang w:val="kk-KZ"/>
        </w:rPr>
      </w:pPr>
      <w:r w:rsidRPr="002839DF">
        <w:rPr>
          <w:rFonts w:cs="Times New Roman"/>
          <w:bCs/>
          <w:sz w:val="28"/>
          <w:szCs w:val="28"/>
          <w:lang w:val="kk-KZ"/>
        </w:rPr>
        <w:t xml:space="preserve">             Ұйы</w:t>
      </w:r>
      <w:r w:rsidR="00C95603" w:rsidRPr="002839DF">
        <w:rPr>
          <w:rFonts w:cs="Times New Roman"/>
          <w:bCs/>
          <w:sz w:val="28"/>
          <w:szCs w:val="28"/>
          <w:lang w:val="kk-KZ"/>
        </w:rPr>
        <w:t xml:space="preserve">қыдан тұрамын, таңғы ас ішемін, мектепке барамын, түскі ас ішемін, кітапханаға                       </w:t>
      </w:r>
    </w:p>
    <w:p w:rsidR="00C95603" w:rsidRPr="002839DF" w:rsidRDefault="00C95603" w:rsidP="00C95603">
      <w:pPr>
        <w:rPr>
          <w:rFonts w:cs="Times New Roman"/>
          <w:bCs/>
          <w:sz w:val="28"/>
          <w:szCs w:val="28"/>
          <w:lang w:val="kk-KZ"/>
        </w:rPr>
      </w:pPr>
      <w:r w:rsidRPr="002839DF">
        <w:rPr>
          <w:rFonts w:cs="Times New Roman"/>
          <w:bCs/>
          <w:sz w:val="28"/>
          <w:szCs w:val="28"/>
          <w:lang w:val="kk-KZ"/>
        </w:rPr>
        <w:t xml:space="preserve">             барамын, шахмат ойнаймын,</w:t>
      </w:r>
      <w:r w:rsidR="007B7085" w:rsidRPr="002839DF">
        <w:rPr>
          <w:rFonts w:cs="Times New Roman"/>
          <w:bCs/>
          <w:sz w:val="28"/>
          <w:szCs w:val="28"/>
          <w:lang w:val="kk-KZ"/>
        </w:rPr>
        <w:t xml:space="preserve"> </w:t>
      </w:r>
      <w:r w:rsidRPr="002839DF">
        <w:rPr>
          <w:rFonts w:cs="Times New Roman"/>
          <w:bCs/>
          <w:sz w:val="28"/>
          <w:szCs w:val="28"/>
          <w:lang w:val="kk-KZ"/>
        </w:rPr>
        <w:t>сабақ оқмын, кешкі ас ішемін, теледидар көремін, ұйықтаймын.</w:t>
      </w:r>
    </w:p>
    <w:p w:rsidR="00B776FC" w:rsidRPr="002839DF" w:rsidRDefault="00B776FC" w:rsidP="00EC6C59">
      <w:pPr>
        <w:rPr>
          <w:rFonts w:cs="Times New Roman"/>
          <w:bCs/>
          <w:sz w:val="28"/>
          <w:szCs w:val="28"/>
          <w:lang w:val="kk-KZ"/>
        </w:rPr>
      </w:pPr>
    </w:p>
    <w:p w:rsidR="00346995" w:rsidRPr="002839DF" w:rsidRDefault="00346995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F7C3B" w:rsidRPr="002839DF" w:rsidRDefault="002F7C3B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2839DF" w:rsidRPr="002839DF" w:rsidRDefault="002839DF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346995" w:rsidRPr="002839DF" w:rsidRDefault="00346995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tbl>
      <w:tblPr>
        <w:tblStyle w:val="TableGrid"/>
        <w:tblW w:w="10593" w:type="dxa"/>
        <w:tblInd w:w="-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48"/>
        <w:gridCol w:w="1662"/>
        <w:gridCol w:w="5591"/>
        <w:gridCol w:w="992"/>
      </w:tblGrid>
      <w:tr w:rsidR="00AD6AA2" w:rsidRPr="002839DF" w:rsidTr="00AD6AA2">
        <w:trPr>
          <w:trHeight w:val="288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>критерийі</w:t>
            </w:r>
            <w:proofErr w:type="spellEnd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>Тапсырма</w:t>
            </w:r>
            <w:proofErr w:type="spellEnd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 №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Дескриптор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Балл </w:t>
            </w:r>
          </w:p>
        </w:tc>
      </w:tr>
      <w:tr w:rsidR="00AD6AA2" w:rsidRPr="002839DF" w:rsidTr="00AD6AA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2839DF">
              <w:rPr>
                <w:rFonts w:eastAsia="Times New Roman" w:cs="Times New Roman"/>
                <w:b/>
                <w:i/>
                <w:sz w:val="28"/>
                <w:szCs w:val="28"/>
              </w:rPr>
              <w:t>Білім</w:t>
            </w:r>
            <w:proofErr w:type="spellEnd"/>
            <w:r w:rsidRPr="002839DF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rFonts w:eastAsia="Times New Roman" w:cs="Times New Roman"/>
                <w:b/>
                <w:i/>
                <w:sz w:val="28"/>
                <w:szCs w:val="28"/>
              </w:rPr>
              <w:t>алушы</w:t>
            </w:r>
            <w:proofErr w:type="spellEnd"/>
            <w:r w:rsidRPr="002839DF"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C6C59" w:rsidRPr="002839DF" w:rsidTr="00EC6C59">
        <w:trPr>
          <w:trHeight w:val="784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2"/>
            </w:tblGrid>
            <w:tr w:rsidR="00EC6C59" w:rsidRPr="002839DF">
              <w:trPr>
                <w:trHeight w:val="571"/>
              </w:trPr>
              <w:tc>
                <w:tcPr>
                  <w:tcW w:w="0" w:type="auto"/>
                </w:tcPr>
                <w:p w:rsidR="00EC6C59" w:rsidRPr="002839DF" w:rsidRDefault="00EC6C59" w:rsidP="00EC6C59">
                  <w:pPr>
                    <w:autoSpaceDE w:val="0"/>
                    <w:autoSpaceDN w:val="0"/>
                    <w:adjustRightInd w:val="0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>Шағын</w:t>
                  </w:r>
                  <w:proofErr w:type="spellEnd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>мәтіндегі</w:t>
                  </w:r>
                  <w:proofErr w:type="spellEnd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>сөйлемдердің</w:t>
                  </w:r>
                  <w:proofErr w:type="spellEnd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>мазмұнын</w:t>
                  </w:r>
                  <w:proofErr w:type="spellEnd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>анықтайды</w:t>
                  </w:r>
                  <w:proofErr w:type="spellEnd"/>
                  <w:r w:rsidRPr="002839DF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2839DF">
              <w:rPr>
                <w:rFonts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39DF">
              <w:rPr>
                <w:sz w:val="28"/>
                <w:szCs w:val="28"/>
              </w:rPr>
              <w:t>мәтін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мазмұнына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сәйкес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сөйлемдерді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анықтайды</w:t>
            </w:r>
            <w:proofErr w:type="spellEnd"/>
            <w:r w:rsidRPr="002839DF">
              <w:rPr>
                <w:sz w:val="28"/>
                <w:szCs w:val="28"/>
              </w:rPr>
              <w:t xml:space="preserve">; </w:t>
            </w:r>
          </w:p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r w:rsidRPr="002839DF">
              <w:rPr>
                <w:sz w:val="28"/>
                <w:szCs w:val="28"/>
              </w:rPr>
              <w:t xml:space="preserve">1-сөйлем </w:t>
            </w:r>
          </w:p>
          <w:p w:rsidR="00EC6C59" w:rsidRPr="002839DF" w:rsidRDefault="00EC6C59" w:rsidP="00EC6C59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r w:rsidRPr="002839DF">
              <w:rPr>
                <w:sz w:val="28"/>
                <w:szCs w:val="28"/>
              </w:rPr>
              <w:t xml:space="preserve">2-сөйлем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</w:rPr>
              <w:t xml:space="preserve"> </w:t>
            </w: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 xml:space="preserve"> 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  <w:tr w:rsidR="00EC6C59" w:rsidRPr="002839DF" w:rsidTr="00EC6C59">
        <w:trPr>
          <w:trHeight w:val="930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EC6C5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39DF">
              <w:rPr>
                <w:sz w:val="28"/>
                <w:szCs w:val="28"/>
              </w:rPr>
              <w:t>мәтіннің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мазмұны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бойынша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сұрақтарға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жауап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береді</w:t>
            </w:r>
            <w:proofErr w:type="spellEnd"/>
            <w:r w:rsidRPr="002839DF">
              <w:rPr>
                <w:sz w:val="28"/>
                <w:szCs w:val="28"/>
              </w:rPr>
              <w:t xml:space="preserve">: </w:t>
            </w:r>
          </w:p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r w:rsidRPr="002839DF">
              <w:rPr>
                <w:sz w:val="28"/>
                <w:szCs w:val="28"/>
              </w:rPr>
              <w:t xml:space="preserve">1-сұрақ </w:t>
            </w:r>
          </w:p>
          <w:p w:rsidR="00EC6C59" w:rsidRPr="002839DF" w:rsidRDefault="00EC6C59" w:rsidP="00EC6C59">
            <w:pPr>
              <w:spacing w:line="259" w:lineRule="auto"/>
              <w:rPr>
                <w:sz w:val="28"/>
                <w:szCs w:val="28"/>
              </w:rPr>
            </w:pPr>
            <w:r w:rsidRPr="002839DF">
              <w:rPr>
                <w:sz w:val="28"/>
                <w:szCs w:val="28"/>
              </w:rPr>
              <w:t xml:space="preserve">2-сұрақ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</w:tc>
      </w:tr>
      <w:tr w:rsidR="00EC6C59" w:rsidRPr="002839DF" w:rsidTr="002233AC">
        <w:trPr>
          <w:trHeight w:val="435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rPr>
                <w:sz w:val="28"/>
                <w:szCs w:val="28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Берілген суреттерді пайдаланып, сұрақтарға жауап бере алады.</w:t>
            </w:r>
            <w:r w:rsidRPr="002839DF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1B6A19" w:rsidP="00EC6C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39DF">
              <w:rPr>
                <w:sz w:val="28"/>
                <w:szCs w:val="28"/>
              </w:rPr>
              <w:t>тақырыпқа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сәйкес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ойын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r w:rsidRPr="002839DF">
              <w:rPr>
                <w:sz w:val="28"/>
                <w:szCs w:val="28"/>
                <w:lang w:val="kk-KZ"/>
              </w:rPr>
              <w:t>жаз</w:t>
            </w:r>
            <w:proofErr w:type="spellStart"/>
            <w:r w:rsidR="00EC6C59" w:rsidRPr="002839DF">
              <w:rPr>
                <w:sz w:val="28"/>
                <w:szCs w:val="28"/>
              </w:rPr>
              <w:t>ады</w:t>
            </w:r>
            <w:proofErr w:type="spellEnd"/>
            <w:r w:rsidR="00EC6C59" w:rsidRPr="002839DF">
              <w:rPr>
                <w:sz w:val="28"/>
                <w:szCs w:val="28"/>
              </w:rPr>
              <w:t xml:space="preserve">; </w:t>
            </w:r>
          </w:p>
          <w:p w:rsidR="00EC6C59" w:rsidRPr="002839DF" w:rsidRDefault="00EC6C59" w:rsidP="00AD6AA2">
            <w:pPr>
              <w:spacing w:line="259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  <w:tr w:rsidR="00EC6C59" w:rsidRPr="002839DF" w:rsidTr="002233AC">
        <w:trPr>
          <w:trHeight w:val="450"/>
        </w:trPr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rPr>
                <w:rFonts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39DF">
              <w:rPr>
                <w:sz w:val="28"/>
                <w:szCs w:val="28"/>
              </w:rPr>
              <w:t>тірек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сөздерді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орынды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қолданады</w:t>
            </w:r>
            <w:proofErr w:type="spellEnd"/>
            <w:r w:rsidRPr="002839DF">
              <w:rPr>
                <w:sz w:val="28"/>
                <w:szCs w:val="28"/>
              </w:rPr>
              <w:t xml:space="preserve">; </w:t>
            </w:r>
          </w:p>
          <w:p w:rsidR="00EC6C59" w:rsidRPr="002839DF" w:rsidRDefault="00EC6C59" w:rsidP="00AD6AA2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  <w:tr w:rsidR="00EC6C59" w:rsidRPr="002839DF" w:rsidTr="002233AC">
        <w:trPr>
          <w:trHeight w:val="915"/>
        </w:trPr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rPr>
                <w:rFonts w:cs="Times New Roman"/>
                <w:sz w:val="28"/>
                <w:szCs w:val="28"/>
                <w:lang w:val="kk-KZ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C59" w:rsidRPr="002839DF" w:rsidRDefault="00EC6C59" w:rsidP="00EC6C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2839DF">
              <w:rPr>
                <w:sz w:val="28"/>
                <w:szCs w:val="28"/>
              </w:rPr>
              <w:t>сөйлеу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барысында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тілдік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нормаларды</w:t>
            </w:r>
            <w:proofErr w:type="spellEnd"/>
            <w:r w:rsidRPr="002839DF">
              <w:rPr>
                <w:sz w:val="28"/>
                <w:szCs w:val="28"/>
              </w:rPr>
              <w:t xml:space="preserve"> </w:t>
            </w:r>
            <w:proofErr w:type="spellStart"/>
            <w:r w:rsidRPr="002839DF">
              <w:rPr>
                <w:sz w:val="28"/>
                <w:szCs w:val="28"/>
              </w:rPr>
              <w:t>сақтайды</w:t>
            </w:r>
            <w:proofErr w:type="spellEnd"/>
            <w:r w:rsidRPr="002839DF">
              <w:rPr>
                <w:sz w:val="28"/>
                <w:szCs w:val="28"/>
              </w:rPr>
              <w:t xml:space="preserve">. </w:t>
            </w:r>
          </w:p>
          <w:p w:rsidR="00EC6C59" w:rsidRPr="002839DF" w:rsidRDefault="00EC6C59" w:rsidP="00AD6AA2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C59" w:rsidRPr="002839DF" w:rsidRDefault="00EC6C59" w:rsidP="00AD6AA2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cs="Times New Roman"/>
                <w:sz w:val="28"/>
                <w:szCs w:val="28"/>
                <w:lang w:val="kk-KZ"/>
              </w:rPr>
              <w:t>1</w:t>
            </w:r>
          </w:p>
          <w:p w:rsidR="00EC6C59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</w:p>
        </w:tc>
      </w:tr>
      <w:tr w:rsidR="00AD6AA2" w:rsidRPr="002839DF" w:rsidTr="00AD6AA2">
        <w:trPr>
          <w:trHeight w:val="286"/>
        </w:trPr>
        <w:tc>
          <w:tcPr>
            <w:tcW w:w="4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>Барлығы</w:t>
            </w:r>
            <w:proofErr w:type="spellEnd"/>
            <w:r w:rsidRPr="002839DF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AD6AA2" w:rsidP="002233AC">
            <w:pPr>
              <w:spacing w:line="259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AA2" w:rsidRPr="002839DF" w:rsidRDefault="00EC6C59" w:rsidP="002233AC">
            <w:pPr>
              <w:spacing w:line="259" w:lineRule="auto"/>
              <w:jc w:val="center"/>
              <w:rPr>
                <w:rFonts w:cs="Times New Roman"/>
                <w:sz w:val="28"/>
                <w:szCs w:val="28"/>
                <w:lang w:val="kk-KZ"/>
              </w:rPr>
            </w:pPr>
            <w:r w:rsidRPr="002839DF"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346995" w:rsidRPr="002839DF" w:rsidRDefault="00346995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EC6C59" w:rsidRPr="002839DF" w:rsidRDefault="00EC6C5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1B6A19" w:rsidRPr="002839DF" w:rsidRDefault="001B6A19" w:rsidP="00743230">
      <w:pPr>
        <w:jc w:val="both"/>
        <w:rPr>
          <w:rFonts w:cs="Times New Roman"/>
          <w:b/>
          <w:bCs/>
          <w:sz w:val="28"/>
          <w:szCs w:val="28"/>
          <w:lang w:val="kk-KZ"/>
        </w:rPr>
      </w:pPr>
    </w:p>
    <w:p w:rsidR="006A40D6" w:rsidRPr="002839DF" w:rsidRDefault="006A40D6" w:rsidP="007B7085">
      <w:pPr>
        <w:rPr>
          <w:rFonts w:cs="Times New Roman"/>
          <w:b/>
          <w:bCs/>
          <w:sz w:val="28"/>
          <w:szCs w:val="28"/>
          <w:lang w:val="kk-KZ"/>
        </w:rPr>
      </w:pPr>
    </w:p>
    <w:sectPr w:rsidR="006A40D6" w:rsidRPr="002839DF" w:rsidSect="00743230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8E6"/>
    <w:multiLevelType w:val="hybridMultilevel"/>
    <w:tmpl w:val="15D8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44"/>
    <w:multiLevelType w:val="hybridMultilevel"/>
    <w:tmpl w:val="335A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F38"/>
    <w:multiLevelType w:val="hybridMultilevel"/>
    <w:tmpl w:val="056C4202"/>
    <w:lvl w:ilvl="0" w:tplc="B87049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3A68F2"/>
    <w:multiLevelType w:val="hybridMultilevel"/>
    <w:tmpl w:val="7F1CF586"/>
    <w:lvl w:ilvl="0" w:tplc="E014E6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33B94"/>
    <w:multiLevelType w:val="hybridMultilevel"/>
    <w:tmpl w:val="D1CE6486"/>
    <w:lvl w:ilvl="0" w:tplc="5C326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4B82"/>
    <w:multiLevelType w:val="hybridMultilevel"/>
    <w:tmpl w:val="15D8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D198F"/>
    <w:multiLevelType w:val="hybridMultilevel"/>
    <w:tmpl w:val="7038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7433"/>
    <w:multiLevelType w:val="hybridMultilevel"/>
    <w:tmpl w:val="4BD4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D8B"/>
    <w:multiLevelType w:val="hybridMultilevel"/>
    <w:tmpl w:val="ABDA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5C34"/>
    <w:multiLevelType w:val="hybridMultilevel"/>
    <w:tmpl w:val="ABDA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C15E4"/>
    <w:multiLevelType w:val="hybridMultilevel"/>
    <w:tmpl w:val="43ACA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6DE1"/>
    <w:multiLevelType w:val="hybridMultilevel"/>
    <w:tmpl w:val="2C60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24"/>
    <w:rsid w:val="00040BEA"/>
    <w:rsid w:val="000615C9"/>
    <w:rsid w:val="000B434A"/>
    <w:rsid w:val="0010031C"/>
    <w:rsid w:val="00107486"/>
    <w:rsid w:val="001105EA"/>
    <w:rsid w:val="001B4A6F"/>
    <w:rsid w:val="001B673E"/>
    <w:rsid w:val="001B6A19"/>
    <w:rsid w:val="002233AC"/>
    <w:rsid w:val="00227EEC"/>
    <w:rsid w:val="00234C7B"/>
    <w:rsid w:val="00267382"/>
    <w:rsid w:val="002839DF"/>
    <w:rsid w:val="002A0717"/>
    <w:rsid w:val="002B3F1D"/>
    <w:rsid w:val="002B5C45"/>
    <w:rsid w:val="002F7C3B"/>
    <w:rsid w:val="00346995"/>
    <w:rsid w:val="00443110"/>
    <w:rsid w:val="0045468B"/>
    <w:rsid w:val="005155F9"/>
    <w:rsid w:val="00561C74"/>
    <w:rsid w:val="005F1024"/>
    <w:rsid w:val="005F28D8"/>
    <w:rsid w:val="0060225B"/>
    <w:rsid w:val="00607112"/>
    <w:rsid w:val="0063635E"/>
    <w:rsid w:val="006609CC"/>
    <w:rsid w:val="006A40D6"/>
    <w:rsid w:val="006B0EC5"/>
    <w:rsid w:val="006B0F1C"/>
    <w:rsid w:val="00743230"/>
    <w:rsid w:val="00754F92"/>
    <w:rsid w:val="007B7085"/>
    <w:rsid w:val="007F37CB"/>
    <w:rsid w:val="00880780"/>
    <w:rsid w:val="008A12FA"/>
    <w:rsid w:val="008B7A5D"/>
    <w:rsid w:val="00987D19"/>
    <w:rsid w:val="009E090C"/>
    <w:rsid w:val="00A04A99"/>
    <w:rsid w:val="00A67536"/>
    <w:rsid w:val="00A9329B"/>
    <w:rsid w:val="00AA11D5"/>
    <w:rsid w:val="00AD6AA2"/>
    <w:rsid w:val="00AD7A77"/>
    <w:rsid w:val="00B776FC"/>
    <w:rsid w:val="00BA6041"/>
    <w:rsid w:val="00BE5159"/>
    <w:rsid w:val="00BF715E"/>
    <w:rsid w:val="00C76EA1"/>
    <w:rsid w:val="00C95603"/>
    <w:rsid w:val="00CC249B"/>
    <w:rsid w:val="00CE6234"/>
    <w:rsid w:val="00E23EAA"/>
    <w:rsid w:val="00E75F3F"/>
    <w:rsid w:val="00EC6C59"/>
    <w:rsid w:val="00EF18C7"/>
    <w:rsid w:val="00F82A4A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79D7"/>
  <w15:docId w15:val="{DB04043C-3380-49A8-8689-A7CE1C4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1"/>
    <w:rPr>
      <w:rFonts w:ascii="Times New Roman" w:hAnsi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C7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E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6E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6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6E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6E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6E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6E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6E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6E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6E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6E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6E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76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6E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76E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76EA1"/>
    <w:rPr>
      <w:b/>
      <w:bCs/>
    </w:rPr>
  </w:style>
  <w:style w:type="character" w:styleId="a9">
    <w:name w:val="Emphasis"/>
    <w:basedOn w:val="a0"/>
    <w:uiPriority w:val="20"/>
    <w:qFormat/>
    <w:rsid w:val="00C76EA1"/>
    <w:rPr>
      <w:i/>
      <w:iCs/>
    </w:rPr>
  </w:style>
  <w:style w:type="paragraph" w:styleId="aa">
    <w:name w:val="No Spacing"/>
    <w:uiPriority w:val="1"/>
    <w:qFormat/>
    <w:rsid w:val="00C76EA1"/>
  </w:style>
  <w:style w:type="paragraph" w:styleId="ab">
    <w:name w:val="List Paragraph"/>
    <w:basedOn w:val="a"/>
    <w:uiPriority w:val="34"/>
    <w:qFormat/>
    <w:rsid w:val="00C76E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6EA1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76E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76EA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76E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76E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76E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76E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76E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76E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6EA1"/>
    <w:pPr>
      <w:outlineLvl w:val="9"/>
    </w:pPr>
  </w:style>
  <w:style w:type="paragraph" w:customStyle="1" w:styleId="Default">
    <w:name w:val="Default"/>
    <w:rsid w:val="007432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59"/>
    <w:rsid w:val="00743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6AA2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234C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4C7B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6363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9A52-61D4-408C-8597-0C0AFDC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35</cp:revision>
  <cp:lastPrinted>2020-12-03T14:36:00Z</cp:lastPrinted>
  <dcterms:created xsi:type="dcterms:W3CDTF">2019-09-23T06:59:00Z</dcterms:created>
  <dcterms:modified xsi:type="dcterms:W3CDTF">2020-12-03T14:46:00Z</dcterms:modified>
</cp:coreProperties>
</file>