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46" w:rsidRDefault="00712F46">
      <w:pPr>
        <w:rPr>
          <w:rFonts w:ascii="Arial" w:hAnsi="Arial" w:cs="Arial"/>
          <w:color w:val="7B7B7B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                                  Экспо-2017</w:t>
      </w:r>
    </w:p>
    <w:p w:rsidR="00F00C69" w:rsidRPr="00712F46" w:rsidRDefault="00822F9E"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Астанадағы өтетін ЭКСПО-ның тақырыбы: «Болашақ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энергиясы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» болмақ. Көрмеге қатысушы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мемлекеттер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өздерінің энергия саласындағы техникалық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жеті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іктерімен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барша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жұртты тәнті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етеді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Әсіресе, қазіргі таңда сұранысқа ие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балама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энергия көздерін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мақсатындағы құрылғылармен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таныстырады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Сарқылмайтын энергия көздеріне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жататын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: күн сәулесі,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асты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сулары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арқылы энергия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болашақта 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адамзат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қа қажетті ресурс түрі.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Осыдан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көрменің тақырыбы көпшіліктің қызығушылықтарын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тудырары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анық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екені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білінеді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EXPO-2017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10 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маусым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мен 10 қыркүйек аралығында өтеді. Халықаралық көрмеде әрбі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өздерінің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павильондарын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25 га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көлеміне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салатын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Бұл көрмеге 5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млн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.-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нан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астам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жоспарлануда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Әрбір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келген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130 $ ақша әкелетінін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ескерсек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түсетін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520–910 млн.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-ға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жоспарлануда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Ал,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бұл көрменің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қандай әлеуметтік тұ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ғыда, экономикалық тұрғыда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екен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Біртіндеп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жауабын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қарастырайық.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іншіден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еліміздегі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техника саласының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дамуы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Қазақстанда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балама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энергия көздерін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пайдаланатын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аймақтар бар.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Мысалы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Алматы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қаласының маңында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асты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ыстық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сулары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бар, Жоңғ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қақпасынан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энергиясын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алуға болады және Байқоңырдың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орналасу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траекториясы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күн энергиясын алуға қолайлы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Ендеше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болашақта энергиядан тапшылық көрмеу үшін «Болашақ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энергиясы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атты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көрменің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берері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мол.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Екіншіден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түсетін, ақшалай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көрсеткіштерін жоғарыда жазған 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ед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ім. Оны қуаттау үшін, өзге елдердің көрмеден алған пайдасын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санап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көрелік. 2000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Шанхайда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өткен көрмеден түскен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12 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$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Ганноверде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өткен көрменің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350 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млн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еуроға жеткен. 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іздің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мемлекетке-де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айтарлықтай пайданың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айдан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анық. Үшіншіден, өзге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елдермен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достық қатынастарымыз нығаяды. Оның көрсеткіші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ретінде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қазіргі уақытта Қазақстан Германия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мемлекетімен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көрмеге дайындықты бастады. Германия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құрылыс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саласында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тәжірибелерімен бөлі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суде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Бұл инициативаны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немістер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бастаған еді. Соның төңірегінде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елі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мізде</w:t>
      </w:r>
      <w:proofErr w:type="spellEnd"/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жаңадан жұмыс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орындары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ашылуда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Астана қаласында қонақүйлер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салынуда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Бұ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л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көрме аяқталғаннан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кейін-де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қонақүйлеріміз Қазақстанның «әмиянын»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толтыратыны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қуантады. Төртіншіден, көрме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жастарымыздың көңілдері көтеріңкі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анық. Неге десеңіз? Қазіргі таңда жастарымыз «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travel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» бағдарламасы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шетелге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тіл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үйренуге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кеті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жатыр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Бұл бағдарламаға қыруар, ақша кететі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 өкінішті.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Ендеше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ЭКСПО уақытында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тегін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тәжірибеден өтуге мүмкіндік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Бесіншіден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ЭКСПО халықаралық көрмесі Қазақстанның мәртебесін күллі әлемге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паш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етеді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Халықаралық көрмелер бюросының штаб-пәтерінде Қазақстанның жеңісі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қызығушылықтың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барын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көрсетеді. Бельгияға 44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дауыс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Қазақстанға 104 дауыстың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берілгені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халықаралық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аренада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үлкен қызығушылыққа ие екенім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із және өзіміздің мүмкіндіктерімізді көрсетудің алғашқы қадамы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ЭКСПО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не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? Оның Қазақстан үшін қандай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бар? Елдің дамуындағы экономикалық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тиімділігі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қандай?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іншіден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бұл еліміз үшін үлкен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абырой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болмақ. Ауқымы жағынан Олимпиада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ойындары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мен әлемдік футбол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чемпионатынан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кейінгі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орында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тұрған көрмені ТМД кеңістігінде тұңғыш рет Қазақстан өткізгелі тұр. Бұл бізге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берілген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сенім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квотасы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һәм Елбасының дәрежесін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сыйлау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Ә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 сыртқы саясаттағы табысымыз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елді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біріктіріп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тұтастыра түсетін уақыттық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нышан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Екіншіден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Астанаға 3 айдың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5 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миллионның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ү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інде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күтіліп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отыр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Бұ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л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миллиондардың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инвесторлар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да,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туристер-де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журналистер-де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Демек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, Қазақ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стан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ғақпараттық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шу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туристік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қызығушылық һәм инвестициялық климат жағынан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бұл көрме әбден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тиімді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Үшіншіден, көрме Астананың инфрақұрылымына үлкен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серпіліс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әкеледі. Жаңа қонақүйлер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салынады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жаңа жұмыс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орындары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ашылады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жеңіл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рельсті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трамвай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жолдары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салынып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сауда-саттық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дамиды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Шағын және орта бизнес өркендейді. Және бұ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л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көрме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елдегі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новаторлық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рухты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жанудың, ғылымға ұмтылуға құлшыныс берудің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таптырмас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тетігі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Төртіншіден, Астана көрмесінің бас тақырыбы — «Болашақ қуаты».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Жасыл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технологияларды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балама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қуат көздерін табу мәселесі өзекті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тұ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ған заманда 2017 жылғы көрме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талай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бастаманы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іске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асыру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кілтіне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айналады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Мысалы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1939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Нью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Иоркте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өткен әлемдік 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өрмеде Рузвельттің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телеэкранда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жиналғандарды таң қалдыруымен әлемде телевидение өрістей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бастады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Ал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Эдисонның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фонографы үшінші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Парих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көрмесінде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танымал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кетті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Ендеше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, Астана көрмесінде-де жаңа технологиялар мен ғылыми жеті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іктердің бағы жанып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кетеді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білеміз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Бесіншіден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ЭКСПО-ны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өткізу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тарихына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қарасаңыз, үлкен көрмелердің құрметіне ә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ел өзінің техникалық мүмкіндігін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паш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ету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үшін сәулет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туындыларын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салуға тырысқан.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Мысалы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алғашқы ЭКСПО-дан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Лондонда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Хрусталь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сарайы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қалған 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ед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1936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өртке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оранып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кетті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Парижде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Эйфель мұнарасы,.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Ендеше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Астана көрмесінде-де сәулет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тарихына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ұялмай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кіретін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туындылар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салынады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сенейік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Алтыншыдан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көрме өтіп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біткен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соң қалған павильондардың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біразы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ғылыми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зертханалар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ғылыми орталықтар,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зерттеу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институттары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ретінде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қолданылады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«Е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лдің дамуының „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жасыл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“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жолына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көшуіне Астанадағы алда тұрған „ЭКСПО-2017“ қуатты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серпіліс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беруі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тиіс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Астанада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ғылым мен техниканың үздік әлемдік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жетістіктері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ұсынылатын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Көптеген қазақстандықтар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з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қол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созып отырған „болашақтың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энергиясын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“ өз көзімен көре алады»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Елбасымыз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«Қазақстан-2050»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Стратегиясы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: қалыптасқан мемлекеттің жаңа саяси бағыты»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атты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Қазақстан халқына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Жолдауында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[3]. Энергия — бұл адамзат тіршілігінің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дамуына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жағдай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жасаушы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және ынталандырушы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бірден-бі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табиғи қайнар көз. Энергия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социумдар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үлгісінің сақталуын қамтамасыз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етеді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 көптеген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аспектілерді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іктіретін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ұғым ретінде бүкіл әлем мен адамзатқа тікелей қатысты қызықты сауалдарды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туындатады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 Қоғамның энергия көздеріне қол жеткізуі олардың әлеуметтiк, экономикалық және экологиялық тұрақты дамуын на</w:t>
      </w:r>
      <w:r>
        <w:rPr>
          <w:rFonts w:ascii="Arial" w:hAnsi="Arial" w:cs="Arial"/>
          <w:color w:val="7B7B7B"/>
          <w:sz w:val="18"/>
          <w:szCs w:val="18"/>
          <w:shd w:val="clear" w:color="auto" w:fill="FFFFFF"/>
          <w:lang w:val="kk-KZ"/>
        </w:rPr>
        <w:t>қтылайды</w:t>
      </w:r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Жаңа экономиканың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стратегиясы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табиғи технологиялардың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дамуына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инвестицияларды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тартып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, ел 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экономикасын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ңа белеске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жеткізеді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. Экологияға бағытталған жасыл эко¬но¬миканың жарқын болашағы бар.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Демек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, 2017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отанымыздың жүрегі Астана қаласында өткізілетін ЭКСПО-17 </w:t>
      </w:r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lastRenderedPageBreak/>
        <w:t>халықаралық көрмесінде «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жасыл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экономиканың"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негізінде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жасалған, болашақтың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балама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энергия көздеріне арналған і</w:t>
      </w:r>
      <w:proofErr w:type="gram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і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жобаларымыз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бен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ұсынатын қомақты дүниелеріміздің қатары көбейе </w:t>
      </w:r>
      <w:proofErr w:type="spellStart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бермек</w:t>
      </w:r>
      <w:proofErr w:type="spellEnd"/>
      <w:r>
        <w:rPr>
          <w:rFonts w:ascii="Arial" w:hAnsi="Arial" w:cs="Arial"/>
          <w:color w:val="7B7B7B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7B7B7B"/>
          <w:sz w:val="18"/>
          <w:szCs w:val="18"/>
        </w:rPr>
        <w:br/>
      </w:r>
      <w:r>
        <w:rPr>
          <w:rFonts w:ascii="Arial" w:hAnsi="Arial" w:cs="Arial"/>
          <w:color w:val="7B7B7B"/>
          <w:sz w:val="18"/>
          <w:szCs w:val="18"/>
        </w:rPr>
        <w:br/>
      </w:r>
    </w:p>
    <w:sectPr w:rsidR="00F00C69" w:rsidRPr="00712F46" w:rsidSect="00822F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F9E"/>
    <w:rsid w:val="00712F46"/>
    <w:rsid w:val="00822F9E"/>
    <w:rsid w:val="00CC15AC"/>
    <w:rsid w:val="00F0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5288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2017-10-24T16:12:00Z</cp:lastPrinted>
  <dcterms:created xsi:type="dcterms:W3CDTF">2017-10-24T16:04:00Z</dcterms:created>
  <dcterms:modified xsi:type="dcterms:W3CDTF">2020-12-03T13:36:00Z</dcterms:modified>
</cp:coreProperties>
</file>