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30" w:type="dxa"/>
        <w:tblInd w:w="-152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461"/>
        <w:gridCol w:w="3095"/>
        <w:gridCol w:w="384"/>
        <w:gridCol w:w="1560"/>
      </w:tblGrid>
      <w:tr w:rsidR="00471CED" w:rsidTr="00AA5A1B">
        <w:trPr>
          <w:trHeight w:val="452"/>
        </w:trPr>
        <w:tc>
          <w:tcPr>
            <w:tcW w:w="4891" w:type="dxa"/>
            <w:gridSpan w:val="2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Module 3: </w:t>
            </w:r>
            <w:r>
              <w:rPr>
                <w:rFonts w:ascii="Times New Roman" w:hAnsi="Times New Roman" w:cs="Times New Roman"/>
                <w:b/>
              </w:rPr>
              <w:t>Our Countryside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LESSON:</w:t>
            </w:r>
          </w:p>
          <w:p w:rsidR="00471CED" w:rsidRDefault="00471CED" w:rsidP="00A826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Theme: </w:t>
            </w:r>
            <w:r>
              <w:t xml:space="preserve"> </w:t>
            </w:r>
            <w:r w:rsidRPr="00471CED">
              <w:rPr>
                <w:rFonts w:ascii="Times New Roman" w:hAnsi="Times New Roman" w:cs="Times New Roman"/>
              </w:rPr>
              <w:t>Learning about fauna of Kazakh</w:t>
            </w:r>
            <w:r w:rsidR="00A826A1">
              <w:rPr>
                <w:rFonts w:ascii="Times New Roman" w:hAnsi="Times New Roman" w:cs="Times New Roman"/>
              </w:rPr>
              <w:t>s</w:t>
            </w:r>
            <w:r w:rsidRPr="00471CED">
              <w:rPr>
                <w:rFonts w:ascii="Times New Roman" w:hAnsi="Times New Roman" w:cs="Times New Roman"/>
              </w:rPr>
              <w:t>tan</w:t>
            </w:r>
          </w:p>
        </w:tc>
        <w:tc>
          <w:tcPr>
            <w:tcW w:w="5039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School: # 3,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Talgar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town</w:t>
            </w:r>
          </w:p>
        </w:tc>
      </w:tr>
      <w:tr w:rsidR="00471CED" w:rsidRPr="00471CED" w:rsidTr="00AA5A1B">
        <w:trPr>
          <w:trHeight w:val="450"/>
        </w:trPr>
        <w:tc>
          <w:tcPr>
            <w:tcW w:w="4891" w:type="dxa"/>
            <w:gridSpan w:val="2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 w:rsidP="00AA5A1B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  <w:r w:rsidR="00AA5A1B">
              <w:rPr>
                <w:rFonts w:ascii="Times New Roman" w:hAnsi="Times New Roman" w:cs="Times New Roman"/>
                <w:b/>
              </w:rPr>
              <w:t>20.11.2020</w:t>
            </w:r>
          </w:p>
        </w:tc>
        <w:tc>
          <w:tcPr>
            <w:tcW w:w="5039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Teacher’s name: Adilbayeva M.A</w:t>
            </w:r>
          </w:p>
        </w:tc>
      </w:tr>
      <w:tr w:rsidR="00471CED" w:rsidTr="00AA5A1B">
        <w:trPr>
          <w:trHeight w:val="450"/>
        </w:trPr>
        <w:tc>
          <w:tcPr>
            <w:tcW w:w="4891" w:type="dxa"/>
            <w:gridSpan w:val="2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 w:rsidP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CLASS: 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3095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present:</w:t>
            </w:r>
          </w:p>
        </w:tc>
        <w:tc>
          <w:tcPr>
            <w:tcW w:w="1944" w:type="dxa"/>
            <w:gridSpan w:val="2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absent:</w:t>
            </w:r>
          </w:p>
        </w:tc>
      </w:tr>
      <w:tr w:rsidR="00471CED" w:rsidRPr="00471CED" w:rsidTr="00AA5A1B">
        <w:trPr>
          <w:trHeight w:val="810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Learning objectives(s) that this lesson is contributing to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Pr="00471CED" w:rsidRDefault="00471CED" w:rsidP="00471C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6.4.4.1- read independently a limited range of short simple fiction and non-fiction texts;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</w:p>
          <w:p w:rsidR="00471CED" w:rsidRPr="00471CED" w:rsidRDefault="00471CED" w:rsidP="00471C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6.5.2.1- write with some support about real and imaginary past events, activities and experiences on a limited range of familiar general topics and some curricular topics;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</w:p>
          <w:p w:rsidR="00471CED" w:rsidRPr="00471CED" w:rsidRDefault="00471CED" w:rsidP="00471CED">
            <w:p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 xml:space="preserve">6.5.8.1- spell most high-frequency vocabulary accurately for a limited range of familiar general topics and some 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curricular topics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1CED" w:rsidRPr="00471CED" w:rsidTr="00AA5A1B">
        <w:trPr>
          <w:trHeight w:val="577"/>
        </w:trPr>
        <w:tc>
          <w:tcPr>
            <w:tcW w:w="2430" w:type="dxa"/>
            <w:vMerge w:val="restart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Lesson objectives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 w:rsidP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 learners will be able to:</w:t>
            </w:r>
            <w:r>
              <w:rPr>
                <w:rFonts w:ascii="Times New Roman" w:hAnsi="Times New Roman" w:cs="Times New Roman"/>
              </w:rPr>
              <w:t xml:space="preserve"> read the new words and texts, do some exercises </w:t>
            </w:r>
          </w:p>
        </w:tc>
      </w:tr>
      <w:tr w:rsidR="00471CED" w:rsidRPr="00471CED" w:rsidTr="00AA5A1B">
        <w:trPr>
          <w:trHeight w:val="558"/>
        </w:trPr>
        <w:tc>
          <w:tcPr>
            <w:tcW w:w="2430" w:type="dxa"/>
            <w:vMerge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vAlign w:val="center"/>
            <w:hideMark/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Most learners will be able to:</w:t>
            </w:r>
            <w:r>
              <w:rPr>
                <w:rFonts w:ascii="Times New Roman" w:hAnsi="Times New Roman" w:cs="Times New Roman"/>
              </w:rPr>
              <w:t xml:space="preserve"> listen and  read the new words and text, do the tasks in a group </w:t>
            </w:r>
          </w:p>
        </w:tc>
      </w:tr>
      <w:tr w:rsidR="00471CED" w:rsidRPr="00471CED" w:rsidTr="00AA5A1B">
        <w:trPr>
          <w:trHeight w:val="540"/>
        </w:trPr>
        <w:tc>
          <w:tcPr>
            <w:tcW w:w="2430" w:type="dxa"/>
            <w:vMerge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vAlign w:val="center"/>
            <w:hideMark/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 w:rsidP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Some learners will be able to:</w:t>
            </w:r>
            <w:r>
              <w:rPr>
                <w:rFonts w:ascii="Times New Roman" w:hAnsi="Times New Roman" w:cs="Times New Roman"/>
              </w:rPr>
              <w:t xml:space="preserve"> listen and read the new words and text, do the tasks in a group and do formative assessment.</w:t>
            </w:r>
          </w:p>
        </w:tc>
      </w:tr>
      <w:tr w:rsidR="00471CED" w:rsidRP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pStyle w:val="TableParagraph"/>
              <w:spacing w:line="27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Assessment criteria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</w:t>
            </w:r>
            <w:proofErr w:type="gramEnd"/>
            <w:r>
              <w:rPr>
                <w:rFonts w:ascii="Times New Roman" w:hAnsi="Times New Roman" w:cs="Times New Roman"/>
              </w:rPr>
              <w:t xml:space="preserve"> talk about natural features.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1CED" w:rsidRP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pStyle w:val="TableParagraph"/>
              <w:spacing w:line="27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Language focus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Structures: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Present Continuous </w:t>
            </w:r>
            <w:proofErr w:type="gramStart"/>
            <w:r>
              <w:rPr>
                <w:rFonts w:ascii="Times New Roman" w:hAnsi="Times New Roman" w:cs="Times New Roman"/>
              </w:rPr>
              <w:t xml:space="preserve">Tense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471CED" w:rsidRDefault="00471CED" w:rsidP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Language in use: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am watching the birds</w:t>
            </w:r>
          </w:p>
        </w:tc>
      </w:tr>
      <w:tr w:rsidR="00471CED" w:rsidRP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pStyle w:val="TableParagraph"/>
              <w:spacing w:line="265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Target vocabulary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 w:rsidP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hAnsi="Times New Roman" w:cs="Times New Roman"/>
                <w:b/>
              </w:rPr>
              <w:t>Our Countryside</w:t>
            </w:r>
            <w:r w:rsidRPr="00471CED">
              <w:rPr>
                <w:rFonts w:ascii="Times New Roman" w:hAnsi="Times New Roman" w:cs="Times New Roman"/>
                <w:b/>
              </w:rPr>
              <w:t xml:space="preserve">: 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Willow , honeysuckle, vertebrates, imperial eagle</w:t>
            </w:r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>, g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olden eagle</w:t>
            </w:r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>, e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agle owl</w:t>
            </w:r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>A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ltyn</w:t>
            </w:r>
            <w:proofErr w:type="spellEnd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Emel</w:t>
            </w:r>
            <w:proofErr w:type="spellEnd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National Park</w:t>
            </w:r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, </w:t>
            </w:r>
            <w:proofErr w:type="spellStart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Przewalski’s</w:t>
            </w:r>
            <w:proofErr w:type="spellEnd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horse</w:t>
            </w:r>
            <w:r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, </w:t>
            </w:r>
            <w:proofErr w:type="spellStart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Turanga</w:t>
            </w:r>
            <w:proofErr w:type="spellEnd"/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trees</w:t>
            </w:r>
          </w:p>
        </w:tc>
      </w:tr>
      <w:tr w:rsid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pStyle w:val="TableParagraph"/>
              <w:spacing w:line="27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Cross - curricular</w:t>
            </w:r>
          </w:p>
          <w:p w:rsidR="00471CED" w:rsidRDefault="00471CED">
            <w:pPr>
              <w:pStyle w:val="TableParagraph"/>
              <w:spacing w:line="259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links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1CED" w:rsidRP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pStyle w:val="TableParagraph"/>
              <w:spacing w:line="272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ICT skills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audio and presentation </w:t>
            </w:r>
          </w:p>
        </w:tc>
      </w:tr>
      <w:tr w:rsidR="00471CED" w:rsidTr="00AA5A1B">
        <w:trPr>
          <w:trHeight w:val="452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7500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</w:tc>
      </w:tr>
      <w:tr w:rsidR="00471CED" w:rsidTr="00AA5A1B">
        <w:trPr>
          <w:trHeight w:val="546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Planned timings</w:t>
            </w:r>
          </w:p>
        </w:tc>
        <w:tc>
          <w:tcPr>
            <w:tcW w:w="5940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Planned activities (replace the notes below with your planned activities)</w:t>
            </w:r>
          </w:p>
        </w:tc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Smiles Resources</w:t>
            </w:r>
          </w:p>
        </w:tc>
      </w:tr>
      <w:tr w:rsidR="00471CED" w:rsidTr="00AA5A1B">
        <w:trPr>
          <w:trHeight w:val="4528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6.4.4.1</w:t>
            </w:r>
          </w:p>
        </w:tc>
        <w:tc>
          <w:tcPr>
            <w:tcW w:w="5940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 organization 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and lesson objectives are introduced.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Before beginning the lesson pupils will read a poem about nature.</w:t>
            </w:r>
          </w:p>
          <w:p w:rsidR="00471CED" w:rsidRPr="00471CED" w:rsidRDefault="00471CED" w:rsidP="00471CED">
            <w:p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[w]</w:t>
            </w:r>
          </w:p>
          <w:p w:rsidR="00471CED" w:rsidRDefault="00471CED" w:rsidP="00CE41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t>White sheep, white sheep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On a blue hill.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When the wind stops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You all stand still.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You walk far away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When the winds blow</w:t>
            </w:r>
            <w:r w:rsidRPr="00471CED">
              <w:rPr>
                <w:rFonts w:ascii="Times New Roman" w:eastAsia="+mn-ea" w:hAnsi="Times New Roman" w:cs="Times New Roman"/>
                <w:kern w:val="24"/>
                <w:lang w:eastAsia="ru-RU"/>
              </w:rPr>
              <w:br/>
              <w:t>White sheep, white sheep.</w:t>
            </w:r>
          </w:p>
        </w:tc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</w:tc>
      </w:tr>
      <w:tr w:rsidR="00471CED" w:rsidRPr="00471CED" w:rsidTr="00AA5A1B">
        <w:trPr>
          <w:trHeight w:val="2099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Middle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6.5.8.1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6.5.2.1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6.4.4.1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PRESENTATION AND PRACTICE 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(Activities to present and activate the new language.)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Presentation of the new words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from</w:t>
            </w:r>
            <w:proofErr w:type="gramEnd"/>
            <w:r>
              <w:rPr>
                <w:rFonts w:ascii="Times New Roman" w:hAnsi="Times New Roman" w:cs="Times New Roman"/>
              </w:rPr>
              <w:t xml:space="preserve"> audio then they repeat it. After repeating every pupil reads  these words: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Willow [ˈ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wɪləʊ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] ива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Honeysuckle [ˈ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hʌnɪsʌk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(ə)l] жимолость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Vertebrates [ˈ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vɜːtɪbrɪt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] позвоночное животное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Imperial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eagle 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[ɪ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m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ˈ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p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ɪə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r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ɪə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l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i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ː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gl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>]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императорский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орел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Golden eagle [ˈ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gəʊldən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iːgl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] беркут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Eagle owl [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iːgl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aʊl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] филин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Altyn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Emel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National</w:t>
            </w:r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Park –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Алтын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Емельский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природный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заповедник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val="ru-RU" w:eastAsia="ru-RU"/>
              </w:rPr>
              <w:t xml:space="preserve">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Przewalski’s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horse лошадь Пржевальского  </w:t>
            </w:r>
          </w:p>
          <w:p w:rsidR="00AA5A1B" w:rsidRPr="00AA5A1B" w:rsidRDefault="00AA5A1B" w:rsidP="00AA5A1B">
            <w:pPr>
              <w:numPr>
                <w:ilvl w:val="0"/>
                <w:numId w:val="7"/>
              </w:numPr>
              <w:spacing w:after="0" w:line="240" w:lineRule="auto"/>
              <w:ind w:left="115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Turanga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trees –деревья </w:t>
            </w:r>
            <w:proofErr w:type="spell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туранга</w:t>
            </w:r>
            <w:proofErr w:type="spell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</w:t>
            </w:r>
          </w:p>
          <w:p w:rsidR="00AA5A1B" w:rsidRPr="00AA5A1B" w:rsidRDefault="00AA5A1B" w:rsidP="00AA5A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A1B" w:rsidRPr="00AA5A1B" w:rsidRDefault="00AA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67DB7D8" wp14:editId="0002C37F">
                  <wp:extent cx="3768725" cy="202755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72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CED" w:rsidRDefault="00AA5A1B">
            <w:pPr>
              <w:widowControl/>
              <w:autoSpaceDE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val="ru-RU" w:eastAsia="ru-RU"/>
              </w:rPr>
              <w:drawing>
                <wp:inline distT="0" distB="0" distL="0" distR="0" wp14:anchorId="05129371" wp14:editId="34AF0149">
                  <wp:extent cx="3729162" cy="3212327"/>
                  <wp:effectExtent l="0" t="0" r="508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264" cy="321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CED" w:rsidRDefault="00AA5A1B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ru-RU" w:eastAsia="ru-RU"/>
              </w:rPr>
              <w:lastRenderedPageBreak/>
              <w:drawing>
                <wp:inline distT="0" distB="0" distL="0" distR="0" wp14:anchorId="38D12DC6" wp14:editId="4BD5E703">
                  <wp:extent cx="3768918" cy="1542553"/>
                  <wp:effectExtent l="0" t="0" r="317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725" cy="154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CED" w:rsidRDefault="00471CED" w:rsidP="00AA5A1B">
            <w:pPr>
              <w:widowControl/>
              <w:autoSpaceDE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AA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 1.35</w:t>
            </w: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</w:tc>
      </w:tr>
      <w:tr w:rsidR="00471CED" w:rsidRPr="00471CED" w:rsidTr="00AA5A1B">
        <w:trPr>
          <w:trHeight w:val="2099"/>
        </w:trPr>
        <w:tc>
          <w:tcPr>
            <w:tcW w:w="243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  <w:b/>
              </w:rPr>
            </w:pP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</w:t>
            </w:r>
          </w:p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  <w:r w:rsidRPr="00471CED">
              <w:rPr>
                <w:rFonts w:ascii="Times New Roman" w:eastAsia="+mn-ea" w:hAnsi="Times New Roman" w:cs="Times New Roman"/>
                <w:kern w:val="24"/>
                <w:lang w:val="en-GB" w:eastAsia="ru-RU"/>
              </w:rPr>
              <w:t>6.5.2.1</w:t>
            </w:r>
          </w:p>
        </w:tc>
        <w:tc>
          <w:tcPr>
            <w:tcW w:w="5940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AA5A1B" w:rsidRDefault="00AA5A1B" w:rsidP="00AA5A1B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kern w:val="24"/>
              </w:rPr>
            </w:pPr>
            <w:r w:rsidRPr="00AA5A1B">
              <w:rPr>
                <w:rFonts w:ascii="Times New Roman" w:hAnsi="Times New Roman" w:cs="Times New Roman"/>
              </w:rPr>
              <w:t xml:space="preserve"> </w:t>
            </w:r>
            <w:r w:rsidRPr="00AA5A1B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Ex 6 Write about a national park. Use the questions in exercise 2 to help you.  </w:t>
            </w:r>
          </w:p>
          <w:p w:rsidR="00AA5A1B" w:rsidRPr="00AA5A1B" w:rsidRDefault="00AA5A1B" w:rsidP="00AA5A1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You must write about other </w:t>
            </w:r>
            <w:proofErr w:type="gram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Kazakhstani  national</w:t>
            </w:r>
            <w:proofErr w:type="gram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parks.</w:t>
            </w:r>
          </w:p>
          <w:p w:rsidR="00AA5A1B" w:rsidRPr="00AA5A1B" w:rsidRDefault="00AA5A1B" w:rsidP="00AA5A1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Your work must be </w:t>
            </w:r>
            <w:proofErr w:type="gramStart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>differ</w:t>
            </w:r>
            <w:proofErr w:type="gramEnd"/>
            <w:r w:rsidRPr="00AA5A1B">
              <w:rPr>
                <w:rFonts w:ascii="Times New Roman" w:eastAsia="+mn-ea" w:hAnsi="Times New Roman" w:cs="Times New Roman"/>
                <w:kern w:val="24"/>
                <w:lang w:eastAsia="ru-RU"/>
              </w:rPr>
              <w:t xml:space="preserve"> from others.   </w:t>
            </w:r>
          </w:p>
          <w:p w:rsidR="00AA5A1B" w:rsidRPr="00AA5A1B" w:rsidRDefault="00AA5A1B" w:rsidP="00AA5A1B">
            <w:pPr>
              <w:rPr>
                <w:rFonts w:ascii="Times New Roman" w:hAnsi="Times New Roman" w:cs="Times New Roman"/>
              </w:rPr>
            </w:pPr>
            <w:r w:rsidRPr="00AA5A1B">
              <w:rPr>
                <w:rFonts w:ascii="Times New Roman" w:eastAsia="+mj-ea" w:hAnsi="Times New Roman" w:cs="Times New Roman"/>
                <w:b/>
                <w:bCs/>
                <w:kern w:val="24"/>
              </w:rPr>
              <w:t xml:space="preserve">  </w:t>
            </w:r>
          </w:p>
          <w:p w:rsidR="00471CED" w:rsidRDefault="00471CED">
            <w:pPr>
              <w:spacing w:after="12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widowControl/>
              <w:autoSpaceDE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2"/>
        <w:tblW w:w="9930" w:type="dxa"/>
        <w:tblInd w:w="-152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3065"/>
        <w:gridCol w:w="2454"/>
      </w:tblGrid>
      <w:tr w:rsidR="00471CED" w:rsidTr="00471CED">
        <w:trPr>
          <w:trHeight w:val="751"/>
        </w:trPr>
        <w:tc>
          <w:tcPr>
            <w:tcW w:w="9923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widowControl/>
              <w:spacing w:before="38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Additional information</w:t>
            </w:r>
          </w:p>
        </w:tc>
      </w:tr>
      <w:tr w:rsidR="00471CED" w:rsidTr="00471CED">
        <w:trPr>
          <w:trHeight w:val="1027"/>
        </w:trPr>
        <w:tc>
          <w:tcPr>
            <w:tcW w:w="4408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spacing w:before="60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Differentiation – how do you plan to give more support? How do you plan to challenge the more able learners?</w:t>
            </w:r>
          </w:p>
        </w:tc>
        <w:tc>
          <w:tcPr>
            <w:tcW w:w="3063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spacing w:before="2" w:after="0" w:line="276" w:lineRule="auto"/>
              <w:ind w:left="107" w:right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Assessment – how are you planning to check learners’ learning?</w:t>
            </w:r>
          </w:p>
        </w:tc>
        <w:tc>
          <w:tcPr>
            <w:tcW w:w="2452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spacing w:before="60" w:after="0" w:line="240" w:lineRule="auto"/>
              <w:ind w:left="108" w:right="36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Cross-curricular links Health and safety check ICT links</w:t>
            </w:r>
          </w:p>
          <w:p w:rsidR="00471CED" w:rsidRDefault="00471CED">
            <w:pPr>
              <w:spacing w:after="0" w:line="229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Values links</w:t>
            </w:r>
          </w:p>
        </w:tc>
      </w:tr>
      <w:tr w:rsidR="00471CED" w:rsidTr="00471CED">
        <w:trPr>
          <w:trHeight w:val="1068"/>
        </w:trPr>
        <w:tc>
          <w:tcPr>
            <w:tcW w:w="4408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2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after="0" w:line="243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1CED" w:rsidRPr="00471CED" w:rsidTr="00471CED">
        <w:trPr>
          <w:trHeight w:val="2673"/>
        </w:trPr>
        <w:tc>
          <w:tcPr>
            <w:tcW w:w="4408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:rsidR="00471CED" w:rsidRDefault="00471CED">
            <w:pPr>
              <w:spacing w:before="5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Reflection</w:t>
            </w:r>
          </w:p>
          <w:p w:rsidR="00471CED" w:rsidRDefault="00471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71CED" w:rsidRDefault="00471CED">
            <w:pPr>
              <w:spacing w:before="153" w:after="0" w:line="240" w:lineRule="auto"/>
              <w:ind w:left="107" w:right="7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Were the lesson objectives/learning objectives realistic?</w:t>
            </w:r>
          </w:p>
          <w:p w:rsidR="00471CED" w:rsidRDefault="00471CED">
            <w:pPr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1CED" w:rsidRDefault="00471CE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Did I stick to timings?</w:t>
            </w:r>
          </w:p>
          <w:p w:rsidR="00471CED" w:rsidRDefault="00471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471CED" w:rsidRDefault="00471CED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</w:rPr>
              <w:t>What changes did I make from my plan and why?</w:t>
            </w:r>
          </w:p>
        </w:tc>
        <w:tc>
          <w:tcPr>
            <w:tcW w:w="5515" w:type="dxa"/>
            <w:gridSpan w:val="2"/>
            <w:tcBorders>
              <w:top w:val="single" w:sz="8" w:space="0" w:color="00B5CC"/>
              <w:left w:val="single" w:sz="8" w:space="0" w:color="00B5CC"/>
              <w:bottom w:val="single" w:sz="12" w:space="0" w:color="00B5CC"/>
              <w:right w:val="single" w:sz="8" w:space="0" w:color="00B5CC"/>
            </w:tcBorders>
            <w:hideMark/>
          </w:tcPr>
          <w:p w:rsidR="00471CED" w:rsidRDefault="00471CED">
            <w:pPr>
              <w:spacing w:before="57" w:after="0" w:line="240" w:lineRule="auto"/>
              <w:ind w:left="107" w:right="49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Use the space below to reflect on your lesson. Answer the most relevant questions from the box on the left about your lesson</w:t>
            </w:r>
          </w:p>
        </w:tc>
      </w:tr>
    </w:tbl>
    <w:p w:rsidR="00471CED" w:rsidRDefault="00471CED" w:rsidP="00471CED">
      <w:pPr>
        <w:rPr>
          <w:lang w:val="en-US"/>
        </w:rPr>
      </w:pPr>
    </w:p>
    <w:p w:rsidR="00471CED" w:rsidRDefault="00471CED" w:rsidP="00471CED">
      <w:pPr>
        <w:rPr>
          <w:lang w:val="en-US"/>
        </w:rPr>
      </w:pPr>
    </w:p>
    <w:p w:rsidR="00471CED" w:rsidRPr="00471CED" w:rsidRDefault="00471CED" w:rsidP="00471CED">
      <w:pPr>
        <w:rPr>
          <w:lang w:val="en-US"/>
        </w:rPr>
      </w:pPr>
    </w:p>
    <w:p w:rsidR="00471CED" w:rsidRPr="00471CED" w:rsidRDefault="00471CED" w:rsidP="00471CED">
      <w:pPr>
        <w:rPr>
          <w:lang w:val="en-US"/>
        </w:rPr>
      </w:pPr>
    </w:p>
    <w:p w:rsidR="0056273B" w:rsidRDefault="0056273B" w:rsidP="00471C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73B" w:rsidRDefault="0056273B" w:rsidP="00471C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73B" w:rsidRDefault="0056273B" w:rsidP="00471C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73B" w:rsidRDefault="0056273B" w:rsidP="00471CED">
      <w:pPr>
        <w:jc w:val="both"/>
        <w:rPr>
          <w:rFonts w:ascii="Times New Roman" w:hAnsi="Times New Roman" w:cs="Times New Roman"/>
          <w:lang w:val="en-US"/>
        </w:rPr>
      </w:pPr>
    </w:p>
    <w:p w:rsidR="00471CED" w:rsidRDefault="00471CED" w:rsidP="00471CED">
      <w:pPr>
        <w:jc w:val="both"/>
        <w:rPr>
          <w:rFonts w:ascii="Times New Roman" w:hAnsi="Times New Roman" w:cs="Times New Roman"/>
          <w:lang w:val="en-US"/>
        </w:rPr>
      </w:pPr>
      <w:r w:rsidRPr="0056273B">
        <w:rPr>
          <w:rFonts w:ascii="Times New Roman" w:hAnsi="Times New Roman" w:cs="Times New Roman"/>
          <w:lang w:val="en-US"/>
        </w:rPr>
        <w:lastRenderedPageBreak/>
        <w:t>The theme of my lesson is “</w:t>
      </w:r>
      <w:r w:rsidR="00A826A1" w:rsidRPr="00A826A1">
        <w:rPr>
          <w:rFonts w:ascii="Times New Roman" w:hAnsi="Times New Roman" w:cs="Times New Roman"/>
          <w:lang w:val="en-US"/>
        </w:rPr>
        <w:t xml:space="preserve">Learning about fauna </w:t>
      </w:r>
      <w:proofErr w:type="gramStart"/>
      <w:r w:rsidR="00A826A1" w:rsidRPr="00A826A1">
        <w:rPr>
          <w:rFonts w:ascii="Times New Roman" w:hAnsi="Times New Roman" w:cs="Times New Roman"/>
          <w:lang w:val="en-US"/>
        </w:rPr>
        <w:t>of</w:t>
      </w:r>
      <w:r w:rsidR="00A826A1">
        <w:rPr>
          <w:rFonts w:ascii="Times New Roman" w:hAnsi="Times New Roman" w:cs="Times New Roman"/>
          <w:lang w:val="en-US"/>
        </w:rPr>
        <w:t xml:space="preserve"> </w:t>
      </w:r>
      <w:r w:rsidR="00A826A1" w:rsidRPr="00A826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26A1" w:rsidRPr="00A826A1">
        <w:rPr>
          <w:rFonts w:ascii="Times New Roman" w:hAnsi="Times New Roman" w:cs="Times New Roman"/>
          <w:lang w:val="en-US"/>
        </w:rPr>
        <w:t>Kazakhatan</w:t>
      </w:r>
      <w:proofErr w:type="spellEnd"/>
      <w:proofErr w:type="gramEnd"/>
      <w:r w:rsidRPr="0056273B">
        <w:rPr>
          <w:rFonts w:ascii="Times New Roman" w:hAnsi="Times New Roman" w:cs="Times New Roman"/>
          <w:lang w:val="en-US"/>
        </w:rPr>
        <w:t>”. Before beginning the new theme the children get acquainted with the aims of the lesson. They are:</w:t>
      </w:r>
    </w:p>
    <w:p w:rsidR="00471CED" w:rsidRPr="00471CED" w:rsidRDefault="00471CED" w:rsidP="00A826A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>6.4.4.1- read independently a limited range of short simple fiction and non-fiction texts;</w:t>
      </w:r>
      <w:r w:rsidRPr="00471CED">
        <w:rPr>
          <w:rFonts w:ascii="Times New Roman" w:eastAsia="+mn-ea" w:hAnsi="Times New Roman" w:cs="Times New Roman"/>
          <w:kern w:val="24"/>
          <w:lang w:val="en-US" w:eastAsia="ru-RU"/>
        </w:rPr>
        <w:t xml:space="preserve"> </w:t>
      </w:r>
    </w:p>
    <w:p w:rsidR="00471CED" w:rsidRPr="00471CED" w:rsidRDefault="00471CED" w:rsidP="00A826A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>6.5.2.1- write with some support about real and imaginary past events, activities and experiences on a limited range of familiar general topics and some curricular topics;</w:t>
      </w:r>
      <w:r w:rsidRPr="00471CED">
        <w:rPr>
          <w:rFonts w:ascii="Times New Roman" w:eastAsia="+mn-ea" w:hAnsi="Times New Roman" w:cs="Times New Roman"/>
          <w:kern w:val="24"/>
          <w:lang w:val="en-US" w:eastAsia="ru-RU"/>
        </w:rPr>
        <w:t xml:space="preserve"> </w:t>
      </w:r>
    </w:p>
    <w:p w:rsidR="00471CED" w:rsidRPr="00471CED" w:rsidRDefault="00471CED" w:rsidP="00A826A1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 xml:space="preserve">6.5.8.1- spell most high-frequency vocabulary accurately for a limited range of familiar general topics and </w:t>
      </w:r>
      <w:proofErr w:type="gramStart"/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 xml:space="preserve">some </w:t>
      </w:r>
      <w:r w:rsidR="00A826A1" w:rsidRPr="00471CED">
        <w:rPr>
          <w:rFonts w:ascii="Times New Roman" w:eastAsia="+mn-ea" w:hAnsi="Times New Roman" w:cs="Times New Roman"/>
          <w:kern w:val="24"/>
          <w:lang w:val="en-US" w:eastAsia="ru-RU"/>
        </w:rPr>
        <w:t xml:space="preserve"> </w:t>
      </w:r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>curricular</w:t>
      </w:r>
      <w:proofErr w:type="gramEnd"/>
      <w:r w:rsidRPr="00471CED">
        <w:rPr>
          <w:rFonts w:ascii="Times New Roman" w:eastAsia="+mn-ea" w:hAnsi="Times New Roman" w:cs="Times New Roman"/>
          <w:kern w:val="24"/>
          <w:lang w:val="en-GB" w:eastAsia="ru-RU"/>
        </w:rPr>
        <w:t xml:space="preserve"> topics</w:t>
      </w:r>
      <w:r w:rsidR="00A826A1">
        <w:rPr>
          <w:rFonts w:ascii="Times New Roman" w:eastAsia="+mn-ea" w:hAnsi="Times New Roman" w:cs="Times New Roman"/>
          <w:kern w:val="24"/>
          <w:lang w:val="en-US" w:eastAsia="ru-RU"/>
        </w:rPr>
        <w:t>.</w:t>
      </w:r>
    </w:p>
    <w:p w:rsidR="00471CED" w:rsidRPr="0056273B" w:rsidRDefault="00471CED" w:rsidP="00A826A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71CED" w:rsidRPr="0056273B" w:rsidRDefault="00471CED" w:rsidP="00471CED">
      <w:pPr>
        <w:jc w:val="both"/>
        <w:rPr>
          <w:rFonts w:ascii="Times New Roman" w:hAnsi="Times New Roman" w:cs="Times New Roman"/>
          <w:lang w:val="en-US"/>
        </w:rPr>
      </w:pPr>
      <w:r w:rsidRPr="0056273B">
        <w:rPr>
          <w:rFonts w:ascii="Times New Roman" w:hAnsi="Times New Roman" w:cs="Times New Roman"/>
          <w:lang w:val="en-US"/>
        </w:rPr>
        <w:t xml:space="preserve">After this we will read a poem about nature. </w:t>
      </w:r>
      <w:r w:rsidR="00A826A1">
        <w:rPr>
          <w:rFonts w:ascii="Times New Roman" w:hAnsi="Times New Roman" w:cs="Times New Roman"/>
          <w:lang w:val="en-US"/>
        </w:rPr>
        <w:t xml:space="preserve">Then </w:t>
      </w:r>
      <w:r w:rsidRPr="0056273B">
        <w:rPr>
          <w:rFonts w:ascii="Times New Roman" w:hAnsi="Times New Roman" w:cs="Times New Roman"/>
          <w:lang w:val="en-US"/>
        </w:rPr>
        <w:t xml:space="preserve">I will show new words on </w:t>
      </w:r>
      <w:r w:rsidR="00A826A1">
        <w:rPr>
          <w:rFonts w:ascii="Times New Roman" w:hAnsi="Times New Roman" w:cs="Times New Roman"/>
          <w:lang w:val="en-US"/>
        </w:rPr>
        <w:t>the presentation</w:t>
      </w:r>
      <w:r w:rsidRPr="0056273B">
        <w:rPr>
          <w:rFonts w:ascii="Times New Roman" w:hAnsi="Times New Roman" w:cs="Times New Roman"/>
          <w:lang w:val="en-US"/>
        </w:rPr>
        <w:t>. Children will listen how to pronounce the words and every pupil will read the new words. The next task is listening to the text “</w:t>
      </w:r>
      <w:proofErr w:type="spellStart"/>
      <w:r w:rsidR="00AA5A1B" w:rsidRPr="00AA5A1B">
        <w:rPr>
          <w:rFonts w:ascii="Times New Roman" w:eastAsia="+mn-ea" w:hAnsi="Times New Roman" w:cs="Times New Roman"/>
          <w:kern w:val="24"/>
          <w:lang w:val="en-US" w:eastAsia="ru-RU"/>
        </w:rPr>
        <w:t>Altyn</w:t>
      </w:r>
      <w:proofErr w:type="spellEnd"/>
      <w:r w:rsidR="00AA5A1B" w:rsidRPr="00AA5A1B">
        <w:rPr>
          <w:rFonts w:ascii="Times New Roman" w:eastAsia="+mn-ea" w:hAnsi="Times New Roman" w:cs="Times New Roman"/>
          <w:kern w:val="24"/>
          <w:lang w:val="en-US" w:eastAsia="ru-RU"/>
        </w:rPr>
        <w:t xml:space="preserve"> </w:t>
      </w:r>
      <w:proofErr w:type="spellStart"/>
      <w:r w:rsidR="00AA5A1B" w:rsidRPr="00AA5A1B">
        <w:rPr>
          <w:rFonts w:ascii="Times New Roman" w:eastAsia="+mn-ea" w:hAnsi="Times New Roman" w:cs="Times New Roman"/>
          <w:kern w:val="24"/>
          <w:lang w:val="en-US" w:eastAsia="ru-RU"/>
        </w:rPr>
        <w:t>Emel</w:t>
      </w:r>
      <w:proofErr w:type="spellEnd"/>
      <w:r w:rsidR="00AA5A1B" w:rsidRPr="00AA5A1B">
        <w:rPr>
          <w:rFonts w:ascii="Times New Roman" w:eastAsia="+mn-ea" w:hAnsi="Times New Roman" w:cs="Times New Roman"/>
          <w:kern w:val="24"/>
          <w:lang w:val="en-US" w:eastAsia="ru-RU"/>
        </w:rPr>
        <w:t xml:space="preserve"> National Par</w:t>
      </w:r>
      <w:r w:rsidR="00A826A1">
        <w:rPr>
          <w:rFonts w:ascii="Times New Roman" w:eastAsia="+mn-ea" w:hAnsi="Times New Roman" w:cs="Times New Roman"/>
          <w:kern w:val="24"/>
          <w:lang w:val="en-US" w:eastAsia="ru-RU"/>
        </w:rPr>
        <w:t>k</w:t>
      </w:r>
      <w:r w:rsidRPr="0056273B">
        <w:rPr>
          <w:rFonts w:ascii="Times New Roman" w:hAnsi="Times New Roman" w:cs="Times New Roman"/>
          <w:lang w:val="en-US"/>
        </w:rPr>
        <w:t xml:space="preserve">” and children will read this text. After reading the text children will do ex </w:t>
      </w:r>
      <w:r w:rsidR="00A826A1">
        <w:rPr>
          <w:rFonts w:ascii="Times New Roman" w:hAnsi="Times New Roman" w:cs="Times New Roman"/>
          <w:lang w:val="en-US"/>
        </w:rPr>
        <w:t>2</w:t>
      </w:r>
      <w:r w:rsidRPr="0056273B">
        <w:rPr>
          <w:rFonts w:ascii="Times New Roman" w:hAnsi="Times New Roman" w:cs="Times New Roman"/>
          <w:lang w:val="en-US"/>
        </w:rPr>
        <w:t xml:space="preserve">. </w:t>
      </w:r>
      <w:r w:rsidR="00A826A1">
        <w:rPr>
          <w:rFonts w:ascii="Times New Roman" w:hAnsi="Times New Roman" w:cs="Times New Roman"/>
          <w:lang w:val="en-US"/>
        </w:rPr>
        <w:t xml:space="preserve">They must answer the questions by using the text. Then they will do ex 4- they must write missing numbers. And the last task is to write about other national park in Kazakhstan. After this the lesson will be finished.  </w:t>
      </w:r>
    </w:p>
    <w:p w:rsidR="009E6368" w:rsidRPr="0056273B" w:rsidRDefault="00CE4105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9E6368" w:rsidRPr="0056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87F"/>
    <w:multiLevelType w:val="hybridMultilevel"/>
    <w:tmpl w:val="B15A4C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B8D"/>
    <w:multiLevelType w:val="hybridMultilevel"/>
    <w:tmpl w:val="A80A34B8"/>
    <w:lvl w:ilvl="0" w:tplc="C630A3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4673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96CB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84B8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642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6E0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32C6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A03E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50AF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7BF0F76"/>
    <w:multiLevelType w:val="hybridMultilevel"/>
    <w:tmpl w:val="A1E44D7C"/>
    <w:lvl w:ilvl="0" w:tplc="EE5C09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80C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405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C492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3CE0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0A41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801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863B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A6E8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82F5764"/>
    <w:multiLevelType w:val="hybridMultilevel"/>
    <w:tmpl w:val="D15EA648"/>
    <w:lvl w:ilvl="0" w:tplc="AD90E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12E1"/>
    <w:multiLevelType w:val="hybridMultilevel"/>
    <w:tmpl w:val="CD20EB82"/>
    <w:lvl w:ilvl="0" w:tplc="7A9C3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6E6E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3C1A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3A92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D4F5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9CB2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AA2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DE6C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FEDC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1667BD3"/>
    <w:multiLevelType w:val="hybridMultilevel"/>
    <w:tmpl w:val="1FF6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628A"/>
    <w:multiLevelType w:val="hybridMultilevel"/>
    <w:tmpl w:val="42923198"/>
    <w:lvl w:ilvl="0" w:tplc="FAF8A4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32EE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C6F9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84BF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DABC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7A40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E45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5254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22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9054F8E"/>
    <w:multiLevelType w:val="hybridMultilevel"/>
    <w:tmpl w:val="7F92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17A74"/>
    <w:multiLevelType w:val="hybridMultilevel"/>
    <w:tmpl w:val="285808D0"/>
    <w:lvl w:ilvl="0" w:tplc="8F7E41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B2D1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3609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6236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7613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2BD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64A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C2EE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2224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ED"/>
    <w:rsid w:val="00127064"/>
    <w:rsid w:val="0017021B"/>
    <w:rsid w:val="00471CED"/>
    <w:rsid w:val="0056273B"/>
    <w:rsid w:val="00A826A1"/>
    <w:rsid w:val="00AA5A1B"/>
    <w:rsid w:val="00C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E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E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1CE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71C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71C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E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E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1CE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71C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71C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1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837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83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53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52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73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66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6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88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7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3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32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10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2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05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6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64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47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18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07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13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4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5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6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0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1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3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Баха</cp:lastModifiedBy>
  <cp:revision>3</cp:revision>
  <cp:lastPrinted>2020-12-03T02:24:00Z</cp:lastPrinted>
  <dcterms:created xsi:type="dcterms:W3CDTF">2020-12-03T01:49:00Z</dcterms:created>
  <dcterms:modified xsi:type="dcterms:W3CDTF">2020-12-03T02:27:00Z</dcterms:modified>
</cp:coreProperties>
</file>