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pPr w:leftFromText="180" w:rightFromText="180" w:vertAnchor="text" w:horzAnchor="margin" w:tblpX="675" w:tblpY="-71"/>
        <w:tblW w:w="4594" w:type="pct"/>
        <w:tblLayout w:type="fixed"/>
        <w:tblLook w:val="0000"/>
      </w:tblPr>
      <w:tblGrid>
        <w:gridCol w:w="960"/>
        <w:gridCol w:w="8"/>
        <w:gridCol w:w="2259"/>
        <w:gridCol w:w="141"/>
        <w:gridCol w:w="4252"/>
        <w:gridCol w:w="2195"/>
      </w:tblGrid>
      <w:tr w:rsidR="00AD7E14" w:rsidRPr="0097159F" w:rsidTr="0065576C">
        <w:trPr>
          <w:trHeight w:val="473"/>
        </w:trPr>
        <w:tc>
          <w:tcPr>
            <w:tcW w:w="1644" w:type="pct"/>
            <w:gridSpan w:val="3"/>
          </w:tcPr>
          <w:p w:rsidR="0065576C" w:rsidRDefault="007D0E38" w:rsidP="0097159F">
            <w:pPr>
              <w:spacing w:line="276" w:lineRule="auto"/>
              <w:outlineLvl w:val="2"/>
              <w:rPr>
                <w:lang w:val="kk-KZ"/>
              </w:rPr>
            </w:pPr>
            <w:r w:rsidRPr="0097159F">
              <w:t>Ұзақмерзімдіжоспарбөлімі:</w:t>
            </w:r>
          </w:p>
          <w:p w:rsidR="007D0E38" w:rsidRPr="0097159F" w:rsidRDefault="00D819D4" w:rsidP="0097159F">
            <w:pPr>
              <w:spacing w:line="276" w:lineRule="auto"/>
              <w:outlineLvl w:val="2"/>
              <w:rPr>
                <w:lang w:val="en-US"/>
              </w:rPr>
            </w:pPr>
            <w:r w:rsidRPr="0097159F">
              <w:rPr>
                <w:rFonts w:eastAsia="MS Minngs"/>
                <w:b/>
                <w:lang w:val="kk-KZ"/>
              </w:rPr>
              <w:t xml:space="preserve">8.3D </w:t>
            </w:r>
            <w:r w:rsidRPr="0097159F">
              <w:rPr>
                <w:b/>
                <w:bCs/>
                <w:lang w:val="kk-KZ"/>
              </w:rPr>
              <w:t>Координация және реттелу</w:t>
            </w:r>
          </w:p>
          <w:p w:rsidR="00AD7E14" w:rsidRPr="0097159F" w:rsidRDefault="00AD7E14" w:rsidP="0097159F">
            <w:pPr>
              <w:spacing w:line="276" w:lineRule="auto"/>
              <w:contextualSpacing/>
              <w:outlineLvl w:val="2"/>
              <w:rPr>
                <w:lang w:val="kk-KZ"/>
              </w:rPr>
            </w:pPr>
          </w:p>
        </w:tc>
        <w:tc>
          <w:tcPr>
            <w:tcW w:w="3356" w:type="pct"/>
            <w:gridSpan w:val="3"/>
          </w:tcPr>
          <w:p w:rsidR="00AD7E14" w:rsidRPr="0097159F" w:rsidRDefault="00AD7E14" w:rsidP="0097159F">
            <w:pPr>
              <w:spacing w:line="276" w:lineRule="auto"/>
              <w:contextualSpacing/>
              <w:outlineLvl w:val="2"/>
              <w:rPr>
                <w:lang w:val="kk-KZ"/>
              </w:rPr>
            </w:pPr>
            <w:r w:rsidRPr="0097159F">
              <w:rPr>
                <w:lang w:val="kk-KZ"/>
              </w:rPr>
              <w:t xml:space="preserve">Мектеп: </w:t>
            </w:r>
            <w:r w:rsidR="007C78F8">
              <w:rPr>
                <w:lang w:val="kk-KZ"/>
              </w:rPr>
              <w:t>№139</w:t>
            </w:r>
            <w:r w:rsidR="0065576C">
              <w:rPr>
                <w:lang w:val="kk-KZ"/>
              </w:rPr>
              <w:t>мектеп-гимназия</w:t>
            </w:r>
          </w:p>
        </w:tc>
      </w:tr>
      <w:tr w:rsidR="00AD7E14" w:rsidRPr="0065576C" w:rsidTr="0065576C">
        <w:trPr>
          <w:trHeight w:val="307"/>
        </w:trPr>
        <w:tc>
          <w:tcPr>
            <w:tcW w:w="1644" w:type="pct"/>
            <w:gridSpan w:val="3"/>
          </w:tcPr>
          <w:p w:rsidR="00AD7E14" w:rsidRPr="0097159F" w:rsidRDefault="00AD7E14" w:rsidP="0097159F">
            <w:pPr>
              <w:spacing w:line="276" w:lineRule="auto"/>
              <w:contextualSpacing/>
              <w:outlineLvl w:val="2"/>
              <w:rPr>
                <w:lang w:val="kk-KZ"/>
              </w:rPr>
            </w:pPr>
            <w:r w:rsidRPr="0097159F">
              <w:rPr>
                <w:lang w:val="kk-KZ"/>
              </w:rPr>
              <w:t>Күні:</w:t>
            </w:r>
            <w:r w:rsidR="00005416" w:rsidRPr="0097159F">
              <w:rPr>
                <w:lang w:val="kk-KZ"/>
              </w:rPr>
              <w:t xml:space="preserve"> </w:t>
            </w:r>
            <w:r w:rsidR="007C78F8">
              <w:rPr>
                <w:lang w:val="kk-KZ"/>
              </w:rPr>
              <w:t>03.08.2020жыл</w:t>
            </w:r>
          </w:p>
        </w:tc>
        <w:tc>
          <w:tcPr>
            <w:tcW w:w="3356" w:type="pct"/>
            <w:gridSpan w:val="3"/>
          </w:tcPr>
          <w:p w:rsidR="00AD7E14" w:rsidRPr="0097159F" w:rsidRDefault="002164E7" w:rsidP="0097159F">
            <w:pPr>
              <w:spacing w:line="276" w:lineRule="auto"/>
              <w:contextualSpacing/>
              <w:outlineLvl w:val="2"/>
              <w:rPr>
                <w:lang w:val="kk-KZ"/>
              </w:rPr>
            </w:pPr>
            <w:r w:rsidRPr="0097159F">
              <w:rPr>
                <w:lang w:val="kk-KZ"/>
              </w:rPr>
              <w:t xml:space="preserve">Мұғалімнің аты-жөні: </w:t>
            </w:r>
            <w:r w:rsidR="007C78F8">
              <w:rPr>
                <w:lang w:val="kk-KZ"/>
              </w:rPr>
              <w:t>Жакупова К.К</w:t>
            </w:r>
          </w:p>
        </w:tc>
      </w:tr>
      <w:tr w:rsidR="00AD7E14" w:rsidRPr="0097159F" w:rsidTr="0065576C">
        <w:trPr>
          <w:trHeight w:val="412"/>
        </w:trPr>
        <w:tc>
          <w:tcPr>
            <w:tcW w:w="1644" w:type="pct"/>
            <w:gridSpan w:val="3"/>
          </w:tcPr>
          <w:p w:rsidR="00AD7E14" w:rsidRPr="0097159F" w:rsidRDefault="00AD7E14" w:rsidP="0097159F">
            <w:pPr>
              <w:spacing w:line="276" w:lineRule="auto"/>
              <w:contextualSpacing/>
              <w:outlineLvl w:val="2"/>
              <w:rPr>
                <w:lang w:val="kk-KZ"/>
              </w:rPr>
            </w:pPr>
            <w:r w:rsidRPr="0097159F">
              <w:rPr>
                <w:lang w:val="kk-KZ"/>
              </w:rPr>
              <w:t xml:space="preserve">Сынып: </w:t>
            </w:r>
            <w:r w:rsidR="007C78F8">
              <w:rPr>
                <w:lang w:val="kk-KZ"/>
              </w:rPr>
              <w:t>8</w:t>
            </w:r>
          </w:p>
        </w:tc>
        <w:tc>
          <w:tcPr>
            <w:tcW w:w="2238" w:type="pct"/>
            <w:gridSpan w:val="2"/>
          </w:tcPr>
          <w:p w:rsidR="00AD7E14" w:rsidRPr="0097159F" w:rsidRDefault="00AD7E14" w:rsidP="0097159F">
            <w:pPr>
              <w:spacing w:line="276" w:lineRule="auto"/>
              <w:contextualSpacing/>
              <w:outlineLvl w:val="2"/>
              <w:rPr>
                <w:lang w:val="kk-KZ"/>
              </w:rPr>
            </w:pPr>
            <w:r w:rsidRPr="0097159F">
              <w:rPr>
                <w:lang w:val="kk-KZ"/>
              </w:rPr>
              <w:t xml:space="preserve">Қатысушылар саны: </w:t>
            </w:r>
          </w:p>
        </w:tc>
        <w:tc>
          <w:tcPr>
            <w:tcW w:w="1118" w:type="pct"/>
          </w:tcPr>
          <w:p w:rsidR="00AD7E14" w:rsidRPr="0097159F" w:rsidRDefault="00AD7E14" w:rsidP="0097159F">
            <w:pPr>
              <w:spacing w:line="276" w:lineRule="auto"/>
              <w:contextualSpacing/>
              <w:outlineLvl w:val="2"/>
              <w:rPr>
                <w:lang w:val="kk-KZ"/>
              </w:rPr>
            </w:pPr>
            <w:r w:rsidRPr="0097159F">
              <w:rPr>
                <w:lang w:val="kk-KZ"/>
              </w:rPr>
              <w:t>Қатыспағандар:</w:t>
            </w:r>
          </w:p>
        </w:tc>
      </w:tr>
      <w:tr w:rsidR="00637AE6" w:rsidRPr="0065576C" w:rsidTr="0065576C">
        <w:trPr>
          <w:trHeight w:val="412"/>
        </w:trPr>
        <w:tc>
          <w:tcPr>
            <w:tcW w:w="1644" w:type="pct"/>
            <w:gridSpan w:val="3"/>
          </w:tcPr>
          <w:p w:rsidR="00637AE6" w:rsidRPr="0097159F" w:rsidRDefault="00637AE6" w:rsidP="0097159F">
            <w:pPr>
              <w:spacing w:line="276" w:lineRule="auto"/>
              <w:contextualSpacing/>
              <w:outlineLvl w:val="2"/>
              <w:rPr>
                <w:lang w:val="kk-KZ"/>
              </w:rPr>
            </w:pPr>
            <w:r w:rsidRPr="0097159F">
              <w:rPr>
                <w:lang w:val="kk-KZ"/>
              </w:rPr>
              <w:t>Сабақтың тақырыбы</w:t>
            </w:r>
          </w:p>
        </w:tc>
        <w:tc>
          <w:tcPr>
            <w:tcW w:w="3356" w:type="pct"/>
            <w:gridSpan w:val="3"/>
          </w:tcPr>
          <w:p w:rsidR="00637AE6" w:rsidRPr="0097159F" w:rsidRDefault="00C47ACA" w:rsidP="0097159F">
            <w:pPr>
              <w:spacing w:line="276" w:lineRule="auto"/>
              <w:contextualSpacing/>
              <w:outlineLvl w:val="2"/>
              <w:rPr>
                <w:lang w:val="kk-KZ"/>
              </w:rPr>
            </w:pPr>
            <w:r w:rsidRPr="0097159F">
              <w:rPr>
                <w:lang w:val="kk-KZ"/>
              </w:rPr>
              <w:t>Кө</w:t>
            </w:r>
            <w:r w:rsidR="00726B34" w:rsidRPr="0097159F">
              <w:rPr>
                <w:lang w:val="kk-KZ"/>
              </w:rPr>
              <w:t>здің</w:t>
            </w:r>
            <w:r w:rsidRPr="0097159F">
              <w:rPr>
                <w:lang w:val="kk-KZ"/>
              </w:rPr>
              <w:t xml:space="preserve"> құрылысы, көрудің маңызы</w:t>
            </w:r>
            <w:r w:rsidR="0097159F">
              <w:rPr>
                <w:lang w:val="kk-KZ"/>
              </w:rPr>
              <w:t>.</w:t>
            </w:r>
            <w:r w:rsidR="0097159F" w:rsidRPr="0097159F">
              <w:rPr>
                <w:lang w:val="kk-KZ"/>
              </w:rPr>
              <w:t xml:space="preserve"> «Көру жітілігі мен көру аймағының шегін зерттеу» </w:t>
            </w:r>
            <w:r w:rsidR="00637AE6" w:rsidRPr="0097159F">
              <w:rPr>
                <w:lang w:val="kk-KZ"/>
              </w:rPr>
              <w:t>(</w:t>
            </w:r>
            <w:r w:rsidR="0097159F" w:rsidRPr="0097159F">
              <w:rPr>
                <w:lang w:val="kk-KZ"/>
              </w:rPr>
              <w:t xml:space="preserve"> Зертханалық жұмыс</w:t>
            </w:r>
            <w:r w:rsidR="00637AE6" w:rsidRPr="0097159F">
              <w:rPr>
                <w:lang w:val="kk-KZ"/>
              </w:rPr>
              <w:t>)</w:t>
            </w:r>
          </w:p>
        </w:tc>
      </w:tr>
      <w:tr w:rsidR="00AD7E14" w:rsidRPr="0065576C" w:rsidTr="00C9799F">
        <w:tc>
          <w:tcPr>
            <w:tcW w:w="1644" w:type="pct"/>
            <w:gridSpan w:val="3"/>
          </w:tcPr>
          <w:p w:rsidR="00AD7E14" w:rsidRPr="0097159F" w:rsidRDefault="00AD7E14" w:rsidP="0097159F">
            <w:pPr>
              <w:spacing w:line="276" w:lineRule="auto"/>
              <w:contextualSpacing/>
              <w:rPr>
                <w:lang w:val="kk-KZ"/>
              </w:rPr>
            </w:pPr>
            <w:r w:rsidRPr="0097159F">
              <w:rPr>
                <w:lang w:val="kk-KZ"/>
              </w:rPr>
              <w:t xml:space="preserve">Осы сабақ арқылы жүзеге асырылатын оқу мақсаттары </w:t>
            </w:r>
          </w:p>
        </w:tc>
        <w:tc>
          <w:tcPr>
            <w:tcW w:w="3356" w:type="pct"/>
            <w:gridSpan w:val="3"/>
          </w:tcPr>
          <w:p w:rsidR="00C47ACA" w:rsidRPr="0097159F" w:rsidRDefault="00C47ACA" w:rsidP="0097159F">
            <w:pPr>
              <w:spacing w:line="276" w:lineRule="auto"/>
              <w:jc w:val="both"/>
              <w:rPr>
                <w:lang w:val="kk-KZ"/>
              </w:rPr>
            </w:pPr>
            <w:r w:rsidRPr="0097159F">
              <w:rPr>
                <w:lang w:val="kk-KZ"/>
              </w:rPr>
              <w:t>8.1.7.1 көруді қабылдаудың ерекшеліктерін зерттеу және көру гигиенасы ережесін сипаттау</w:t>
            </w:r>
          </w:p>
          <w:p w:rsidR="00246DBA" w:rsidRPr="0097159F" w:rsidRDefault="00246DBA" w:rsidP="0097159F">
            <w:pPr>
              <w:spacing w:line="276" w:lineRule="auto"/>
              <w:jc w:val="both"/>
              <w:rPr>
                <w:lang w:val="kk-KZ"/>
              </w:rPr>
            </w:pPr>
          </w:p>
        </w:tc>
      </w:tr>
      <w:tr w:rsidR="00AD7E14" w:rsidRPr="0065576C" w:rsidTr="00C9799F">
        <w:trPr>
          <w:trHeight w:val="603"/>
        </w:trPr>
        <w:tc>
          <w:tcPr>
            <w:tcW w:w="1644" w:type="pct"/>
            <w:gridSpan w:val="3"/>
          </w:tcPr>
          <w:p w:rsidR="00AD7E14" w:rsidRPr="0097159F" w:rsidRDefault="00AD7E14" w:rsidP="0097159F">
            <w:pPr>
              <w:spacing w:line="276" w:lineRule="auto"/>
              <w:ind w:left="-468" w:firstLine="468"/>
              <w:contextualSpacing/>
              <w:rPr>
                <w:lang w:val="kk-KZ"/>
              </w:rPr>
            </w:pPr>
            <w:r w:rsidRPr="0097159F">
              <w:rPr>
                <w:lang w:val="kk-KZ"/>
              </w:rPr>
              <w:t>Сабақтың мақсат</w:t>
            </w:r>
            <w:r w:rsidR="007C2C76" w:rsidRPr="0097159F">
              <w:rPr>
                <w:lang w:val="kk-KZ"/>
              </w:rPr>
              <w:t>тар</w:t>
            </w:r>
            <w:r w:rsidRPr="0097159F">
              <w:rPr>
                <w:lang w:val="kk-KZ"/>
              </w:rPr>
              <w:t>ы</w:t>
            </w:r>
          </w:p>
        </w:tc>
        <w:tc>
          <w:tcPr>
            <w:tcW w:w="3356" w:type="pct"/>
            <w:gridSpan w:val="3"/>
          </w:tcPr>
          <w:p w:rsidR="00630124" w:rsidRPr="0097159F" w:rsidRDefault="0093439D" w:rsidP="0097159F">
            <w:pPr>
              <w:pStyle w:val="a5"/>
              <w:numPr>
                <w:ilvl w:val="0"/>
                <w:numId w:val="22"/>
              </w:numPr>
              <w:spacing w:before="60" w:line="276" w:lineRule="auto"/>
              <w:rPr>
                <w:rFonts w:ascii="Times New Roman" w:hAnsi="Times New Roman"/>
                <w:sz w:val="24"/>
                <w:lang w:val="kk-KZ"/>
              </w:rPr>
            </w:pPr>
            <w:r w:rsidRPr="0093439D">
              <w:rPr>
                <w:rFonts w:ascii="Times New Roman" w:hAnsi="Times New Roman"/>
                <w:b/>
                <w:sz w:val="24"/>
                <w:lang w:val="kk-KZ"/>
              </w:rPr>
              <w:t>Барлық оқушылар білуі керек:</w:t>
            </w:r>
            <w:r>
              <w:rPr>
                <w:rFonts w:ascii="Times New Roman" w:hAnsi="Times New Roman"/>
                <w:sz w:val="24"/>
                <w:lang w:val="kk-KZ"/>
              </w:rPr>
              <w:t xml:space="preserve"> </w:t>
            </w:r>
            <w:r w:rsidR="00FA7BCB" w:rsidRPr="0097159F">
              <w:rPr>
                <w:rFonts w:ascii="Times New Roman" w:hAnsi="Times New Roman"/>
                <w:sz w:val="24"/>
                <w:lang w:val="kk-KZ"/>
              </w:rPr>
              <w:t>К</w:t>
            </w:r>
            <w:r w:rsidR="00630124" w:rsidRPr="0097159F">
              <w:rPr>
                <w:rFonts w:ascii="Times New Roman" w:hAnsi="Times New Roman"/>
                <w:sz w:val="24"/>
                <w:lang w:val="kk-KZ"/>
              </w:rPr>
              <w:t>өру</w:t>
            </w:r>
            <w:r w:rsidR="00FA7BCB" w:rsidRPr="0097159F">
              <w:rPr>
                <w:rFonts w:ascii="Times New Roman" w:hAnsi="Times New Roman"/>
                <w:sz w:val="24"/>
                <w:lang w:val="kk-KZ"/>
              </w:rPr>
              <w:t>дің</w:t>
            </w:r>
            <w:r w:rsidR="00630124" w:rsidRPr="0097159F">
              <w:rPr>
                <w:rFonts w:ascii="Times New Roman" w:hAnsi="Times New Roman"/>
                <w:sz w:val="24"/>
                <w:lang w:val="kk-KZ"/>
              </w:rPr>
              <w:t xml:space="preserve"> маңызын </w:t>
            </w:r>
            <w:r>
              <w:rPr>
                <w:rFonts w:ascii="Times New Roman" w:hAnsi="Times New Roman"/>
                <w:sz w:val="24"/>
                <w:lang w:val="kk-KZ"/>
              </w:rPr>
              <w:t>біледі, түсіндіреді</w:t>
            </w:r>
            <w:r w:rsidR="00630124" w:rsidRPr="0097159F">
              <w:rPr>
                <w:rFonts w:ascii="Times New Roman" w:hAnsi="Times New Roman"/>
                <w:sz w:val="24"/>
                <w:lang w:val="kk-KZ"/>
              </w:rPr>
              <w:t>;</w:t>
            </w:r>
          </w:p>
          <w:p w:rsidR="00630124" w:rsidRPr="0097159F" w:rsidRDefault="0093439D" w:rsidP="0097159F">
            <w:pPr>
              <w:pStyle w:val="a5"/>
              <w:numPr>
                <w:ilvl w:val="0"/>
                <w:numId w:val="22"/>
              </w:numPr>
              <w:spacing w:line="276" w:lineRule="auto"/>
              <w:rPr>
                <w:rFonts w:ascii="Times New Roman" w:hAnsi="Times New Roman"/>
                <w:sz w:val="24"/>
                <w:lang w:val="kk-KZ"/>
              </w:rPr>
            </w:pPr>
            <w:r w:rsidRPr="0093439D">
              <w:rPr>
                <w:rFonts w:ascii="Times New Roman" w:hAnsi="Times New Roman"/>
                <w:b/>
                <w:sz w:val="24"/>
                <w:lang w:val="kk-KZ"/>
              </w:rPr>
              <w:t>Көптеген оқушылар білуі керек:</w:t>
            </w:r>
            <w:r>
              <w:rPr>
                <w:rFonts w:ascii="Times New Roman" w:hAnsi="Times New Roman"/>
                <w:sz w:val="24"/>
                <w:lang w:val="kk-KZ"/>
              </w:rPr>
              <w:t xml:space="preserve"> </w:t>
            </w:r>
            <w:r w:rsidR="00630124" w:rsidRPr="0097159F">
              <w:rPr>
                <w:rFonts w:ascii="Times New Roman" w:hAnsi="Times New Roman"/>
                <w:sz w:val="24"/>
                <w:lang w:val="kk-KZ"/>
              </w:rPr>
              <w:t>Кө</w:t>
            </w:r>
            <w:r w:rsidR="00FA7BCB" w:rsidRPr="0097159F">
              <w:rPr>
                <w:rFonts w:ascii="Times New Roman" w:hAnsi="Times New Roman"/>
                <w:sz w:val="24"/>
                <w:lang w:val="kk-KZ"/>
              </w:rPr>
              <w:t>здің</w:t>
            </w:r>
            <w:r w:rsidR="00630124" w:rsidRPr="0097159F">
              <w:rPr>
                <w:rFonts w:ascii="Times New Roman" w:hAnsi="Times New Roman"/>
                <w:sz w:val="24"/>
                <w:lang w:val="kk-KZ"/>
              </w:rPr>
              <w:t xml:space="preserve"> құрылысы мен қызме</w:t>
            </w:r>
            <w:r>
              <w:rPr>
                <w:rFonts w:ascii="Times New Roman" w:hAnsi="Times New Roman"/>
                <w:sz w:val="24"/>
                <w:lang w:val="kk-KZ"/>
              </w:rPr>
              <w:t>ті арасындағы байланысты анықтайды</w:t>
            </w:r>
            <w:r w:rsidR="00FA7BCB" w:rsidRPr="0097159F">
              <w:rPr>
                <w:rFonts w:ascii="Times New Roman" w:hAnsi="Times New Roman"/>
                <w:sz w:val="24"/>
                <w:lang w:val="kk-KZ"/>
              </w:rPr>
              <w:t>;</w:t>
            </w:r>
          </w:p>
          <w:p w:rsidR="00AD7E14" w:rsidRPr="0097159F" w:rsidRDefault="0093439D" w:rsidP="0097159F">
            <w:pPr>
              <w:pStyle w:val="a5"/>
              <w:numPr>
                <w:ilvl w:val="0"/>
                <w:numId w:val="22"/>
              </w:numPr>
              <w:spacing w:line="276" w:lineRule="auto"/>
              <w:rPr>
                <w:rFonts w:ascii="Times New Roman" w:hAnsi="Times New Roman"/>
                <w:sz w:val="24"/>
                <w:lang w:val="kk-KZ"/>
              </w:rPr>
            </w:pPr>
            <w:r w:rsidRPr="0093439D">
              <w:rPr>
                <w:rFonts w:ascii="Times New Roman" w:hAnsi="Times New Roman"/>
                <w:b/>
                <w:sz w:val="24"/>
                <w:lang w:val="kk-KZ"/>
              </w:rPr>
              <w:t>Кейбір оқушылар білуі керек:</w:t>
            </w:r>
            <w:r>
              <w:rPr>
                <w:rFonts w:ascii="Times New Roman" w:hAnsi="Times New Roman"/>
                <w:sz w:val="24"/>
                <w:lang w:val="kk-KZ"/>
              </w:rPr>
              <w:t xml:space="preserve"> </w:t>
            </w:r>
            <w:r w:rsidR="00630124" w:rsidRPr="0097159F">
              <w:rPr>
                <w:rFonts w:ascii="Times New Roman" w:hAnsi="Times New Roman"/>
                <w:sz w:val="24"/>
                <w:lang w:val="kk-KZ"/>
              </w:rPr>
              <w:t>Көру жітілігі</w:t>
            </w:r>
            <w:r w:rsidR="0097159F">
              <w:rPr>
                <w:rFonts w:ascii="Times New Roman" w:hAnsi="Times New Roman"/>
                <w:sz w:val="24"/>
                <w:lang w:val="kk-KZ"/>
              </w:rPr>
              <w:t xml:space="preserve"> мен көру аймағының шегін зертте</w:t>
            </w:r>
            <w:r>
              <w:rPr>
                <w:rFonts w:ascii="Times New Roman" w:hAnsi="Times New Roman"/>
                <w:sz w:val="24"/>
                <w:lang w:val="kk-KZ"/>
              </w:rPr>
              <w:t>йді.</w:t>
            </w:r>
          </w:p>
        </w:tc>
      </w:tr>
      <w:tr w:rsidR="007A426F" w:rsidRPr="0065576C" w:rsidTr="00C9799F">
        <w:trPr>
          <w:trHeight w:val="603"/>
        </w:trPr>
        <w:tc>
          <w:tcPr>
            <w:tcW w:w="1644" w:type="pct"/>
            <w:gridSpan w:val="3"/>
          </w:tcPr>
          <w:p w:rsidR="007A426F" w:rsidRPr="0097159F" w:rsidRDefault="007A426F" w:rsidP="0097159F">
            <w:pPr>
              <w:spacing w:line="276" w:lineRule="auto"/>
              <w:ind w:left="-468" w:firstLine="468"/>
              <w:contextualSpacing/>
              <w:rPr>
                <w:lang w:val="kk-KZ"/>
              </w:rPr>
            </w:pPr>
            <w:r w:rsidRPr="0097159F">
              <w:rPr>
                <w:lang w:val="kk-KZ"/>
              </w:rPr>
              <w:t>Бағалау критерийлері</w:t>
            </w:r>
          </w:p>
        </w:tc>
        <w:tc>
          <w:tcPr>
            <w:tcW w:w="3356" w:type="pct"/>
            <w:gridSpan w:val="3"/>
          </w:tcPr>
          <w:p w:rsidR="00630124" w:rsidRDefault="00630124" w:rsidP="0097159F">
            <w:pPr>
              <w:pStyle w:val="a5"/>
              <w:numPr>
                <w:ilvl w:val="0"/>
                <w:numId w:val="23"/>
              </w:numPr>
              <w:spacing w:before="60" w:after="60" w:line="276" w:lineRule="auto"/>
              <w:rPr>
                <w:rFonts w:ascii="Times New Roman" w:hAnsi="Times New Roman"/>
                <w:sz w:val="24"/>
                <w:lang w:val="kk-KZ"/>
              </w:rPr>
            </w:pPr>
            <w:r w:rsidRPr="0097159F">
              <w:rPr>
                <w:rFonts w:ascii="Times New Roman" w:hAnsi="Times New Roman"/>
                <w:sz w:val="24"/>
                <w:lang w:val="kk-KZ"/>
              </w:rPr>
              <w:t xml:space="preserve">Көру  мүшесінің құрылысы мен қызметі арасындағы байланысты </w:t>
            </w:r>
            <w:r w:rsidR="00FA7BCB" w:rsidRPr="0097159F">
              <w:rPr>
                <w:rFonts w:ascii="Times New Roman" w:hAnsi="Times New Roman"/>
                <w:sz w:val="24"/>
                <w:lang w:val="kk-KZ"/>
              </w:rPr>
              <w:t>орнатады;</w:t>
            </w:r>
          </w:p>
          <w:p w:rsidR="007511D0" w:rsidRPr="007511D0" w:rsidRDefault="007511D0" w:rsidP="007511D0">
            <w:pPr>
              <w:pStyle w:val="a5"/>
              <w:numPr>
                <w:ilvl w:val="0"/>
                <w:numId w:val="23"/>
              </w:numPr>
              <w:spacing w:line="276" w:lineRule="auto"/>
              <w:rPr>
                <w:rFonts w:ascii="Times New Roman" w:hAnsi="Times New Roman"/>
                <w:sz w:val="24"/>
                <w:lang w:val="kk-KZ"/>
              </w:rPr>
            </w:pPr>
            <w:r>
              <w:rPr>
                <w:rFonts w:ascii="Times New Roman" w:hAnsi="Times New Roman"/>
                <w:sz w:val="24"/>
                <w:lang w:val="kk-KZ"/>
              </w:rPr>
              <w:t>К</w:t>
            </w:r>
            <w:r w:rsidRPr="0097159F">
              <w:rPr>
                <w:rFonts w:ascii="Times New Roman" w:hAnsi="Times New Roman"/>
                <w:sz w:val="24"/>
                <w:lang w:val="kk-KZ"/>
              </w:rPr>
              <w:t>өру арқылы қабылдау ерекшеліктерін сипаттайды;</w:t>
            </w:r>
          </w:p>
          <w:p w:rsidR="00630124" w:rsidRPr="0097159F" w:rsidRDefault="0097159F" w:rsidP="0097159F">
            <w:pPr>
              <w:pStyle w:val="a5"/>
              <w:widowControl/>
              <w:numPr>
                <w:ilvl w:val="0"/>
                <w:numId w:val="23"/>
              </w:numPr>
              <w:spacing w:line="276" w:lineRule="auto"/>
              <w:rPr>
                <w:rFonts w:ascii="Times New Roman" w:hAnsi="Times New Roman"/>
                <w:sz w:val="24"/>
                <w:lang w:val="kk-KZ" w:eastAsia="en-GB"/>
              </w:rPr>
            </w:pPr>
            <w:r w:rsidRPr="0097159F">
              <w:rPr>
                <w:rFonts w:ascii="Times New Roman" w:hAnsi="Times New Roman"/>
                <w:sz w:val="24"/>
                <w:lang w:val="kk-KZ"/>
              </w:rPr>
              <w:t>Көру жітілігі</w:t>
            </w:r>
            <w:r>
              <w:rPr>
                <w:rFonts w:ascii="Times New Roman" w:hAnsi="Times New Roman"/>
                <w:sz w:val="24"/>
                <w:lang w:val="kk-KZ"/>
              </w:rPr>
              <w:t xml:space="preserve"> мен көру аймағының шегін анықтайды</w:t>
            </w:r>
            <w:r w:rsidR="00630124" w:rsidRPr="0097159F">
              <w:rPr>
                <w:rFonts w:ascii="Times New Roman" w:hAnsi="Times New Roman"/>
                <w:sz w:val="24"/>
                <w:lang w:val="kk-KZ" w:eastAsia="en-GB"/>
              </w:rPr>
              <w:t xml:space="preserve">; </w:t>
            </w:r>
          </w:p>
          <w:p w:rsidR="007A426F" w:rsidRPr="006D0E31" w:rsidRDefault="007A426F" w:rsidP="006D0E31">
            <w:pPr>
              <w:spacing w:line="276" w:lineRule="auto"/>
              <w:ind w:left="360"/>
              <w:rPr>
                <w:sz w:val="24"/>
                <w:lang w:val="kk-KZ"/>
              </w:rPr>
            </w:pPr>
          </w:p>
        </w:tc>
      </w:tr>
      <w:tr w:rsidR="00AD7E14" w:rsidRPr="0097159F" w:rsidTr="00C9799F">
        <w:trPr>
          <w:trHeight w:val="603"/>
        </w:trPr>
        <w:tc>
          <w:tcPr>
            <w:tcW w:w="1644" w:type="pct"/>
            <w:gridSpan w:val="3"/>
          </w:tcPr>
          <w:p w:rsidR="00AD7E14" w:rsidRPr="0097159F" w:rsidRDefault="00AD7E14" w:rsidP="0097159F">
            <w:pPr>
              <w:spacing w:line="276" w:lineRule="auto"/>
              <w:ind w:left="-468" w:firstLine="468"/>
              <w:contextualSpacing/>
              <w:rPr>
                <w:lang w:val="kk-KZ"/>
              </w:rPr>
            </w:pPr>
            <w:r w:rsidRPr="0097159F">
              <w:rPr>
                <w:lang w:val="kk-KZ"/>
              </w:rPr>
              <w:t xml:space="preserve">Тілдік мақсаттар </w:t>
            </w:r>
          </w:p>
        </w:tc>
        <w:tc>
          <w:tcPr>
            <w:tcW w:w="3356" w:type="pct"/>
            <w:gridSpan w:val="3"/>
          </w:tcPr>
          <w:p w:rsidR="00AD7E14" w:rsidRPr="0097159F" w:rsidRDefault="00AD7E14" w:rsidP="0097159F">
            <w:pPr>
              <w:spacing w:line="276" w:lineRule="auto"/>
              <w:contextualSpacing/>
              <w:rPr>
                <w:lang w:val="kk-KZ"/>
              </w:rPr>
            </w:pPr>
            <w:r w:rsidRPr="0097159F">
              <w:rPr>
                <w:lang w:val="kk-KZ"/>
              </w:rPr>
              <w:t xml:space="preserve">Оқушылар: </w:t>
            </w:r>
          </w:p>
          <w:p w:rsidR="00D07AC4" w:rsidRPr="0097159F" w:rsidRDefault="00FA7BCB" w:rsidP="0097159F">
            <w:pPr>
              <w:spacing w:line="276" w:lineRule="auto"/>
              <w:rPr>
                <w:lang w:val="kk-KZ" w:eastAsia="en-GB"/>
              </w:rPr>
            </w:pPr>
            <w:r w:rsidRPr="0097159F">
              <w:rPr>
                <w:lang w:val="kk-KZ" w:eastAsia="en-GB"/>
              </w:rPr>
              <w:t>Көздің құрылысы мен оның құрылымдарының атқаратын қызметі арасындағы байланысты тиісті терминологияны қолдана отырып ауызша жазбаша түрде сипаттай алады. Көру жітілігін анықтап, оның маңызын сипаттайды.</w:t>
            </w:r>
          </w:p>
          <w:p w:rsidR="00FA7BCB" w:rsidRPr="0097159F" w:rsidRDefault="00B3666E" w:rsidP="0097159F">
            <w:pPr>
              <w:spacing w:line="276" w:lineRule="auto"/>
              <w:contextualSpacing/>
              <w:rPr>
                <w:b/>
                <w:lang w:val="kk-KZ"/>
              </w:rPr>
            </w:pPr>
            <w:r w:rsidRPr="0097159F">
              <w:rPr>
                <w:b/>
                <w:lang w:val="kk-KZ"/>
              </w:rPr>
              <w:t xml:space="preserve">Пәнге қатысты </w:t>
            </w:r>
            <w:r w:rsidR="00AD7E14" w:rsidRPr="0097159F">
              <w:rPr>
                <w:b/>
                <w:lang w:val="kk-KZ"/>
              </w:rPr>
              <w:t xml:space="preserve">лексика мен терминология: </w:t>
            </w:r>
          </w:p>
          <w:p w:rsidR="00630124" w:rsidRPr="0097159F" w:rsidRDefault="00FA7BCB" w:rsidP="0097159F">
            <w:pPr>
              <w:spacing w:line="276" w:lineRule="auto"/>
              <w:contextualSpacing/>
              <w:rPr>
                <w:b/>
                <w:lang w:val="kk-KZ"/>
              </w:rPr>
            </w:pPr>
            <w:r w:rsidRPr="0097159F">
              <w:rPr>
                <w:lang w:val="kk-KZ"/>
              </w:rPr>
              <w:t>Р</w:t>
            </w:r>
            <w:r w:rsidR="00630124" w:rsidRPr="0097159F">
              <w:rPr>
                <w:lang w:val="kk-KZ" w:eastAsia="en-GB"/>
              </w:rPr>
              <w:t xml:space="preserve">ецептор, торлы қабық, </w:t>
            </w:r>
            <w:r w:rsidRPr="0097159F">
              <w:rPr>
                <w:lang w:val="kk-KZ" w:eastAsia="en-GB"/>
              </w:rPr>
              <w:t xml:space="preserve">сары дақ, соқыр дақ, көру жүйкесі, </w:t>
            </w:r>
            <w:r w:rsidR="00630124" w:rsidRPr="0097159F">
              <w:rPr>
                <w:lang w:val="kk-KZ" w:eastAsia="en-GB"/>
              </w:rPr>
              <w:t xml:space="preserve">құтыша, таяқша, </w:t>
            </w:r>
            <w:r w:rsidR="00630124" w:rsidRPr="0097159F">
              <w:rPr>
                <w:lang w:val="kk-KZ"/>
              </w:rPr>
              <w:t>ақ қабық, қасаң қабық, тамырлы қабық, нұрлы қабық, көз бұршағы, шыны тәріздес дене, аккомодация</w:t>
            </w:r>
          </w:p>
          <w:p w:rsidR="00AD7E14" w:rsidRPr="0097159F" w:rsidRDefault="00AD7E14" w:rsidP="0097159F">
            <w:pPr>
              <w:spacing w:line="276" w:lineRule="auto"/>
              <w:contextualSpacing/>
              <w:rPr>
                <w:b/>
                <w:lang w:val="kk-KZ"/>
              </w:rPr>
            </w:pPr>
            <w:r w:rsidRPr="0097159F">
              <w:rPr>
                <w:b/>
                <w:lang w:val="kk-KZ"/>
              </w:rPr>
              <w:t xml:space="preserve">Диалог құруға /жазылымға қажетті  сөздер топтамасы: </w:t>
            </w:r>
          </w:p>
          <w:p w:rsidR="00FA7BCB" w:rsidRPr="0097159F" w:rsidRDefault="00630124" w:rsidP="0097159F">
            <w:pPr>
              <w:pStyle w:val="af2"/>
              <w:spacing w:line="276" w:lineRule="auto"/>
              <w:rPr>
                <w:rFonts w:ascii="Times New Roman" w:hAnsi="Times New Roman"/>
                <w:sz w:val="24"/>
                <w:szCs w:val="24"/>
                <w:lang w:val="kk-KZ"/>
              </w:rPr>
            </w:pPr>
            <w:r w:rsidRPr="0097159F">
              <w:rPr>
                <w:rFonts w:ascii="Times New Roman" w:hAnsi="Times New Roman"/>
                <w:sz w:val="24"/>
                <w:szCs w:val="24"/>
                <w:lang w:val="kk-KZ"/>
              </w:rPr>
              <w:t>Қасаң</w:t>
            </w:r>
            <w:r w:rsidR="00FA7BCB" w:rsidRPr="0097159F">
              <w:rPr>
                <w:rFonts w:ascii="Times New Roman" w:hAnsi="Times New Roman"/>
                <w:sz w:val="24"/>
                <w:szCs w:val="24"/>
                <w:lang w:val="kk-KZ"/>
              </w:rPr>
              <w:t xml:space="preserve"> қабық...</w:t>
            </w:r>
            <w:r w:rsidRPr="0097159F">
              <w:rPr>
                <w:rFonts w:ascii="Times New Roman" w:hAnsi="Times New Roman"/>
                <w:sz w:val="24"/>
                <w:szCs w:val="24"/>
                <w:lang w:val="kk-KZ"/>
              </w:rPr>
              <w:t>, себебі</w:t>
            </w:r>
            <w:r w:rsidR="00FA7BCB" w:rsidRPr="0097159F">
              <w:rPr>
                <w:rFonts w:ascii="Times New Roman" w:hAnsi="Times New Roman"/>
                <w:sz w:val="24"/>
                <w:szCs w:val="24"/>
                <w:lang w:val="kk-KZ"/>
              </w:rPr>
              <w:t>...</w:t>
            </w:r>
            <w:r w:rsidRPr="0097159F">
              <w:rPr>
                <w:rFonts w:ascii="Times New Roman" w:hAnsi="Times New Roman"/>
                <w:sz w:val="24"/>
                <w:szCs w:val="24"/>
                <w:lang w:val="kk-KZ"/>
              </w:rPr>
              <w:t xml:space="preserve">. </w:t>
            </w:r>
          </w:p>
          <w:p w:rsidR="00FA7BCB" w:rsidRPr="0097159F" w:rsidRDefault="00630124" w:rsidP="0097159F">
            <w:pPr>
              <w:pStyle w:val="af2"/>
              <w:spacing w:line="276" w:lineRule="auto"/>
              <w:rPr>
                <w:rFonts w:ascii="Times New Roman" w:hAnsi="Times New Roman"/>
                <w:sz w:val="24"/>
                <w:szCs w:val="24"/>
                <w:lang w:val="kk-KZ"/>
              </w:rPr>
            </w:pPr>
            <w:r w:rsidRPr="0097159F">
              <w:rPr>
                <w:rFonts w:ascii="Times New Roman" w:hAnsi="Times New Roman"/>
                <w:sz w:val="24"/>
                <w:szCs w:val="24"/>
                <w:lang w:val="kk-KZ"/>
              </w:rPr>
              <w:t>Егер көз бұршағы қисықтығын өзгерте алмаса, онда</w:t>
            </w:r>
            <w:r w:rsidR="00FA7BCB" w:rsidRPr="0097159F">
              <w:rPr>
                <w:rFonts w:ascii="Times New Roman" w:hAnsi="Times New Roman"/>
                <w:sz w:val="24"/>
                <w:szCs w:val="24"/>
                <w:lang w:val="kk-KZ"/>
              </w:rPr>
              <w:t>...</w:t>
            </w:r>
            <w:r w:rsidRPr="0097159F">
              <w:rPr>
                <w:rFonts w:ascii="Times New Roman" w:hAnsi="Times New Roman"/>
                <w:sz w:val="24"/>
                <w:szCs w:val="24"/>
                <w:lang w:val="kk-KZ"/>
              </w:rPr>
              <w:t xml:space="preserve">. </w:t>
            </w:r>
          </w:p>
          <w:p w:rsidR="00630124" w:rsidRPr="0097159F" w:rsidRDefault="00630124" w:rsidP="0097159F">
            <w:pPr>
              <w:pStyle w:val="af2"/>
              <w:spacing w:line="276" w:lineRule="auto"/>
              <w:rPr>
                <w:rFonts w:ascii="Times New Roman" w:hAnsi="Times New Roman"/>
                <w:sz w:val="24"/>
                <w:szCs w:val="24"/>
                <w:lang w:val="kk-KZ"/>
              </w:rPr>
            </w:pPr>
            <w:r w:rsidRPr="0097159F">
              <w:rPr>
                <w:rFonts w:ascii="Times New Roman" w:hAnsi="Times New Roman"/>
                <w:sz w:val="24"/>
                <w:szCs w:val="24"/>
                <w:lang w:val="kk-KZ"/>
              </w:rPr>
              <w:t xml:space="preserve">Торлы қабықта </w:t>
            </w:r>
            <w:r w:rsidR="00FA7BCB" w:rsidRPr="0097159F">
              <w:rPr>
                <w:rFonts w:ascii="Times New Roman" w:hAnsi="Times New Roman"/>
                <w:sz w:val="24"/>
                <w:szCs w:val="24"/>
                <w:lang w:val="kk-KZ"/>
              </w:rPr>
              <w:t>...</w:t>
            </w:r>
            <w:r w:rsidRPr="0097159F">
              <w:rPr>
                <w:rFonts w:ascii="Times New Roman" w:hAnsi="Times New Roman"/>
                <w:sz w:val="24"/>
                <w:szCs w:val="24"/>
                <w:lang w:val="kk-KZ"/>
              </w:rPr>
              <w:t xml:space="preserve">, өйткені онда </w:t>
            </w:r>
          </w:p>
          <w:p w:rsidR="00FA7BCB" w:rsidRPr="0097159F" w:rsidRDefault="00630124" w:rsidP="0097159F">
            <w:pPr>
              <w:pStyle w:val="af2"/>
              <w:spacing w:line="276" w:lineRule="auto"/>
              <w:rPr>
                <w:rFonts w:ascii="Times New Roman" w:hAnsi="Times New Roman"/>
                <w:sz w:val="24"/>
                <w:szCs w:val="24"/>
                <w:lang w:val="kk-KZ" w:eastAsia="en-GB"/>
              </w:rPr>
            </w:pPr>
            <w:r w:rsidRPr="0097159F">
              <w:rPr>
                <w:rFonts w:ascii="Times New Roman" w:hAnsi="Times New Roman"/>
                <w:sz w:val="24"/>
                <w:szCs w:val="24"/>
                <w:lang w:val="kk-KZ" w:eastAsia="en-GB"/>
              </w:rPr>
              <w:t xml:space="preserve">Зертханалық жұмыс </w:t>
            </w:r>
            <w:r w:rsidR="00FA7BCB" w:rsidRPr="0097159F">
              <w:rPr>
                <w:rFonts w:ascii="Times New Roman" w:hAnsi="Times New Roman"/>
                <w:sz w:val="24"/>
                <w:szCs w:val="24"/>
                <w:lang w:val="kk-KZ" w:eastAsia="en-GB"/>
              </w:rPr>
              <w:t>барысында</w:t>
            </w:r>
            <w:r w:rsidRPr="0097159F">
              <w:rPr>
                <w:rFonts w:ascii="Times New Roman" w:hAnsi="Times New Roman"/>
                <w:sz w:val="24"/>
                <w:szCs w:val="24"/>
                <w:lang w:val="kk-KZ" w:eastAsia="en-GB"/>
              </w:rPr>
              <w:t xml:space="preserve">...көз жеткіздік. </w:t>
            </w:r>
          </w:p>
          <w:p w:rsidR="00FA7BCB" w:rsidRPr="0097159F" w:rsidRDefault="00FA7BCB" w:rsidP="0097159F">
            <w:pPr>
              <w:pStyle w:val="af2"/>
              <w:spacing w:line="276" w:lineRule="auto"/>
              <w:rPr>
                <w:rFonts w:ascii="Times New Roman" w:hAnsi="Times New Roman"/>
                <w:sz w:val="24"/>
                <w:szCs w:val="24"/>
                <w:lang w:val="kk-KZ" w:eastAsia="en-GB"/>
              </w:rPr>
            </w:pPr>
            <w:r w:rsidRPr="0097159F">
              <w:rPr>
                <w:rFonts w:ascii="Times New Roman" w:hAnsi="Times New Roman"/>
                <w:sz w:val="24"/>
                <w:szCs w:val="24"/>
                <w:lang w:val="kk-KZ" w:eastAsia="en-GB"/>
              </w:rPr>
              <w:t>Көру рецепторларының ...</w:t>
            </w:r>
            <w:r w:rsidR="00630124" w:rsidRPr="0097159F">
              <w:rPr>
                <w:rFonts w:ascii="Times New Roman" w:hAnsi="Times New Roman"/>
                <w:sz w:val="24"/>
                <w:szCs w:val="24"/>
                <w:lang w:val="kk-KZ" w:eastAsia="en-GB"/>
              </w:rPr>
              <w:t xml:space="preserve">түрлері бар. </w:t>
            </w:r>
          </w:p>
          <w:p w:rsidR="00FA7BCB" w:rsidRPr="0097159F" w:rsidRDefault="00630124" w:rsidP="0097159F">
            <w:pPr>
              <w:pStyle w:val="af2"/>
              <w:spacing w:line="276" w:lineRule="auto"/>
              <w:rPr>
                <w:rFonts w:ascii="Times New Roman" w:hAnsi="Times New Roman"/>
                <w:sz w:val="24"/>
                <w:szCs w:val="24"/>
                <w:lang w:val="kk-KZ" w:eastAsia="en-GB"/>
              </w:rPr>
            </w:pPr>
            <w:r w:rsidRPr="0097159F">
              <w:rPr>
                <w:rFonts w:ascii="Times New Roman" w:hAnsi="Times New Roman"/>
                <w:sz w:val="24"/>
                <w:szCs w:val="24"/>
                <w:lang w:val="kk-KZ" w:eastAsia="en-GB"/>
              </w:rPr>
              <w:t>Құтышаның қызметі....</w:t>
            </w:r>
          </w:p>
          <w:p w:rsidR="00AD7E14" w:rsidRPr="0097159F" w:rsidRDefault="00FA7BCB" w:rsidP="0097159F">
            <w:pPr>
              <w:pStyle w:val="af2"/>
              <w:spacing w:line="276" w:lineRule="auto"/>
              <w:rPr>
                <w:rFonts w:ascii="Times New Roman" w:hAnsi="Times New Roman"/>
                <w:sz w:val="24"/>
                <w:szCs w:val="24"/>
                <w:lang w:val="kk-KZ"/>
              </w:rPr>
            </w:pPr>
            <w:r w:rsidRPr="0097159F">
              <w:rPr>
                <w:rFonts w:ascii="Times New Roman" w:hAnsi="Times New Roman"/>
                <w:sz w:val="24"/>
                <w:szCs w:val="24"/>
                <w:lang w:val="kk-KZ" w:eastAsia="en-GB"/>
              </w:rPr>
              <w:t>Көру рецепторлары...</w:t>
            </w:r>
            <w:r w:rsidR="00630124" w:rsidRPr="0097159F">
              <w:rPr>
                <w:rFonts w:ascii="Times New Roman" w:hAnsi="Times New Roman"/>
                <w:sz w:val="24"/>
                <w:szCs w:val="24"/>
                <w:lang w:val="kk-KZ" w:eastAsia="en-GB"/>
              </w:rPr>
              <w:t>орналасқан.</w:t>
            </w:r>
          </w:p>
        </w:tc>
      </w:tr>
      <w:tr w:rsidR="004F4667" w:rsidRPr="0065576C" w:rsidTr="00C9799F">
        <w:trPr>
          <w:trHeight w:val="603"/>
        </w:trPr>
        <w:tc>
          <w:tcPr>
            <w:tcW w:w="1644" w:type="pct"/>
            <w:gridSpan w:val="3"/>
          </w:tcPr>
          <w:p w:rsidR="004F4667" w:rsidRPr="0097159F" w:rsidRDefault="004F4667" w:rsidP="0097159F">
            <w:pPr>
              <w:spacing w:line="276" w:lineRule="auto"/>
              <w:ind w:left="-468" w:firstLine="468"/>
              <w:contextualSpacing/>
              <w:rPr>
                <w:lang w:val="kk-KZ"/>
              </w:rPr>
            </w:pPr>
            <w:r w:rsidRPr="0097159F">
              <w:rPr>
                <w:lang w:val="kk-KZ"/>
              </w:rPr>
              <w:t>Құндылықтарды дарыту</w:t>
            </w:r>
          </w:p>
        </w:tc>
        <w:tc>
          <w:tcPr>
            <w:tcW w:w="3356" w:type="pct"/>
            <w:gridSpan w:val="3"/>
          </w:tcPr>
          <w:p w:rsidR="0097159F" w:rsidRPr="009E0376" w:rsidRDefault="0097159F" w:rsidP="0097159F">
            <w:pPr>
              <w:rPr>
                <w:lang w:val="kk-KZ"/>
              </w:rPr>
            </w:pPr>
            <w:r w:rsidRPr="009E0376">
              <w:rPr>
                <w:lang w:val="kk-KZ"/>
              </w:rPr>
              <w:t xml:space="preserve"> Оқу тапсырмасын орындау кезде қоғамдық өмірге дайын болу, өзін бақылауда ұстай білу, бәсекеге қабілетті бола білу құндылықтары дамытылады.</w:t>
            </w:r>
          </w:p>
          <w:p w:rsidR="0097159F" w:rsidRPr="009E0376" w:rsidRDefault="0097159F" w:rsidP="0097159F">
            <w:pPr>
              <w:rPr>
                <w:lang w:val="kk-KZ"/>
              </w:rPr>
            </w:pPr>
            <w:r w:rsidRPr="009E0376">
              <w:rPr>
                <w:lang w:val="kk-KZ"/>
              </w:rPr>
              <w:t xml:space="preserve"> Жазбаша жұмыстар арқылы академиялық шыншылдық, нақтылық, өзін өзі реттей білу құндылықтары дамытылады.</w:t>
            </w:r>
          </w:p>
          <w:p w:rsidR="0097159F" w:rsidRPr="009E0376" w:rsidRDefault="0097159F" w:rsidP="0097159F">
            <w:pPr>
              <w:rPr>
                <w:lang w:val="kk-KZ"/>
              </w:rPr>
            </w:pPr>
            <w:r w:rsidRPr="009E0376">
              <w:rPr>
                <w:lang w:val="kk-KZ"/>
              </w:rPr>
              <w:t>Ауызша жұмыстар арқылы ойды реттей білу, сенімділік, дәлелдерді қолдана білу құндылықтары дамытылады.</w:t>
            </w:r>
          </w:p>
          <w:p w:rsidR="0097159F" w:rsidRPr="009E0376" w:rsidRDefault="0097159F" w:rsidP="0097159F">
            <w:pPr>
              <w:rPr>
                <w:lang w:val="kk-KZ"/>
              </w:rPr>
            </w:pPr>
            <w:r w:rsidRPr="009E0376">
              <w:rPr>
                <w:lang w:val="kk-KZ"/>
              </w:rPr>
              <w:t>Таныстырылым кезінде өзіне деген сенімділіқ, талдау жасау, ойды жинақтау, идеяларды үйлестіру тыңдаушылармен байланыс орнату құндылықтары дамытылады.</w:t>
            </w:r>
          </w:p>
          <w:p w:rsidR="0097159F" w:rsidRPr="009E0376" w:rsidRDefault="0097159F" w:rsidP="0097159F">
            <w:pPr>
              <w:rPr>
                <w:lang w:val="kk-KZ"/>
              </w:rPr>
            </w:pPr>
            <w:r w:rsidRPr="009E0376">
              <w:rPr>
                <w:lang w:val="kk-KZ"/>
              </w:rPr>
              <w:t>Жеке жұмыс кезінде өзіне дег</w:t>
            </w:r>
            <w:r>
              <w:rPr>
                <w:lang w:val="kk-KZ"/>
              </w:rPr>
              <w:t>ен сенімділік, өзін-өзі көрсету</w:t>
            </w:r>
            <w:r w:rsidRPr="009E0376">
              <w:rPr>
                <w:lang w:val="kk-KZ"/>
              </w:rPr>
              <w:t xml:space="preserve"> </w:t>
            </w:r>
            <w:r w:rsidRPr="009E0376">
              <w:rPr>
                <w:lang w:val="kk-KZ"/>
              </w:rPr>
              <w:lastRenderedPageBreak/>
              <w:t xml:space="preserve">құндылықтары дамытылады. </w:t>
            </w:r>
          </w:p>
          <w:p w:rsidR="0097159F" w:rsidRPr="009E0376" w:rsidRDefault="0097159F" w:rsidP="0097159F">
            <w:pPr>
              <w:rPr>
                <w:lang w:val="kk-KZ"/>
              </w:rPr>
            </w:pPr>
            <w:r w:rsidRPr="009E0376">
              <w:rPr>
                <w:lang w:val="kk-KZ"/>
              </w:rPr>
              <w:t xml:space="preserve">Топтық немесе жұптық жұмыс кезінде ортақ іс артқаруда ынтымақтастықта бола білу, жаһандық азаматтық, өз оқуына жауапкершілікпен қарау, сынға алу, ортақ пайдалану құндылықтары дамытылады. </w:t>
            </w:r>
          </w:p>
          <w:p w:rsidR="0097159F" w:rsidRPr="009E0376" w:rsidRDefault="0097159F" w:rsidP="0097159F">
            <w:pPr>
              <w:rPr>
                <w:lang w:val="kk-KZ"/>
              </w:rPr>
            </w:pPr>
            <w:r w:rsidRPr="009E0376">
              <w:rPr>
                <w:lang w:val="kk-KZ"/>
              </w:rPr>
              <w:t>Практикалық жұмыс кезінде түрлі манипуляцияларды меңгеру, дұрыс таңдау жасау, жобалау, бағалау, сыни ойлау, сынды қабылдау, сыни пікір айта білу, өз ісіне берілу құндылықтары дамытылады.</w:t>
            </w:r>
          </w:p>
          <w:p w:rsidR="004F4667" w:rsidRPr="0097159F" w:rsidRDefault="004F4667" w:rsidP="0097159F">
            <w:pPr>
              <w:spacing w:line="276" w:lineRule="auto"/>
              <w:contextualSpacing/>
              <w:rPr>
                <w:lang w:val="kk-KZ"/>
              </w:rPr>
            </w:pPr>
          </w:p>
        </w:tc>
      </w:tr>
      <w:tr w:rsidR="005C5173" w:rsidRPr="0065576C" w:rsidTr="00C9799F">
        <w:trPr>
          <w:trHeight w:val="603"/>
        </w:trPr>
        <w:tc>
          <w:tcPr>
            <w:tcW w:w="1644" w:type="pct"/>
            <w:gridSpan w:val="3"/>
          </w:tcPr>
          <w:p w:rsidR="005C5173" w:rsidRPr="0097159F" w:rsidRDefault="004F4667" w:rsidP="0097159F">
            <w:pPr>
              <w:spacing w:line="276" w:lineRule="auto"/>
              <w:ind w:left="-468" w:firstLine="468"/>
              <w:contextualSpacing/>
              <w:rPr>
                <w:lang w:val="kk-KZ"/>
              </w:rPr>
            </w:pPr>
            <w:r w:rsidRPr="0097159F">
              <w:rPr>
                <w:lang w:val="kk-KZ"/>
              </w:rPr>
              <w:lastRenderedPageBreak/>
              <w:t>Пәнаралық байланыс</w:t>
            </w:r>
          </w:p>
        </w:tc>
        <w:tc>
          <w:tcPr>
            <w:tcW w:w="3356" w:type="pct"/>
            <w:gridSpan w:val="3"/>
          </w:tcPr>
          <w:p w:rsidR="005C5173" w:rsidRPr="0097159F" w:rsidRDefault="00FA7BCB" w:rsidP="0097159F">
            <w:pPr>
              <w:spacing w:line="276" w:lineRule="auto"/>
              <w:contextualSpacing/>
              <w:rPr>
                <w:lang w:val="kk-KZ"/>
              </w:rPr>
            </w:pPr>
            <w:r w:rsidRPr="0097159F">
              <w:rPr>
                <w:lang w:val="kk-KZ"/>
              </w:rPr>
              <w:t>К</w:t>
            </w:r>
            <w:r w:rsidR="00630124" w:rsidRPr="0097159F">
              <w:rPr>
                <w:lang w:val="kk-KZ"/>
              </w:rPr>
              <w:t xml:space="preserve">өздің оптикалық </w:t>
            </w:r>
            <w:r w:rsidRPr="0097159F">
              <w:rPr>
                <w:lang w:val="kk-KZ"/>
              </w:rPr>
              <w:t>жүйесі,</w:t>
            </w:r>
            <w:r w:rsidR="00630124" w:rsidRPr="0097159F">
              <w:rPr>
                <w:lang w:val="kk-KZ"/>
              </w:rPr>
              <w:t xml:space="preserve"> көздің мөлдір қабығы мен көз алмасында сәуленің сынуы, торлы қабықта бейненің пайда болуы</w:t>
            </w:r>
            <w:r w:rsidRPr="0097159F">
              <w:rPr>
                <w:lang w:val="kk-KZ"/>
              </w:rPr>
              <w:t xml:space="preserve"> туралы түсініктер арқылы физика пәнімен байланысады.</w:t>
            </w:r>
          </w:p>
        </w:tc>
      </w:tr>
      <w:tr w:rsidR="00AD7E14" w:rsidRPr="0065576C" w:rsidTr="00C9799F">
        <w:tc>
          <w:tcPr>
            <w:tcW w:w="1644" w:type="pct"/>
            <w:gridSpan w:val="3"/>
          </w:tcPr>
          <w:p w:rsidR="00AD7E14" w:rsidRPr="0097159F" w:rsidRDefault="00AD7E14" w:rsidP="0097159F">
            <w:pPr>
              <w:spacing w:line="276" w:lineRule="auto"/>
              <w:contextualSpacing/>
              <w:rPr>
                <w:lang w:val="kk-KZ"/>
              </w:rPr>
            </w:pPr>
            <w:r w:rsidRPr="0097159F">
              <w:rPr>
                <w:lang w:val="kk-KZ"/>
              </w:rPr>
              <w:t>Алдыңғы білім</w:t>
            </w:r>
          </w:p>
        </w:tc>
        <w:tc>
          <w:tcPr>
            <w:tcW w:w="3356" w:type="pct"/>
            <w:gridSpan w:val="3"/>
          </w:tcPr>
          <w:p w:rsidR="00AD7E14" w:rsidRPr="0097159F" w:rsidRDefault="00630124" w:rsidP="0097159F">
            <w:pPr>
              <w:spacing w:line="276" w:lineRule="auto"/>
              <w:contextualSpacing/>
              <w:rPr>
                <w:lang w:val="kk-KZ" w:eastAsia="en-GB"/>
              </w:rPr>
            </w:pPr>
            <w:r w:rsidRPr="0097159F">
              <w:rPr>
                <w:lang w:val="kk-KZ"/>
              </w:rPr>
              <w:t>Оқушылар «</w:t>
            </w:r>
            <w:r w:rsidR="00FA7BCB" w:rsidRPr="0097159F">
              <w:rPr>
                <w:lang w:val="kk-KZ"/>
              </w:rPr>
              <w:t>Координация</w:t>
            </w:r>
            <w:r w:rsidRPr="0097159F">
              <w:rPr>
                <w:lang w:val="kk-KZ"/>
              </w:rPr>
              <w:t xml:space="preserve"> және реттеу» бөлімін</w:t>
            </w:r>
            <w:r w:rsidR="00EE09B3" w:rsidRPr="0097159F">
              <w:rPr>
                <w:lang w:val="kk-KZ"/>
              </w:rPr>
              <w:t>ен</w:t>
            </w:r>
            <w:r w:rsidRPr="0097159F">
              <w:rPr>
                <w:lang w:val="kk-KZ"/>
              </w:rPr>
              <w:t xml:space="preserve"> жануарлардың жүйке жүйесінің түрлерін</w:t>
            </w:r>
            <w:r w:rsidR="00EE09B3" w:rsidRPr="0097159F">
              <w:rPr>
                <w:lang w:val="kk-KZ"/>
              </w:rPr>
              <w:t xml:space="preserve">, </w:t>
            </w:r>
            <w:r w:rsidRPr="0097159F">
              <w:rPr>
                <w:lang w:val="kk-KZ"/>
              </w:rPr>
              <w:t xml:space="preserve"> сипап сезу</w:t>
            </w:r>
            <w:r w:rsidR="00EE09B3" w:rsidRPr="0097159F">
              <w:rPr>
                <w:lang w:val="kk-KZ"/>
              </w:rPr>
              <w:t>дің болатынын және терінің маңызын</w:t>
            </w:r>
            <w:r w:rsidRPr="0097159F">
              <w:rPr>
                <w:lang w:val="kk-KZ"/>
              </w:rPr>
              <w:t xml:space="preserve"> біледі.</w:t>
            </w:r>
          </w:p>
        </w:tc>
      </w:tr>
      <w:tr w:rsidR="00AD7E14" w:rsidRPr="0097159F" w:rsidTr="0065576C">
        <w:trPr>
          <w:trHeight w:val="177"/>
        </w:trPr>
        <w:tc>
          <w:tcPr>
            <w:tcW w:w="5000" w:type="pct"/>
            <w:gridSpan w:val="6"/>
          </w:tcPr>
          <w:p w:rsidR="00AD7E14" w:rsidRPr="0097159F" w:rsidRDefault="00AD7E14" w:rsidP="0097159F">
            <w:pPr>
              <w:spacing w:line="276" w:lineRule="auto"/>
              <w:contextualSpacing/>
              <w:rPr>
                <w:color w:val="000000"/>
                <w:lang w:val="kk-KZ"/>
              </w:rPr>
            </w:pPr>
            <w:r w:rsidRPr="0097159F">
              <w:rPr>
                <w:color w:val="000000"/>
                <w:lang w:val="kk-KZ"/>
              </w:rPr>
              <w:t>Сабақ барысы</w:t>
            </w:r>
          </w:p>
        </w:tc>
      </w:tr>
      <w:tr w:rsidR="00AD7E14" w:rsidRPr="0097159F" w:rsidTr="0065576C">
        <w:trPr>
          <w:trHeight w:val="528"/>
        </w:trPr>
        <w:tc>
          <w:tcPr>
            <w:tcW w:w="493" w:type="pct"/>
            <w:gridSpan w:val="2"/>
          </w:tcPr>
          <w:p w:rsidR="00AD7E14" w:rsidRPr="0097159F" w:rsidRDefault="00AD7E14" w:rsidP="0097159F">
            <w:pPr>
              <w:spacing w:line="276" w:lineRule="auto"/>
              <w:contextualSpacing/>
              <w:rPr>
                <w:lang w:val="kk-KZ"/>
              </w:rPr>
            </w:pPr>
            <w:r w:rsidRPr="0097159F">
              <w:rPr>
                <w:lang w:val="kk-KZ"/>
              </w:rPr>
              <w:t xml:space="preserve">Сабақ қезеңдері </w:t>
            </w:r>
          </w:p>
        </w:tc>
        <w:tc>
          <w:tcPr>
            <w:tcW w:w="3389" w:type="pct"/>
            <w:gridSpan w:val="3"/>
          </w:tcPr>
          <w:p w:rsidR="00AD7E14" w:rsidRPr="0097159F" w:rsidRDefault="00AD7E14" w:rsidP="0097159F">
            <w:pPr>
              <w:spacing w:line="276" w:lineRule="auto"/>
              <w:contextualSpacing/>
              <w:rPr>
                <w:lang w:val="kk-KZ"/>
              </w:rPr>
            </w:pPr>
            <w:r w:rsidRPr="0097159F">
              <w:rPr>
                <w:lang w:val="kk-KZ"/>
              </w:rPr>
              <w:t>Жоспарланған іс-әрекеттер</w:t>
            </w:r>
          </w:p>
        </w:tc>
        <w:tc>
          <w:tcPr>
            <w:tcW w:w="1118" w:type="pct"/>
          </w:tcPr>
          <w:p w:rsidR="00AD7E14" w:rsidRPr="0097159F" w:rsidRDefault="00AD7E14" w:rsidP="0097159F">
            <w:pPr>
              <w:spacing w:before="120" w:after="120" w:line="276" w:lineRule="auto"/>
              <w:rPr>
                <w:lang w:val="kk-KZ"/>
              </w:rPr>
            </w:pPr>
            <w:r w:rsidRPr="0097159F">
              <w:rPr>
                <w:lang w:val="kk-KZ"/>
              </w:rPr>
              <w:t xml:space="preserve">Оқыту көздері мен ресурстар </w:t>
            </w:r>
          </w:p>
        </w:tc>
      </w:tr>
      <w:tr w:rsidR="00AD7E14" w:rsidRPr="0097159F" w:rsidTr="0065576C">
        <w:trPr>
          <w:trHeight w:val="224"/>
        </w:trPr>
        <w:tc>
          <w:tcPr>
            <w:tcW w:w="5000" w:type="pct"/>
            <w:gridSpan w:val="6"/>
          </w:tcPr>
          <w:p w:rsidR="00AD7E14" w:rsidRPr="0097159F" w:rsidRDefault="00B3666E" w:rsidP="0097159F">
            <w:pPr>
              <w:spacing w:line="276" w:lineRule="auto"/>
              <w:contextualSpacing/>
              <w:rPr>
                <w:b/>
                <w:lang w:val="kk-KZ"/>
              </w:rPr>
            </w:pPr>
            <w:r w:rsidRPr="0097159F">
              <w:rPr>
                <w:b/>
                <w:lang w:val="kk-KZ"/>
              </w:rPr>
              <w:t>Сабақ</w:t>
            </w:r>
            <w:r w:rsidR="00F25003" w:rsidRPr="0097159F">
              <w:rPr>
                <w:b/>
                <w:lang w:val="kk-KZ"/>
              </w:rPr>
              <w:t>тың</w:t>
            </w:r>
            <w:r w:rsidRPr="0097159F">
              <w:rPr>
                <w:b/>
                <w:lang w:val="kk-KZ"/>
              </w:rPr>
              <w:t xml:space="preserve"> басы</w:t>
            </w:r>
          </w:p>
        </w:tc>
      </w:tr>
      <w:tr w:rsidR="008A70DE" w:rsidRPr="00F06A0F" w:rsidTr="0065576C">
        <w:trPr>
          <w:trHeight w:val="1969"/>
        </w:trPr>
        <w:tc>
          <w:tcPr>
            <w:tcW w:w="493" w:type="pct"/>
            <w:gridSpan w:val="2"/>
          </w:tcPr>
          <w:p w:rsidR="008A70DE" w:rsidRPr="0097159F" w:rsidRDefault="008A70DE" w:rsidP="0097159F">
            <w:pPr>
              <w:spacing w:line="276" w:lineRule="auto"/>
              <w:contextualSpacing/>
              <w:rPr>
                <w:lang w:val="kk-KZ" w:eastAsia="en-GB"/>
              </w:rPr>
            </w:pPr>
            <w:r w:rsidRPr="0097159F">
              <w:rPr>
                <w:lang w:val="kk-KZ" w:eastAsia="en-GB"/>
              </w:rPr>
              <w:t>0-4 мин</w:t>
            </w:r>
          </w:p>
          <w:p w:rsidR="008A70DE" w:rsidRPr="0097159F" w:rsidRDefault="008A70DE" w:rsidP="0097159F">
            <w:pPr>
              <w:spacing w:line="276" w:lineRule="auto"/>
              <w:contextualSpacing/>
              <w:rPr>
                <w:lang w:val="kk-KZ" w:eastAsia="en-GB"/>
              </w:rPr>
            </w:pPr>
          </w:p>
        </w:tc>
        <w:tc>
          <w:tcPr>
            <w:tcW w:w="3389" w:type="pct"/>
            <w:gridSpan w:val="3"/>
          </w:tcPr>
          <w:p w:rsidR="00EE09B3" w:rsidRPr="00F06A0F" w:rsidRDefault="00EE09B3" w:rsidP="00F06A0F">
            <w:pPr>
              <w:spacing w:line="276" w:lineRule="auto"/>
              <w:jc w:val="both"/>
              <w:rPr>
                <w:lang w:val="kk-KZ"/>
              </w:rPr>
            </w:pPr>
            <w:r w:rsidRPr="0097159F">
              <w:rPr>
                <w:lang w:val="kk-KZ"/>
              </w:rPr>
              <w:t>Оқушыларға көздің моделін беріп оның өздеріне таныс бөліктері мен атқаратын қызметтерін сипаттау тапсырмасын орындау сұралады.</w:t>
            </w:r>
            <w:r w:rsidR="00F06A0F">
              <w:rPr>
                <w:lang w:val="kk-KZ"/>
              </w:rPr>
              <w:t>Оқушылардың талдауларынан кейін бүгінгі сабағымыз не туралы деп сұрау арқылы сабақтың тақырыбы ашылады. Ал көз туралы нені білу керек деп сұрай отырып, сабақтың мақсаттары мен бағалау критерийлері таныстырылады.</w:t>
            </w:r>
          </w:p>
        </w:tc>
        <w:tc>
          <w:tcPr>
            <w:tcW w:w="1118" w:type="pct"/>
          </w:tcPr>
          <w:p w:rsidR="008A70DE" w:rsidRPr="0097159F" w:rsidRDefault="008A70DE" w:rsidP="0097159F">
            <w:pPr>
              <w:spacing w:before="60" w:after="60" w:line="276" w:lineRule="auto"/>
              <w:rPr>
                <w:lang w:val="kk-KZ"/>
              </w:rPr>
            </w:pPr>
            <w:r w:rsidRPr="0097159F">
              <w:rPr>
                <w:lang w:val="kk-KZ"/>
              </w:rPr>
              <w:t xml:space="preserve"> 1 -</w:t>
            </w:r>
            <w:r w:rsidR="0042088C">
              <w:rPr>
                <w:lang w:val="kk-KZ"/>
              </w:rPr>
              <w:t>2</w:t>
            </w:r>
            <w:r w:rsidRPr="0097159F">
              <w:rPr>
                <w:lang w:val="kk-KZ"/>
              </w:rPr>
              <w:t xml:space="preserve"> слайдтар </w:t>
            </w:r>
          </w:p>
          <w:p w:rsidR="008A70DE" w:rsidRPr="0097159F" w:rsidRDefault="008A70DE" w:rsidP="0097159F">
            <w:pPr>
              <w:spacing w:before="60" w:after="60" w:line="276" w:lineRule="auto"/>
              <w:rPr>
                <w:lang w:val="kk-KZ"/>
              </w:rPr>
            </w:pPr>
          </w:p>
          <w:p w:rsidR="008A70DE" w:rsidRPr="0097159F" w:rsidRDefault="0042088C" w:rsidP="0097159F">
            <w:pPr>
              <w:spacing w:before="60" w:after="60" w:line="276" w:lineRule="auto"/>
              <w:rPr>
                <w:lang w:val="kk-KZ"/>
              </w:rPr>
            </w:pPr>
            <w:r>
              <w:rPr>
                <w:lang w:val="kk-KZ"/>
              </w:rPr>
              <w:t>Көз моделі</w:t>
            </w:r>
            <w:bookmarkStart w:id="0" w:name="_GoBack"/>
            <w:bookmarkEnd w:id="0"/>
          </w:p>
          <w:p w:rsidR="008A70DE" w:rsidRPr="0097159F" w:rsidRDefault="008A70DE" w:rsidP="0097159F">
            <w:pPr>
              <w:spacing w:before="60" w:after="60" w:line="276" w:lineRule="auto"/>
              <w:rPr>
                <w:lang w:val="kk-KZ"/>
              </w:rPr>
            </w:pPr>
          </w:p>
        </w:tc>
      </w:tr>
      <w:tr w:rsidR="00AD7E14" w:rsidRPr="00F06A0F" w:rsidTr="0065576C">
        <w:trPr>
          <w:trHeight w:val="309"/>
        </w:trPr>
        <w:tc>
          <w:tcPr>
            <w:tcW w:w="5000" w:type="pct"/>
            <w:gridSpan w:val="6"/>
          </w:tcPr>
          <w:p w:rsidR="00AD7E14" w:rsidRPr="0097159F" w:rsidRDefault="00B3666E" w:rsidP="0097159F">
            <w:pPr>
              <w:spacing w:line="276" w:lineRule="auto"/>
              <w:rPr>
                <w:b/>
                <w:bCs/>
                <w:lang w:val="kk-KZ" w:eastAsia="en-GB"/>
              </w:rPr>
            </w:pPr>
            <w:r w:rsidRPr="0097159F">
              <w:rPr>
                <w:b/>
                <w:lang w:val="kk-KZ"/>
              </w:rPr>
              <w:t>Сабақ</w:t>
            </w:r>
            <w:r w:rsidR="00F25003" w:rsidRPr="0097159F">
              <w:rPr>
                <w:b/>
                <w:lang w:val="kk-KZ"/>
              </w:rPr>
              <w:t>тың</w:t>
            </w:r>
            <w:r w:rsidRPr="0097159F">
              <w:rPr>
                <w:b/>
                <w:lang w:val="kk-KZ"/>
              </w:rPr>
              <w:t xml:space="preserve"> ортасы</w:t>
            </w:r>
          </w:p>
        </w:tc>
      </w:tr>
      <w:tr w:rsidR="00B11B5C" w:rsidRPr="0097159F" w:rsidTr="0065576C">
        <w:trPr>
          <w:trHeight w:val="406"/>
        </w:trPr>
        <w:tc>
          <w:tcPr>
            <w:tcW w:w="489" w:type="pct"/>
          </w:tcPr>
          <w:p w:rsidR="00B11B5C" w:rsidRPr="009A35F1" w:rsidRDefault="00F25003" w:rsidP="009A35F1">
            <w:pPr>
              <w:pStyle w:val="a5"/>
              <w:numPr>
                <w:ilvl w:val="1"/>
                <w:numId w:val="25"/>
              </w:numPr>
              <w:spacing w:line="276" w:lineRule="auto"/>
              <w:rPr>
                <w:rFonts w:ascii="Times New Roman" w:hAnsi="Times New Roman"/>
                <w:szCs w:val="20"/>
                <w:lang w:val="kk-KZ" w:eastAsia="en-GB"/>
              </w:rPr>
            </w:pPr>
            <w:r w:rsidRPr="009A35F1">
              <w:rPr>
                <w:rFonts w:ascii="Times New Roman" w:hAnsi="Times New Roman"/>
                <w:szCs w:val="20"/>
                <w:lang w:val="kk-KZ" w:eastAsia="en-GB"/>
              </w:rPr>
              <w:t>мин</w:t>
            </w:r>
          </w:p>
        </w:tc>
        <w:tc>
          <w:tcPr>
            <w:tcW w:w="3393" w:type="pct"/>
            <w:gridSpan w:val="4"/>
          </w:tcPr>
          <w:p w:rsidR="0042088C" w:rsidRDefault="009A35F1" w:rsidP="009A35F1">
            <w:pPr>
              <w:pStyle w:val="Teachingandlearningbullets"/>
              <w:numPr>
                <w:ilvl w:val="0"/>
                <w:numId w:val="0"/>
              </w:numPr>
              <w:spacing w:line="276" w:lineRule="auto"/>
              <w:rPr>
                <w:rFonts w:ascii="Times New Roman" w:hAnsi="Times New Roman" w:cs="Times New Roman"/>
                <w:sz w:val="24"/>
                <w:szCs w:val="24"/>
                <w:lang w:val="kk-KZ"/>
              </w:rPr>
            </w:pPr>
            <w:r w:rsidRPr="009A35F1">
              <w:rPr>
                <w:rFonts w:ascii="Times New Roman" w:hAnsi="Times New Roman" w:cs="Times New Roman"/>
                <w:b/>
                <w:sz w:val="24"/>
                <w:szCs w:val="24"/>
                <w:lang w:val="kk-KZ"/>
              </w:rPr>
              <w:t>1-тапсырма.</w:t>
            </w:r>
            <w:r>
              <w:rPr>
                <w:rFonts w:ascii="Times New Roman" w:hAnsi="Times New Roman" w:cs="Times New Roman"/>
                <w:sz w:val="24"/>
                <w:szCs w:val="24"/>
                <w:lang w:val="kk-KZ"/>
              </w:rPr>
              <w:t xml:space="preserve"> </w:t>
            </w:r>
            <w:r w:rsidR="00EE09B3" w:rsidRPr="0097159F">
              <w:rPr>
                <w:rFonts w:ascii="Times New Roman" w:hAnsi="Times New Roman" w:cs="Times New Roman"/>
                <w:sz w:val="24"/>
                <w:szCs w:val="24"/>
                <w:lang w:val="kk-KZ"/>
              </w:rPr>
              <w:t xml:space="preserve">Оқушылар көздің құрылысымен танысып, </w:t>
            </w:r>
            <w:r w:rsidR="008524D6">
              <w:rPr>
                <w:rFonts w:ascii="Times New Roman" w:hAnsi="Times New Roman" w:cs="Times New Roman"/>
                <w:sz w:val="24"/>
                <w:szCs w:val="24"/>
                <w:lang w:val="kk-KZ"/>
              </w:rPr>
              <w:t xml:space="preserve"> көздің моделінде оның құрылым бөліктерін атап, атқаратын қызметтерін түсіндіреді.</w:t>
            </w:r>
            <w:r w:rsidR="0075170A">
              <w:rPr>
                <w:rFonts w:ascii="Times New Roman" w:hAnsi="Times New Roman" w:cs="Times New Roman"/>
                <w:sz w:val="24"/>
                <w:szCs w:val="24"/>
                <w:lang w:val="kk-KZ"/>
              </w:rPr>
              <w:t xml:space="preserve"> </w:t>
            </w:r>
            <w:r w:rsidR="0042088C">
              <w:rPr>
                <w:rFonts w:ascii="Times New Roman" w:hAnsi="Times New Roman" w:cs="Times New Roman"/>
                <w:sz w:val="24"/>
                <w:szCs w:val="24"/>
                <w:lang w:val="kk-KZ"/>
              </w:rPr>
              <w:t>Көздің күтімі туралы талқылау жүргізеді.</w:t>
            </w:r>
          </w:p>
          <w:p w:rsidR="009A35F1" w:rsidRDefault="009A35F1" w:rsidP="009A35F1">
            <w:pPr>
              <w:pStyle w:val="Teachingandlearningbullets"/>
              <w:numPr>
                <w:ilvl w:val="0"/>
                <w:numId w:val="0"/>
              </w:numPr>
              <w:spacing w:line="276" w:lineRule="auto"/>
              <w:rPr>
                <w:rFonts w:ascii="Times New Roman" w:hAnsi="Times New Roman" w:cs="Times New Roman"/>
                <w:sz w:val="24"/>
                <w:szCs w:val="24"/>
                <w:lang w:val="kk-KZ"/>
              </w:rPr>
            </w:pPr>
            <w:r w:rsidRPr="009A35F1">
              <w:rPr>
                <w:rFonts w:ascii="Times New Roman" w:hAnsi="Times New Roman" w:cs="Times New Roman"/>
                <w:sz w:val="24"/>
                <w:szCs w:val="24"/>
                <w:lang w:val="kk-KZ"/>
              </w:rPr>
              <w:drawing>
                <wp:inline distT="0" distB="0" distL="0" distR="0">
                  <wp:extent cx="3670355" cy="1771008"/>
                  <wp:effectExtent l="19050" t="0" r="629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3679513" cy="1775427"/>
                          </a:xfrm>
                          <a:prstGeom prst="rect">
                            <a:avLst/>
                          </a:prstGeom>
                        </pic:spPr>
                      </pic:pic>
                    </a:graphicData>
                  </a:graphic>
                </wp:inline>
              </w:drawing>
            </w:r>
          </w:p>
          <w:p w:rsidR="0042088C" w:rsidRDefault="002151A0" w:rsidP="0097159F">
            <w:pPr>
              <w:pStyle w:val="Teachingandlearningbullets"/>
              <w:numPr>
                <w:ilvl w:val="0"/>
                <w:numId w:val="0"/>
              </w:numPr>
              <w:spacing w:line="276" w:lineRule="auto"/>
              <w:jc w:val="both"/>
              <w:rPr>
                <w:rFonts w:ascii="Times New Roman" w:hAnsi="Times New Roman" w:cs="Times New Roman"/>
                <w:sz w:val="24"/>
                <w:szCs w:val="24"/>
                <w:lang w:val="kk-KZ"/>
              </w:rPr>
            </w:pPr>
            <w:r w:rsidRPr="009A35F1">
              <w:rPr>
                <w:rFonts w:ascii="Times New Roman" w:hAnsi="Times New Roman" w:cs="Times New Roman"/>
                <w:b/>
                <w:sz w:val="24"/>
                <w:szCs w:val="24"/>
                <w:lang w:val="kk-KZ"/>
              </w:rPr>
              <w:t>2-тапсырма.</w:t>
            </w:r>
            <w:r>
              <w:rPr>
                <w:rFonts w:ascii="Times New Roman" w:hAnsi="Times New Roman" w:cs="Times New Roman"/>
                <w:sz w:val="24"/>
                <w:szCs w:val="24"/>
                <w:lang w:val="kk-KZ"/>
              </w:rPr>
              <w:t xml:space="preserve"> С</w:t>
            </w:r>
            <w:r w:rsidR="0042088C">
              <w:rPr>
                <w:rFonts w:ascii="Times New Roman" w:hAnsi="Times New Roman" w:cs="Times New Roman"/>
                <w:sz w:val="24"/>
                <w:szCs w:val="24"/>
                <w:lang w:val="kk-KZ"/>
              </w:rPr>
              <w:t xml:space="preserve">лайдтардағы тапсырмаларды орындайды. </w:t>
            </w:r>
          </w:p>
          <w:p w:rsidR="002151A0" w:rsidRDefault="009A35F1" w:rsidP="0097159F">
            <w:pPr>
              <w:pStyle w:val="Teachingandlearningbullets"/>
              <w:numPr>
                <w:ilvl w:val="0"/>
                <w:numId w:val="0"/>
              </w:numPr>
              <w:spacing w:line="276" w:lineRule="auto"/>
              <w:jc w:val="both"/>
              <w:rPr>
                <w:rFonts w:ascii="Times New Roman" w:hAnsi="Times New Roman" w:cs="Times New Roman"/>
                <w:sz w:val="24"/>
                <w:szCs w:val="24"/>
                <w:lang w:val="kk-KZ"/>
              </w:rPr>
            </w:pPr>
            <w:r w:rsidRPr="009A35F1">
              <w:rPr>
                <w:rFonts w:ascii="Times New Roman" w:hAnsi="Times New Roman" w:cs="Times New Roman"/>
                <w:sz w:val="24"/>
                <w:szCs w:val="24"/>
                <w:lang w:val="kk-KZ"/>
              </w:rPr>
              <w:lastRenderedPageBreak/>
              <w:drawing>
                <wp:inline distT="0" distB="0" distL="0" distR="0">
                  <wp:extent cx="3829382" cy="1669774"/>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3836701" cy="1672965"/>
                          </a:xfrm>
                          <a:prstGeom prst="rect">
                            <a:avLst/>
                          </a:prstGeom>
                          <a:noFill/>
                          <a:ln w="9525">
                            <a:noFill/>
                            <a:miter lim="800000"/>
                            <a:headEnd/>
                            <a:tailEnd/>
                          </a:ln>
                        </pic:spPr>
                      </pic:pic>
                    </a:graphicData>
                  </a:graphic>
                </wp:inline>
              </w:drawing>
            </w:r>
          </w:p>
          <w:p w:rsidR="002151A0" w:rsidRDefault="002151A0" w:rsidP="002151A0">
            <w:pPr>
              <w:rPr>
                <w:b/>
                <w:lang w:val="kk-KZ"/>
              </w:rPr>
            </w:pPr>
            <w:r>
              <w:rPr>
                <w:b/>
                <w:lang w:val="kk-KZ"/>
              </w:rPr>
              <w:t xml:space="preserve">Көз арқылы жарықтың өту жолы: </w:t>
            </w:r>
            <w:r w:rsidRPr="00E6051A">
              <w:rPr>
                <w:lang w:val="kk-KZ"/>
              </w:rPr>
              <w:t>Қасаң қабық-қарашық-алдыңғы камера-көз бұршағы-шыны тәрізді дене-торлы қабат-сары дақ-рецептор-көру жүйкесі.</w:t>
            </w:r>
          </w:p>
          <w:p w:rsidR="002151A0" w:rsidRDefault="002151A0" w:rsidP="002151A0">
            <w:pPr>
              <w:rPr>
                <w:b/>
                <w:lang w:val="kk-KZ"/>
              </w:rPr>
            </w:pPr>
          </w:p>
          <w:tbl>
            <w:tblPr>
              <w:tblpPr w:leftFromText="180" w:rightFromText="180" w:vertAnchor="text" w:horzAnchor="margin" w:tblpX="675" w:tblpY="-71"/>
              <w:tblW w:w="4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43"/>
              <w:gridCol w:w="3438"/>
            </w:tblGrid>
            <w:tr w:rsidR="002151A0" w:rsidRPr="007511D0" w:rsidTr="007511D0">
              <w:trPr>
                <w:cantSplit/>
                <w:trHeight w:val="603"/>
              </w:trPr>
              <w:tc>
                <w:tcPr>
                  <w:tcW w:w="1805" w:type="pct"/>
                </w:tcPr>
                <w:p w:rsidR="002151A0" w:rsidRPr="007511D0" w:rsidRDefault="002151A0" w:rsidP="002151A0">
                  <w:pPr>
                    <w:ind w:left="-468" w:firstLine="468"/>
                    <w:contextualSpacing/>
                    <w:rPr>
                      <w:sz w:val="22"/>
                      <w:szCs w:val="22"/>
                      <w:lang w:val="kk-KZ"/>
                    </w:rPr>
                  </w:pPr>
                  <w:r w:rsidRPr="007511D0">
                    <w:rPr>
                      <w:sz w:val="22"/>
                      <w:szCs w:val="22"/>
                      <w:lang w:val="kk-KZ"/>
                    </w:rPr>
                    <w:t>Бағалау критерийлері</w:t>
                  </w:r>
                </w:p>
              </w:tc>
              <w:tc>
                <w:tcPr>
                  <w:tcW w:w="3195" w:type="pct"/>
                </w:tcPr>
                <w:p w:rsidR="002151A0" w:rsidRPr="007511D0" w:rsidRDefault="002151A0" w:rsidP="002151A0">
                  <w:pPr>
                    <w:widowControl w:val="0"/>
                    <w:rPr>
                      <w:sz w:val="22"/>
                      <w:szCs w:val="22"/>
                      <w:lang w:val="kk-KZ"/>
                    </w:rPr>
                  </w:pPr>
                  <w:r w:rsidRPr="007511D0">
                    <w:rPr>
                      <w:sz w:val="22"/>
                      <w:szCs w:val="22"/>
                      <w:lang w:val="kk-KZ"/>
                    </w:rPr>
                    <w:t>Дескрипторлар:</w:t>
                  </w:r>
                </w:p>
              </w:tc>
            </w:tr>
            <w:tr w:rsidR="002151A0" w:rsidRPr="007511D0" w:rsidTr="007511D0">
              <w:trPr>
                <w:cantSplit/>
                <w:trHeight w:val="603"/>
              </w:trPr>
              <w:tc>
                <w:tcPr>
                  <w:tcW w:w="1805" w:type="pct"/>
                </w:tcPr>
                <w:p w:rsidR="002151A0" w:rsidRPr="007511D0" w:rsidRDefault="002151A0" w:rsidP="007511D0">
                  <w:pPr>
                    <w:widowControl w:val="0"/>
                    <w:spacing w:before="60" w:after="60" w:line="276" w:lineRule="auto"/>
                    <w:rPr>
                      <w:sz w:val="22"/>
                      <w:szCs w:val="22"/>
                      <w:lang w:val="kk-KZ"/>
                    </w:rPr>
                  </w:pPr>
                  <w:r w:rsidRPr="007511D0">
                    <w:rPr>
                      <w:sz w:val="22"/>
                      <w:szCs w:val="22"/>
                      <w:lang w:val="kk-KZ"/>
                    </w:rPr>
                    <w:t>Көру  мүшесінің құрылысы мен қызметі арасындағы байланысты орнатады;</w:t>
                  </w:r>
                </w:p>
              </w:tc>
              <w:tc>
                <w:tcPr>
                  <w:tcW w:w="3195" w:type="pct"/>
                </w:tcPr>
                <w:p w:rsidR="002151A0" w:rsidRPr="007511D0" w:rsidRDefault="002151A0" w:rsidP="002151A0">
                  <w:pPr>
                    <w:pStyle w:val="a5"/>
                    <w:numPr>
                      <w:ilvl w:val="0"/>
                      <w:numId w:val="23"/>
                    </w:numPr>
                    <w:spacing w:line="276" w:lineRule="auto"/>
                    <w:rPr>
                      <w:rFonts w:ascii="Times New Roman" w:hAnsi="Times New Roman"/>
                      <w:sz w:val="22"/>
                      <w:szCs w:val="22"/>
                      <w:lang w:val="kk-KZ"/>
                    </w:rPr>
                  </w:pPr>
                  <w:r w:rsidRPr="007511D0">
                    <w:rPr>
                      <w:rFonts w:ascii="Times New Roman" w:hAnsi="Times New Roman"/>
                      <w:sz w:val="22"/>
                      <w:szCs w:val="22"/>
                      <w:lang w:val="kk-KZ"/>
                    </w:rPr>
                    <w:t>Көру мүшесінің құрылым бөліктерін суретте көрсетіп атайды</w:t>
                  </w:r>
                </w:p>
                <w:p w:rsidR="002151A0" w:rsidRPr="007511D0" w:rsidRDefault="002151A0" w:rsidP="002151A0">
                  <w:pPr>
                    <w:pStyle w:val="a5"/>
                    <w:numPr>
                      <w:ilvl w:val="0"/>
                      <w:numId w:val="23"/>
                    </w:numPr>
                    <w:spacing w:line="276" w:lineRule="auto"/>
                    <w:rPr>
                      <w:rFonts w:ascii="Times New Roman" w:hAnsi="Times New Roman"/>
                      <w:sz w:val="22"/>
                      <w:szCs w:val="22"/>
                      <w:lang w:val="kk-KZ"/>
                    </w:rPr>
                  </w:pPr>
                  <w:r w:rsidRPr="007511D0">
                    <w:rPr>
                      <w:rFonts w:ascii="Times New Roman" w:hAnsi="Times New Roman"/>
                      <w:sz w:val="22"/>
                      <w:szCs w:val="22"/>
                      <w:lang w:val="kk-KZ"/>
                    </w:rPr>
                    <w:t>Көз арқылы жарықтың өту жолын сызбаға түсіреді</w:t>
                  </w:r>
                </w:p>
              </w:tc>
            </w:tr>
          </w:tbl>
          <w:p w:rsidR="002151A0" w:rsidRPr="0042088C" w:rsidRDefault="002151A0" w:rsidP="0097159F">
            <w:pPr>
              <w:pStyle w:val="Teachingandlearningbullets"/>
              <w:numPr>
                <w:ilvl w:val="0"/>
                <w:numId w:val="0"/>
              </w:numPr>
              <w:spacing w:line="276" w:lineRule="auto"/>
              <w:jc w:val="both"/>
              <w:rPr>
                <w:rFonts w:ascii="Times New Roman" w:hAnsi="Times New Roman" w:cs="Times New Roman"/>
                <w:sz w:val="24"/>
                <w:szCs w:val="24"/>
                <w:lang w:val="kk-KZ"/>
              </w:rPr>
            </w:pPr>
          </w:p>
          <w:p w:rsidR="002151A0" w:rsidRDefault="002151A0" w:rsidP="00F06A0F">
            <w:pPr>
              <w:pStyle w:val="Teachingandlearningbullets"/>
              <w:numPr>
                <w:ilvl w:val="0"/>
                <w:numId w:val="0"/>
              </w:numPr>
              <w:spacing w:line="276" w:lineRule="auto"/>
              <w:rPr>
                <w:rFonts w:ascii="Times New Roman" w:hAnsi="Times New Roman" w:cs="Times New Roman"/>
                <w:sz w:val="24"/>
                <w:szCs w:val="24"/>
                <w:lang w:val="kk-KZ"/>
              </w:rPr>
            </w:pPr>
          </w:p>
          <w:p w:rsidR="002151A0" w:rsidRDefault="002151A0" w:rsidP="00F06A0F">
            <w:pPr>
              <w:pStyle w:val="Teachingandlearningbullets"/>
              <w:numPr>
                <w:ilvl w:val="0"/>
                <w:numId w:val="0"/>
              </w:numPr>
              <w:spacing w:line="276" w:lineRule="auto"/>
              <w:rPr>
                <w:rFonts w:ascii="Times New Roman" w:hAnsi="Times New Roman" w:cs="Times New Roman"/>
                <w:sz w:val="24"/>
                <w:szCs w:val="24"/>
                <w:lang w:val="kk-KZ"/>
              </w:rPr>
            </w:pPr>
          </w:p>
          <w:p w:rsidR="002151A0" w:rsidRDefault="002151A0" w:rsidP="00F06A0F">
            <w:pPr>
              <w:pStyle w:val="Teachingandlearningbullets"/>
              <w:numPr>
                <w:ilvl w:val="0"/>
                <w:numId w:val="0"/>
              </w:numPr>
              <w:spacing w:line="276" w:lineRule="auto"/>
              <w:rPr>
                <w:rFonts w:ascii="Times New Roman" w:hAnsi="Times New Roman" w:cs="Times New Roman"/>
                <w:sz w:val="24"/>
                <w:szCs w:val="24"/>
                <w:lang w:val="kk-KZ"/>
              </w:rPr>
            </w:pPr>
          </w:p>
          <w:p w:rsidR="002151A0" w:rsidRDefault="002151A0" w:rsidP="00F06A0F">
            <w:pPr>
              <w:pStyle w:val="Teachingandlearningbullets"/>
              <w:numPr>
                <w:ilvl w:val="0"/>
                <w:numId w:val="0"/>
              </w:numPr>
              <w:spacing w:line="276" w:lineRule="auto"/>
              <w:rPr>
                <w:rFonts w:ascii="Times New Roman" w:hAnsi="Times New Roman" w:cs="Times New Roman"/>
                <w:sz w:val="24"/>
                <w:szCs w:val="24"/>
                <w:lang w:val="kk-KZ"/>
              </w:rPr>
            </w:pPr>
          </w:p>
          <w:p w:rsidR="002151A0" w:rsidRDefault="002151A0" w:rsidP="00F06A0F">
            <w:pPr>
              <w:pStyle w:val="Teachingandlearningbullets"/>
              <w:numPr>
                <w:ilvl w:val="0"/>
                <w:numId w:val="0"/>
              </w:numPr>
              <w:spacing w:line="276" w:lineRule="auto"/>
              <w:rPr>
                <w:rFonts w:ascii="Times New Roman" w:hAnsi="Times New Roman" w:cs="Times New Roman"/>
                <w:sz w:val="24"/>
                <w:szCs w:val="24"/>
                <w:lang w:val="kk-KZ"/>
              </w:rPr>
            </w:pPr>
          </w:p>
          <w:p w:rsidR="00B11B5C" w:rsidRPr="0097159F" w:rsidRDefault="00F06A0F" w:rsidP="00F06A0F">
            <w:pPr>
              <w:pStyle w:val="Teachingandlearningbullets"/>
              <w:numPr>
                <w:ilvl w:val="0"/>
                <w:numId w:val="0"/>
              </w:numPr>
              <w:spacing w:line="276" w:lineRule="auto"/>
              <w:rPr>
                <w:lang w:val="kk-KZ"/>
              </w:rPr>
            </w:pPr>
            <w:r>
              <w:rPr>
                <w:rFonts w:ascii="Times New Roman" w:hAnsi="Times New Roman" w:cs="Times New Roman"/>
                <w:sz w:val="24"/>
                <w:szCs w:val="24"/>
                <w:lang w:val="kk-KZ"/>
              </w:rPr>
              <w:t>Мұғалім тиісті түсіндірмелер беріп, кері байланыс ұсынады. Оқушылар видеоматериалдар, ақпараттық парақшаларды пайдалана алады.</w:t>
            </w:r>
          </w:p>
        </w:tc>
        <w:tc>
          <w:tcPr>
            <w:tcW w:w="1118" w:type="pct"/>
          </w:tcPr>
          <w:p w:rsidR="00B11B5C" w:rsidRPr="0097159F" w:rsidRDefault="00B11B5C" w:rsidP="0097159F">
            <w:pPr>
              <w:spacing w:before="60" w:after="60" w:line="276" w:lineRule="auto"/>
              <w:rPr>
                <w:color w:val="2976A4"/>
                <w:lang w:val="kk-KZ"/>
              </w:rPr>
            </w:pPr>
            <w:r w:rsidRPr="0097159F">
              <w:rPr>
                <w:lang w:val="kk-KZ"/>
              </w:rPr>
              <w:lastRenderedPageBreak/>
              <w:t>1</w:t>
            </w:r>
            <w:r w:rsidR="00CE1E7C" w:rsidRPr="0097159F">
              <w:rPr>
                <w:lang w:val="kk-KZ"/>
              </w:rPr>
              <w:t xml:space="preserve"> - </w:t>
            </w:r>
            <w:r w:rsidR="00843000" w:rsidRPr="0097159F">
              <w:rPr>
                <w:lang w:val="kk-KZ"/>
              </w:rPr>
              <w:t xml:space="preserve"> қосымша</w:t>
            </w:r>
          </w:p>
          <w:p w:rsidR="00B11B5C" w:rsidRPr="0097159F" w:rsidRDefault="00B11B5C" w:rsidP="0097159F">
            <w:pPr>
              <w:spacing w:before="60" w:after="60" w:line="276" w:lineRule="auto"/>
              <w:rPr>
                <w:color w:val="2976A4"/>
                <w:lang w:val="kk-KZ"/>
              </w:rPr>
            </w:pPr>
          </w:p>
          <w:p w:rsidR="00242693" w:rsidRPr="0097159F" w:rsidRDefault="00242693" w:rsidP="0097159F">
            <w:pPr>
              <w:spacing w:before="60" w:after="60" w:line="276" w:lineRule="auto"/>
              <w:rPr>
                <w:lang w:val="kk-KZ"/>
              </w:rPr>
            </w:pPr>
          </w:p>
          <w:p w:rsidR="00242693" w:rsidRPr="0097159F" w:rsidRDefault="00242693" w:rsidP="0097159F">
            <w:pPr>
              <w:spacing w:before="60" w:after="60" w:line="276" w:lineRule="auto"/>
              <w:rPr>
                <w:lang w:val="kk-KZ"/>
              </w:rPr>
            </w:pPr>
          </w:p>
          <w:p w:rsidR="009A35F1" w:rsidRDefault="009A35F1" w:rsidP="0042088C">
            <w:pPr>
              <w:spacing w:before="60" w:after="60" w:line="276" w:lineRule="auto"/>
              <w:rPr>
                <w:lang w:val="kk-KZ"/>
              </w:rPr>
            </w:pPr>
          </w:p>
          <w:p w:rsidR="009A35F1" w:rsidRDefault="009A35F1" w:rsidP="0042088C">
            <w:pPr>
              <w:spacing w:before="60" w:after="60" w:line="276" w:lineRule="auto"/>
              <w:rPr>
                <w:lang w:val="kk-KZ"/>
              </w:rPr>
            </w:pPr>
          </w:p>
          <w:p w:rsidR="009A35F1" w:rsidRDefault="009A35F1" w:rsidP="0042088C">
            <w:pPr>
              <w:spacing w:before="60" w:after="60" w:line="276" w:lineRule="auto"/>
              <w:rPr>
                <w:lang w:val="kk-KZ"/>
              </w:rPr>
            </w:pPr>
          </w:p>
          <w:p w:rsidR="009A35F1" w:rsidRDefault="009A35F1" w:rsidP="0042088C">
            <w:pPr>
              <w:spacing w:before="60" w:after="60" w:line="276" w:lineRule="auto"/>
              <w:rPr>
                <w:lang w:val="kk-KZ"/>
              </w:rPr>
            </w:pPr>
          </w:p>
          <w:p w:rsidR="009A35F1" w:rsidRDefault="009A35F1" w:rsidP="0042088C">
            <w:pPr>
              <w:spacing w:before="60" w:after="60" w:line="276" w:lineRule="auto"/>
              <w:rPr>
                <w:lang w:val="kk-KZ"/>
              </w:rPr>
            </w:pPr>
          </w:p>
          <w:p w:rsidR="009A35F1" w:rsidRDefault="009A35F1" w:rsidP="0042088C">
            <w:pPr>
              <w:spacing w:before="60" w:after="60" w:line="276" w:lineRule="auto"/>
              <w:rPr>
                <w:lang w:val="kk-KZ"/>
              </w:rPr>
            </w:pPr>
          </w:p>
          <w:p w:rsidR="009A35F1" w:rsidRDefault="009A35F1" w:rsidP="0042088C">
            <w:pPr>
              <w:spacing w:before="60" w:after="60" w:line="276" w:lineRule="auto"/>
              <w:rPr>
                <w:lang w:val="kk-KZ"/>
              </w:rPr>
            </w:pPr>
          </w:p>
          <w:p w:rsidR="009A35F1" w:rsidRDefault="009A35F1" w:rsidP="0042088C">
            <w:pPr>
              <w:spacing w:before="60" w:after="60" w:line="276" w:lineRule="auto"/>
              <w:rPr>
                <w:lang w:val="kk-KZ"/>
              </w:rPr>
            </w:pPr>
          </w:p>
          <w:p w:rsidR="009A35F1" w:rsidRDefault="009A35F1" w:rsidP="0042088C">
            <w:pPr>
              <w:spacing w:before="60" w:after="60" w:line="276" w:lineRule="auto"/>
              <w:rPr>
                <w:lang w:val="kk-KZ"/>
              </w:rPr>
            </w:pPr>
          </w:p>
          <w:p w:rsidR="0015124C" w:rsidRPr="0097159F" w:rsidRDefault="0042088C" w:rsidP="0042088C">
            <w:pPr>
              <w:spacing w:before="60" w:after="60" w:line="276" w:lineRule="auto"/>
              <w:rPr>
                <w:color w:val="2976A4"/>
                <w:lang w:val="kk-KZ"/>
              </w:rPr>
            </w:pPr>
            <w:r>
              <w:rPr>
                <w:lang w:val="kk-KZ"/>
              </w:rPr>
              <w:t>3</w:t>
            </w:r>
            <w:r w:rsidR="00242693" w:rsidRPr="0097159F">
              <w:rPr>
                <w:lang w:val="kk-KZ"/>
              </w:rPr>
              <w:t>-</w:t>
            </w:r>
            <w:r>
              <w:rPr>
                <w:lang w:val="kk-KZ"/>
              </w:rPr>
              <w:t>14</w:t>
            </w:r>
            <w:r w:rsidR="00242693" w:rsidRPr="0097159F">
              <w:rPr>
                <w:lang w:val="kk-KZ"/>
              </w:rPr>
              <w:t xml:space="preserve"> слайдтар</w:t>
            </w:r>
          </w:p>
        </w:tc>
      </w:tr>
      <w:tr w:rsidR="008A70DE" w:rsidRPr="0042088C" w:rsidTr="0065576C">
        <w:trPr>
          <w:trHeight w:val="838"/>
        </w:trPr>
        <w:tc>
          <w:tcPr>
            <w:tcW w:w="489" w:type="pct"/>
          </w:tcPr>
          <w:p w:rsidR="008A70DE" w:rsidRPr="0097159F" w:rsidRDefault="008A70DE" w:rsidP="0097159F">
            <w:pPr>
              <w:spacing w:line="276" w:lineRule="auto"/>
              <w:rPr>
                <w:lang w:val="kk-KZ"/>
              </w:rPr>
            </w:pPr>
            <w:r w:rsidRPr="0097159F">
              <w:rPr>
                <w:lang w:val="kk-KZ"/>
              </w:rPr>
              <w:lastRenderedPageBreak/>
              <w:t>17-27</w:t>
            </w:r>
            <w:r w:rsidR="00F25003" w:rsidRPr="0097159F">
              <w:rPr>
                <w:lang w:val="kk-KZ" w:eastAsia="en-GB"/>
              </w:rPr>
              <w:t xml:space="preserve"> мин</w:t>
            </w:r>
          </w:p>
        </w:tc>
        <w:tc>
          <w:tcPr>
            <w:tcW w:w="3393" w:type="pct"/>
            <w:gridSpan w:val="4"/>
          </w:tcPr>
          <w:p w:rsidR="0093439D" w:rsidRPr="0093439D" w:rsidRDefault="0093439D" w:rsidP="0097159F">
            <w:pPr>
              <w:spacing w:line="276" w:lineRule="auto"/>
              <w:rPr>
                <w:b/>
                <w:lang w:val="kk-KZ"/>
              </w:rPr>
            </w:pPr>
            <w:r>
              <w:rPr>
                <w:b/>
                <w:lang w:val="kk-KZ"/>
              </w:rPr>
              <w:t>«</w:t>
            </w:r>
            <w:r w:rsidRPr="0075170A">
              <w:rPr>
                <w:b/>
                <w:lang w:val="kk-KZ"/>
              </w:rPr>
              <w:t>PISA</w:t>
            </w:r>
            <w:r>
              <w:rPr>
                <w:b/>
                <w:lang w:val="kk-KZ"/>
              </w:rPr>
              <w:t>»</w:t>
            </w:r>
            <w:r w:rsidRPr="0075170A">
              <w:rPr>
                <w:b/>
                <w:lang w:val="kk-KZ"/>
              </w:rPr>
              <w:t xml:space="preserve"> </w:t>
            </w:r>
            <w:r>
              <w:rPr>
                <w:b/>
                <w:lang w:val="kk-KZ"/>
              </w:rPr>
              <w:t>тапсырмалары</w:t>
            </w:r>
          </w:p>
          <w:p w:rsidR="00630124" w:rsidRPr="0093439D" w:rsidRDefault="0075170A" w:rsidP="0097159F">
            <w:pPr>
              <w:spacing w:line="276" w:lineRule="auto"/>
              <w:rPr>
                <w:lang w:val="kk-KZ"/>
              </w:rPr>
            </w:pPr>
            <w:r>
              <w:rPr>
                <w:b/>
                <w:lang w:val="kk-KZ"/>
              </w:rPr>
              <w:t xml:space="preserve">Топтық жұмыс </w:t>
            </w:r>
            <w:r w:rsidR="0093439D">
              <w:rPr>
                <w:b/>
                <w:lang w:val="kk-KZ"/>
              </w:rPr>
              <w:t>«</w:t>
            </w:r>
            <w:r w:rsidR="00D95C45" w:rsidRPr="0075170A">
              <w:rPr>
                <w:lang w:val="kk-KZ"/>
              </w:rPr>
              <w:t>Реттемелі көзілдірік</w:t>
            </w:r>
            <w:r w:rsidR="0093439D">
              <w:rPr>
                <w:lang w:val="kk-KZ"/>
              </w:rPr>
              <w:t>»</w:t>
            </w:r>
          </w:p>
          <w:p w:rsidR="00D95C45" w:rsidRDefault="00D95C45" w:rsidP="0097159F">
            <w:pPr>
              <w:spacing w:line="276" w:lineRule="auto"/>
              <w:rPr>
                <w:lang w:val="kk-KZ"/>
              </w:rPr>
            </w:pPr>
            <w:r>
              <w:rPr>
                <w:noProof/>
              </w:rPr>
              <w:drawing>
                <wp:inline distT="0" distB="0" distL="0" distR="0">
                  <wp:extent cx="3972505" cy="2646807"/>
                  <wp:effectExtent l="19050" t="0" r="8945" b="0"/>
                  <wp:docPr id="1" name="Рисунок 1" descr="C:\Users\User\Desktop\WhatsApp Image 2020-08-03 at 07.38.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hatsApp Image 2020-08-03 at 07.38.11.jpeg"/>
                          <pic:cNvPicPr>
                            <a:picLocks noChangeAspect="1" noChangeArrowheads="1"/>
                          </pic:cNvPicPr>
                        </pic:nvPicPr>
                        <pic:blipFill>
                          <a:blip r:embed="rId10"/>
                          <a:srcRect/>
                          <a:stretch>
                            <a:fillRect/>
                          </a:stretch>
                        </pic:blipFill>
                        <pic:spPr bwMode="auto">
                          <a:xfrm>
                            <a:off x="0" y="0"/>
                            <a:ext cx="3981711" cy="2652941"/>
                          </a:xfrm>
                          <a:prstGeom prst="rect">
                            <a:avLst/>
                          </a:prstGeom>
                          <a:noFill/>
                          <a:ln w="9525">
                            <a:noFill/>
                            <a:miter lim="800000"/>
                            <a:headEnd/>
                            <a:tailEnd/>
                          </a:ln>
                        </pic:spPr>
                      </pic:pic>
                    </a:graphicData>
                  </a:graphic>
                </wp:inline>
              </w:drawing>
            </w:r>
          </w:p>
          <w:p w:rsidR="008B72E2" w:rsidRDefault="008B72E2" w:rsidP="0097159F">
            <w:pPr>
              <w:spacing w:line="276" w:lineRule="auto"/>
              <w:rPr>
                <w:lang w:val="kk-KZ"/>
              </w:rPr>
            </w:pPr>
          </w:p>
          <w:p w:rsidR="008B72E2" w:rsidRDefault="008B72E2" w:rsidP="0097159F">
            <w:pPr>
              <w:spacing w:line="276" w:lineRule="auto"/>
              <w:rPr>
                <w:lang w:val="kk-KZ"/>
              </w:rPr>
            </w:pPr>
          </w:p>
          <w:p w:rsidR="00D95C45" w:rsidRDefault="00D95C45" w:rsidP="0097159F">
            <w:pPr>
              <w:spacing w:line="276" w:lineRule="auto"/>
              <w:rPr>
                <w:lang w:val="kk-KZ"/>
              </w:rPr>
            </w:pPr>
            <w:r>
              <w:rPr>
                <w:noProof/>
              </w:rPr>
              <w:lastRenderedPageBreak/>
              <w:drawing>
                <wp:inline distT="0" distB="0" distL="0" distR="0">
                  <wp:extent cx="3971566" cy="2782957"/>
                  <wp:effectExtent l="19050" t="0" r="0" b="0"/>
                  <wp:docPr id="3" name="Рисунок 3" descr="C:\Users\User\Desktop\WhatsApp Image 2020-08-03 at 07.38.1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WhatsApp Image 2020-08-03 at 07.38.11 (1).jpeg"/>
                          <pic:cNvPicPr>
                            <a:picLocks noChangeAspect="1" noChangeArrowheads="1"/>
                          </pic:cNvPicPr>
                        </pic:nvPicPr>
                        <pic:blipFill>
                          <a:blip r:embed="rId11"/>
                          <a:srcRect/>
                          <a:stretch>
                            <a:fillRect/>
                          </a:stretch>
                        </pic:blipFill>
                        <pic:spPr bwMode="auto">
                          <a:xfrm>
                            <a:off x="0" y="0"/>
                            <a:ext cx="3973685" cy="2784442"/>
                          </a:xfrm>
                          <a:prstGeom prst="rect">
                            <a:avLst/>
                          </a:prstGeom>
                          <a:noFill/>
                          <a:ln w="9525">
                            <a:noFill/>
                            <a:miter lim="800000"/>
                            <a:headEnd/>
                            <a:tailEnd/>
                          </a:ln>
                        </pic:spPr>
                      </pic:pic>
                    </a:graphicData>
                  </a:graphic>
                </wp:inline>
              </w:drawing>
            </w:r>
          </w:p>
          <w:p w:rsidR="008B72E2" w:rsidRDefault="008B72E2" w:rsidP="0097159F">
            <w:pPr>
              <w:spacing w:line="276" w:lineRule="auto"/>
              <w:rPr>
                <w:lang w:val="kk-KZ"/>
              </w:rPr>
            </w:pPr>
          </w:p>
          <w:tbl>
            <w:tblPr>
              <w:tblStyle w:val="a9"/>
              <w:tblW w:w="0" w:type="auto"/>
              <w:tblLayout w:type="fixed"/>
              <w:tblLook w:val="04A0"/>
            </w:tblPr>
            <w:tblGrid>
              <w:gridCol w:w="3214"/>
              <w:gridCol w:w="3215"/>
            </w:tblGrid>
            <w:tr w:rsidR="0075170A" w:rsidTr="0075170A">
              <w:tc>
                <w:tcPr>
                  <w:tcW w:w="3214" w:type="dxa"/>
                </w:tcPr>
                <w:p w:rsidR="0075170A" w:rsidRDefault="0075170A" w:rsidP="00F06A0F">
                  <w:pPr>
                    <w:framePr w:hSpace="180" w:wrap="around" w:vAnchor="text" w:hAnchor="margin" w:x="675" w:y="-71"/>
                    <w:spacing w:line="276" w:lineRule="auto"/>
                    <w:rPr>
                      <w:b/>
                      <w:lang w:val="kk-KZ"/>
                    </w:rPr>
                  </w:pPr>
                  <w:r>
                    <w:rPr>
                      <w:b/>
                      <w:lang w:val="kk-KZ"/>
                    </w:rPr>
                    <w:t>Бағалау критерийі</w:t>
                  </w:r>
                </w:p>
              </w:tc>
              <w:tc>
                <w:tcPr>
                  <w:tcW w:w="3215" w:type="dxa"/>
                </w:tcPr>
                <w:p w:rsidR="0075170A" w:rsidRDefault="0075170A" w:rsidP="00F06A0F">
                  <w:pPr>
                    <w:framePr w:hSpace="180" w:wrap="around" w:vAnchor="text" w:hAnchor="margin" w:x="675" w:y="-71"/>
                    <w:spacing w:line="276" w:lineRule="auto"/>
                    <w:rPr>
                      <w:b/>
                      <w:lang w:val="kk-KZ"/>
                    </w:rPr>
                  </w:pPr>
                  <w:r>
                    <w:rPr>
                      <w:b/>
                      <w:lang w:val="kk-KZ"/>
                    </w:rPr>
                    <w:t>Дескрипторлар</w:t>
                  </w:r>
                </w:p>
              </w:tc>
            </w:tr>
            <w:tr w:rsidR="0075170A" w:rsidTr="0075170A">
              <w:tc>
                <w:tcPr>
                  <w:tcW w:w="3214" w:type="dxa"/>
                </w:tcPr>
                <w:p w:rsidR="0075170A" w:rsidRPr="00E20D60" w:rsidRDefault="007511D0" w:rsidP="007511D0">
                  <w:pPr>
                    <w:pStyle w:val="a5"/>
                    <w:framePr w:hSpace="180" w:wrap="around" w:vAnchor="text" w:hAnchor="margin" w:x="675" w:y="-71"/>
                    <w:numPr>
                      <w:ilvl w:val="0"/>
                      <w:numId w:val="23"/>
                    </w:numPr>
                    <w:spacing w:line="276" w:lineRule="auto"/>
                    <w:rPr>
                      <w:rFonts w:ascii="Times New Roman" w:hAnsi="Times New Roman"/>
                      <w:sz w:val="22"/>
                      <w:lang w:val="kk-KZ"/>
                    </w:rPr>
                  </w:pPr>
                  <w:r w:rsidRPr="00E20D60">
                    <w:rPr>
                      <w:rFonts w:ascii="Times New Roman" w:hAnsi="Times New Roman"/>
                      <w:sz w:val="22"/>
                      <w:lang w:val="kk-KZ"/>
                    </w:rPr>
                    <w:t>Көру арқылы қабылдау ерекшеліктерін сипаттайды;</w:t>
                  </w:r>
                </w:p>
              </w:tc>
              <w:tc>
                <w:tcPr>
                  <w:tcW w:w="3215" w:type="dxa"/>
                </w:tcPr>
                <w:p w:rsidR="0075170A" w:rsidRDefault="00952B07" w:rsidP="007511D0">
                  <w:pPr>
                    <w:framePr w:hSpace="180" w:wrap="around" w:vAnchor="text" w:hAnchor="margin" w:x="675" w:y="-71"/>
                    <w:spacing w:line="276" w:lineRule="auto"/>
                    <w:rPr>
                      <w:lang w:val="kk-KZ"/>
                    </w:rPr>
                  </w:pPr>
                  <w:r w:rsidRPr="0097159F">
                    <w:rPr>
                      <w:lang w:val="kk-KZ"/>
                    </w:rPr>
                    <w:t>то</w:t>
                  </w:r>
                  <w:r w:rsidR="00E20D60">
                    <w:rPr>
                      <w:lang w:val="kk-KZ"/>
                    </w:rPr>
                    <w:t>рлы қабықта бейненің пайда болу ерекшеліктерін сипаттайды;</w:t>
                  </w:r>
                </w:p>
                <w:p w:rsidR="00E20D60" w:rsidRDefault="00E20D60" w:rsidP="007511D0">
                  <w:pPr>
                    <w:framePr w:hSpace="180" w:wrap="around" w:vAnchor="text" w:hAnchor="margin" w:x="675" w:y="-71"/>
                    <w:spacing w:line="276" w:lineRule="auto"/>
                    <w:rPr>
                      <w:b/>
                      <w:lang w:val="kk-KZ"/>
                    </w:rPr>
                  </w:pPr>
                </w:p>
              </w:tc>
            </w:tr>
          </w:tbl>
          <w:p w:rsidR="008B72E2" w:rsidRDefault="008B72E2" w:rsidP="00F06A0F">
            <w:pPr>
              <w:spacing w:line="276" w:lineRule="auto"/>
              <w:rPr>
                <w:b/>
                <w:lang w:val="kk-KZ"/>
              </w:rPr>
            </w:pPr>
          </w:p>
          <w:p w:rsidR="0075170A" w:rsidRDefault="00952B07" w:rsidP="00F06A0F">
            <w:pPr>
              <w:spacing w:line="276" w:lineRule="auto"/>
              <w:rPr>
                <w:b/>
                <w:lang w:val="kk-KZ"/>
              </w:rPr>
            </w:pPr>
            <w:r>
              <w:rPr>
                <w:b/>
                <w:lang w:val="kk-KZ"/>
              </w:rPr>
              <w:t xml:space="preserve">Топтық, жұптық жұмыс. </w:t>
            </w:r>
          </w:p>
          <w:p w:rsidR="00F06A0F" w:rsidRDefault="00F06A0F" w:rsidP="00F06A0F">
            <w:pPr>
              <w:spacing w:line="276" w:lineRule="auto"/>
              <w:rPr>
                <w:lang w:val="kk-KZ"/>
              </w:rPr>
            </w:pPr>
            <w:r w:rsidRPr="0065576C">
              <w:rPr>
                <w:b/>
                <w:lang w:val="kk-KZ"/>
              </w:rPr>
              <w:t>Зертханалық жұмыс</w:t>
            </w:r>
            <w:r w:rsidRPr="0097159F">
              <w:rPr>
                <w:lang w:val="kk-KZ"/>
              </w:rPr>
              <w:t xml:space="preserve"> «Көру жітілігі мен көру аймағының шегін зерттеу». </w:t>
            </w:r>
            <w:r>
              <w:rPr>
                <w:lang w:val="kk-KZ"/>
              </w:rPr>
              <w:t>Оқушылар</w:t>
            </w:r>
            <w:r w:rsidRPr="0097159F">
              <w:rPr>
                <w:lang w:val="kk-KZ"/>
              </w:rPr>
              <w:t xml:space="preserve">  жұп</w:t>
            </w:r>
            <w:r>
              <w:rPr>
                <w:lang w:val="kk-KZ"/>
              </w:rPr>
              <w:t>та</w:t>
            </w:r>
            <w:r w:rsidR="00AB1CE3">
              <w:rPr>
                <w:lang w:val="kk-KZ"/>
              </w:rPr>
              <w:t xml:space="preserve"> </w:t>
            </w:r>
            <w:r w:rsidRPr="0097159F">
              <w:rPr>
                <w:lang w:val="kk-KZ"/>
              </w:rPr>
              <w:t>Сивцев кестесі</w:t>
            </w:r>
            <w:r>
              <w:rPr>
                <w:lang w:val="kk-KZ"/>
              </w:rPr>
              <w:t>н қолдану</w:t>
            </w:r>
            <w:r w:rsidRPr="0097159F">
              <w:rPr>
                <w:lang w:val="kk-KZ"/>
              </w:rPr>
              <w:t xml:space="preserve"> арқылы </w:t>
            </w:r>
            <w:r>
              <w:rPr>
                <w:lang w:val="kk-KZ"/>
              </w:rPr>
              <w:t xml:space="preserve">көру жітілігін анықтайды.  Бір көзін қолымен немесе парақшамен жауып тұрып кестедегі әріптерді оқиді. Кезекте екінші көзін жауап тұрып әріптерді оқиды. Әріп бұлдырап көрінбей қалғанға дейін жалғастыру қажет. </w:t>
            </w:r>
          </w:p>
          <w:p w:rsidR="00F06A0F" w:rsidRDefault="00F06A0F" w:rsidP="00F06A0F">
            <w:pPr>
              <w:spacing w:line="276" w:lineRule="auto"/>
              <w:rPr>
                <w:lang w:val="kk-KZ"/>
              </w:rPr>
            </w:pPr>
            <w:r>
              <w:rPr>
                <w:lang w:val="kk-KZ"/>
              </w:rPr>
              <w:t xml:space="preserve">Әріп көрінбей қалған қатардағы санды жазып алып, шаманы қолдана отырып көздің көру жітілігін есептеп анықтайды. </w:t>
            </w:r>
          </w:p>
          <w:p w:rsidR="00F06A0F" w:rsidRDefault="00F06A0F" w:rsidP="00F06A0F">
            <w:pPr>
              <w:spacing w:line="276" w:lineRule="auto"/>
              <w:rPr>
                <w:lang w:val="kk-KZ"/>
              </w:rPr>
            </w:pPr>
            <w:r>
              <w:rPr>
                <w:lang w:val="kk-KZ"/>
              </w:rPr>
              <w:t>Көру шегін анықтау үшін оқушылар екі-екіден жұптасады. Бір оқушы зерттеушіге қарап отырады. Зерттеуші қолын созып, саусағына (басбармақ немесе ортаңғы саусақ немесе сұқ саусағына) қарауды өтінеді. Оқушы саусақтың көрінген және көрінбей жоғалып кеткен  кезінде «бар» деп айтады. Осы екі нүктені шамалап бұрышын (градуста) анықтау арқылы көру шегінің мөлшеріне болжам жасалады.</w:t>
            </w:r>
          </w:p>
          <w:p w:rsidR="00192246" w:rsidRDefault="00192246" w:rsidP="00192246">
            <w:pPr>
              <w:autoSpaceDE w:val="0"/>
              <w:autoSpaceDN w:val="0"/>
              <w:adjustRightInd w:val="0"/>
              <w:spacing w:line="276" w:lineRule="auto"/>
              <w:rPr>
                <w:rFonts w:eastAsia="TimesNewRomanPSMT"/>
                <w:color w:val="000000"/>
                <w:sz w:val="24"/>
                <w:lang w:val="kk-KZ"/>
              </w:rPr>
            </w:pPr>
            <w:r w:rsidRPr="00192246">
              <w:rPr>
                <w:rFonts w:eastAsia="TimesNewRomanPSMT"/>
                <w:color w:val="000000"/>
                <w:sz w:val="24"/>
                <w:lang w:val="kk-KZ"/>
              </w:rPr>
              <w:t>Алынған нәтижелерді кестеге толтырып, зерттелушіге беріңіз.</w:t>
            </w:r>
          </w:p>
          <w:p w:rsidR="00192246" w:rsidRPr="00192246" w:rsidRDefault="00192246" w:rsidP="00192246">
            <w:pPr>
              <w:autoSpaceDE w:val="0"/>
              <w:autoSpaceDN w:val="0"/>
              <w:adjustRightInd w:val="0"/>
              <w:spacing w:line="276" w:lineRule="auto"/>
              <w:rPr>
                <w:rFonts w:eastAsia="TimesNewRomanPSMT"/>
                <w:color w:val="000000"/>
                <w:sz w:val="24"/>
                <w:lang w:val="kk-KZ"/>
              </w:rPr>
            </w:pPr>
          </w:p>
          <w:tbl>
            <w:tblPr>
              <w:tblStyle w:val="a9"/>
              <w:tblpPr w:leftFromText="180" w:rightFromText="180" w:vertAnchor="text" w:horzAnchor="margin" w:tblpXSpec="center" w:tblpY="-91"/>
              <w:tblOverlap w:val="never"/>
              <w:tblW w:w="4815" w:type="dxa"/>
              <w:tblLayout w:type="fixed"/>
              <w:tblLook w:val="04A0"/>
            </w:tblPr>
            <w:tblGrid>
              <w:gridCol w:w="1529"/>
              <w:gridCol w:w="832"/>
              <w:gridCol w:w="967"/>
              <w:gridCol w:w="1487"/>
            </w:tblGrid>
            <w:tr w:rsidR="00192246" w:rsidRPr="00192246" w:rsidTr="00192246">
              <w:trPr>
                <w:trHeight w:val="512"/>
              </w:trPr>
              <w:tc>
                <w:tcPr>
                  <w:tcW w:w="1529" w:type="dxa"/>
                </w:tcPr>
                <w:p w:rsidR="00192246" w:rsidRPr="00192246" w:rsidRDefault="00192246" w:rsidP="00192246">
                  <w:pPr>
                    <w:pStyle w:val="a5"/>
                    <w:autoSpaceDE w:val="0"/>
                    <w:autoSpaceDN w:val="0"/>
                    <w:adjustRightInd w:val="0"/>
                    <w:spacing w:line="276" w:lineRule="auto"/>
                    <w:ind w:left="0"/>
                    <w:rPr>
                      <w:rFonts w:ascii="Times New Roman" w:eastAsia="TimesNewRomanPSMT" w:hAnsi="Times New Roman"/>
                      <w:color w:val="000000"/>
                      <w:szCs w:val="20"/>
                      <w:lang w:val="kk-KZ"/>
                    </w:rPr>
                  </w:pPr>
                  <w:r w:rsidRPr="00192246">
                    <w:rPr>
                      <w:rFonts w:ascii="Times New Roman" w:eastAsia="TimesNewRomanPSMT" w:hAnsi="Times New Roman"/>
                      <w:color w:val="000000"/>
                      <w:szCs w:val="20"/>
                      <w:lang w:val="kk-KZ"/>
                    </w:rPr>
                    <w:t>Өлшемдер, (</w:t>
                  </w:r>
                  <w:r w:rsidRPr="00192246">
                    <w:rPr>
                      <w:rFonts w:ascii="Times New Roman" w:eastAsia="TimesNewRomanPSMT" w:hAnsi="Times New Roman"/>
                      <w:color w:val="000000"/>
                      <w:szCs w:val="20"/>
                      <w:vertAlign w:val="superscript"/>
                      <w:lang w:val="kk-KZ"/>
                    </w:rPr>
                    <w:t>0</w:t>
                  </w:r>
                  <w:r w:rsidRPr="00192246">
                    <w:rPr>
                      <w:rFonts w:ascii="Times New Roman" w:eastAsia="TimesNewRomanPSMT" w:hAnsi="Times New Roman"/>
                      <w:color w:val="000000"/>
                      <w:szCs w:val="20"/>
                      <w:lang w:val="kk-KZ"/>
                    </w:rPr>
                    <w:t xml:space="preserve"> )</w:t>
                  </w:r>
                </w:p>
              </w:tc>
              <w:tc>
                <w:tcPr>
                  <w:tcW w:w="832" w:type="dxa"/>
                </w:tcPr>
                <w:p w:rsidR="00192246" w:rsidRPr="00192246" w:rsidRDefault="00192246" w:rsidP="00192246">
                  <w:pPr>
                    <w:pStyle w:val="a5"/>
                    <w:autoSpaceDE w:val="0"/>
                    <w:autoSpaceDN w:val="0"/>
                    <w:adjustRightInd w:val="0"/>
                    <w:spacing w:line="276" w:lineRule="auto"/>
                    <w:ind w:left="0"/>
                    <w:rPr>
                      <w:rFonts w:ascii="Times New Roman" w:eastAsia="TimesNewRomanPSMT" w:hAnsi="Times New Roman"/>
                      <w:color w:val="000000"/>
                      <w:szCs w:val="20"/>
                      <w:lang w:val="kk-KZ"/>
                    </w:rPr>
                  </w:pPr>
                  <w:r w:rsidRPr="00192246">
                    <w:rPr>
                      <w:rFonts w:ascii="Times New Roman" w:eastAsia="TimesNewRomanPSMT" w:hAnsi="Times New Roman"/>
                      <w:color w:val="000000"/>
                      <w:szCs w:val="20"/>
                      <w:lang w:val="kk-KZ"/>
                    </w:rPr>
                    <w:t>1 оқушы</w:t>
                  </w:r>
                </w:p>
              </w:tc>
              <w:tc>
                <w:tcPr>
                  <w:tcW w:w="967" w:type="dxa"/>
                </w:tcPr>
                <w:p w:rsidR="00192246" w:rsidRPr="00192246" w:rsidRDefault="00192246" w:rsidP="00192246">
                  <w:pPr>
                    <w:spacing w:line="276" w:lineRule="auto"/>
                    <w:rPr>
                      <w:sz w:val="20"/>
                      <w:szCs w:val="20"/>
                      <w:lang w:val="kk-KZ"/>
                    </w:rPr>
                  </w:pPr>
                  <w:r w:rsidRPr="00192246">
                    <w:rPr>
                      <w:rFonts w:eastAsia="TimesNewRomanPSMT"/>
                      <w:color w:val="000000"/>
                      <w:sz w:val="20"/>
                      <w:szCs w:val="20"/>
                      <w:lang w:val="kk-KZ"/>
                    </w:rPr>
                    <w:t>2 оқушы</w:t>
                  </w:r>
                </w:p>
              </w:tc>
              <w:tc>
                <w:tcPr>
                  <w:tcW w:w="1487" w:type="dxa"/>
                </w:tcPr>
                <w:p w:rsidR="00192246" w:rsidRPr="00192246" w:rsidRDefault="00192246" w:rsidP="00192246">
                  <w:pPr>
                    <w:spacing w:line="276" w:lineRule="auto"/>
                    <w:rPr>
                      <w:sz w:val="20"/>
                      <w:szCs w:val="20"/>
                      <w:lang w:val="kk-KZ"/>
                    </w:rPr>
                  </w:pPr>
                  <w:r w:rsidRPr="00192246">
                    <w:rPr>
                      <w:rFonts w:eastAsia="TimesNewRomanPSMT"/>
                      <w:color w:val="000000"/>
                      <w:sz w:val="20"/>
                      <w:szCs w:val="20"/>
                      <w:lang w:val="kk-KZ"/>
                    </w:rPr>
                    <w:t>3 оқушы</w:t>
                  </w:r>
                </w:p>
              </w:tc>
            </w:tr>
            <w:tr w:rsidR="00192246" w:rsidRPr="00192246" w:rsidTr="00192246">
              <w:trPr>
                <w:trHeight w:val="249"/>
              </w:trPr>
              <w:tc>
                <w:tcPr>
                  <w:tcW w:w="1529" w:type="dxa"/>
                </w:tcPr>
                <w:p w:rsidR="00192246" w:rsidRPr="00192246" w:rsidRDefault="00192246" w:rsidP="00192246">
                  <w:pPr>
                    <w:pStyle w:val="a5"/>
                    <w:autoSpaceDE w:val="0"/>
                    <w:autoSpaceDN w:val="0"/>
                    <w:adjustRightInd w:val="0"/>
                    <w:spacing w:line="276" w:lineRule="auto"/>
                    <w:ind w:left="0"/>
                    <w:rPr>
                      <w:rFonts w:ascii="Times New Roman" w:eastAsia="TimesNewRomanPSMT" w:hAnsi="Times New Roman"/>
                      <w:color w:val="000000"/>
                      <w:szCs w:val="20"/>
                      <w:lang w:val="kk-KZ"/>
                    </w:rPr>
                  </w:pPr>
                  <w:r w:rsidRPr="00192246">
                    <w:rPr>
                      <w:rFonts w:ascii="Times New Roman" w:eastAsia="TimesNewRomanPSMT" w:hAnsi="Times New Roman"/>
                      <w:color w:val="000000"/>
                      <w:szCs w:val="20"/>
                      <w:lang w:val="kk-KZ"/>
                    </w:rPr>
                    <w:t>Көрінген</w:t>
                  </w:r>
                </w:p>
              </w:tc>
              <w:tc>
                <w:tcPr>
                  <w:tcW w:w="832" w:type="dxa"/>
                </w:tcPr>
                <w:p w:rsidR="00192246" w:rsidRPr="00192246" w:rsidRDefault="00192246" w:rsidP="00192246">
                  <w:pPr>
                    <w:pStyle w:val="a5"/>
                    <w:autoSpaceDE w:val="0"/>
                    <w:autoSpaceDN w:val="0"/>
                    <w:adjustRightInd w:val="0"/>
                    <w:spacing w:line="276" w:lineRule="auto"/>
                    <w:ind w:left="0"/>
                    <w:rPr>
                      <w:rFonts w:ascii="Times New Roman" w:eastAsia="TimesNewRomanPSMT" w:hAnsi="Times New Roman"/>
                      <w:color w:val="000000"/>
                      <w:szCs w:val="20"/>
                      <w:lang w:val="kk-KZ"/>
                    </w:rPr>
                  </w:pPr>
                </w:p>
                <w:p w:rsidR="00192246" w:rsidRPr="00192246" w:rsidRDefault="00192246" w:rsidP="00192246">
                  <w:pPr>
                    <w:pStyle w:val="a5"/>
                    <w:autoSpaceDE w:val="0"/>
                    <w:autoSpaceDN w:val="0"/>
                    <w:adjustRightInd w:val="0"/>
                    <w:spacing w:line="276" w:lineRule="auto"/>
                    <w:ind w:left="0"/>
                    <w:rPr>
                      <w:rFonts w:ascii="Times New Roman" w:eastAsia="TimesNewRomanPSMT" w:hAnsi="Times New Roman"/>
                      <w:color w:val="000000"/>
                      <w:szCs w:val="20"/>
                      <w:lang w:val="kk-KZ"/>
                    </w:rPr>
                  </w:pPr>
                </w:p>
              </w:tc>
              <w:tc>
                <w:tcPr>
                  <w:tcW w:w="967" w:type="dxa"/>
                </w:tcPr>
                <w:p w:rsidR="00192246" w:rsidRPr="00192246" w:rsidRDefault="00192246" w:rsidP="00192246">
                  <w:pPr>
                    <w:pStyle w:val="a5"/>
                    <w:autoSpaceDE w:val="0"/>
                    <w:autoSpaceDN w:val="0"/>
                    <w:adjustRightInd w:val="0"/>
                    <w:spacing w:line="276" w:lineRule="auto"/>
                    <w:ind w:left="0"/>
                    <w:rPr>
                      <w:rFonts w:ascii="Times New Roman" w:eastAsia="TimesNewRomanPSMT" w:hAnsi="Times New Roman"/>
                      <w:color w:val="000000"/>
                      <w:szCs w:val="20"/>
                      <w:lang w:val="kk-KZ"/>
                    </w:rPr>
                  </w:pPr>
                </w:p>
              </w:tc>
              <w:tc>
                <w:tcPr>
                  <w:tcW w:w="1487" w:type="dxa"/>
                </w:tcPr>
                <w:p w:rsidR="00192246" w:rsidRPr="00192246" w:rsidRDefault="00192246" w:rsidP="00192246">
                  <w:pPr>
                    <w:pStyle w:val="a5"/>
                    <w:autoSpaceDE w:val="0"/>
                    <w:autoSpaceDN w:val="0"/>
                    <w:adjustRightInd w:val="0"/>
                    <w:spacing w:line="276" w:lineRule="auto"/>
                    <w:ind w:left="0"/>
                    <w:rPr>
                      <w:rFonts w:ascii="Times New Roman" w:eastAsia="TimesNewRomanPSMT" w:hAnsi="Times New Roman"/>
                      <w:color w:val="000000"/>
                      <w:szCs w:val="20"/>
                      <w:lang w:val="kk-KZ"/>
                    </w:rPr>
                  </w:pPr>
                </w:p>
              </w:tc>
            </w:tr>
            <w:tr w:rsidR="00192246" w:rsidRPr="00192246" w:rsidTr="00192246">
              <w:trPr>
                <w:trHeight w:val="512"/>
              </w:trPr>
              <w:tc>
                <w:tcPr>
                  <w:tcW w:w="1529" w:type="dxa"/>
                </w:tcPr>
                <w:p w:rsidR="00192246" w:rsidRPr="00192246" w:rsidRDefault="00192246" w:rsidP="00192246">
                  <w:pPr>
                    <w:pStyle w:val="a5"/>
                    <w:autoSpaceDE w:val="0"/>
                    <w:autoSpaceDN w:val="0"/>
                    <w:adjustRightInd w:val="0"/>
                    <w:spacing w:line="276" w:lineRule="auto"/>
                    <w:ind w:left="0"/>
                    <w:rPr>
                      <w:rFonts w:ascii="Times New Roman" w:eastAsia="TimesNewRomanPSMT" w:hAnsi="Times New Roman"/>
                      <w:color w:val="000000"/>
                      <w:szCs w:val="20"/>
                      <w:lang w:val="kk-KZ"/>
                    </w:rPr>
                  </w:pPr>
                  <w:r w:rsidRPr="00192246">
                    <w:rPr>
                      <w:rFonts w:ascii="Times New Roman" w:eastAsia="TimesNewRomanPSMT" w:hAnsi="Times New Roman"/>
                      <w:color w:val="000000"/>
                      <w:szCs w:val="20"/>
                      <w:lang w:val="kk-KZ"/>
                    </w:rPr>
                    <w:t>Көрінбей кеткен</w:t>
                  </w:r>
                </w:p>
              </w:tc>
              <w:tc>
                <w:tcPr>
                  <w:tcW w:w="832" w:type="dxa"/>
                </w:tcPr>
                <w:p w:rsidR="00192246" w:rsidRPr="00192246" w:rsidRDefault="00192246" w:rsidP="00192246">
                  <w:pPr>
                    <w:pStyle w:val="a5"/>
                    <w:autoSpaceDE w:val="0"/>
                    <w:autoSpaceDN w:val="0"/>
                    <w:adjustRightInd w:val="0"/>
                    <w:spacing w:line="276" w:lineRule="auto"/>
                    <w:ind w:left="0"/>
                    <w:rPr>
                      <w:rFonts w:ascii="Times New Roman" w:eastAsia="TimesNewRomanPSMT" w:hAnsi="Times New Roman"/>
                      <w:color w:val="000000"/>
                      <w:szCs w:val="20"/>
                      <w:lang w:val="kk-KZ"/>
                    </w:rPr>
                  </w:pPr>
                </w:p>
              </w:tc>
              <w:tc>
                <w:tcPr>
                  <w:tcW w:w="967" w:type="dxa"/>
                </w:tcPr>
                <w:p w:rsidR="00192246" w:rsidRPr="00192246" w:rsidRDefault="00192246" w:rsidP="00192246">
                  <w:pPr>
                    <w:pStyle w:val="a5"/>
                    <w:autoSpaceDE w:val="0"/>
                    <w:autoSpaceDN w:val="0"/>
                    <w:adjustRightInd w:val="0"/>
                    <w:spacing w:line="276" w:lineRule="auto"/>
                    <w:ind w:left="0"/>
                    <w:rPr>
                      <w:rFonts w:ascii="Times New Roman" w:eastAsia="TimesNewRomanPSMT" w:hAnsi="Times New Roman"/>
                      <w:color w:val="000000"/>
                      <w:szCs w:val="20"/>
                      <w:lang w:val="kk-KZ"/>
                    </w:rPr>
                  </w:pPr>
                </w:p>
              </w:tc>
              <w:tc>
                <w:tcPr>
                  <w:tcW w:w="1487" w:type="dxa"/>
                </w:tcPr>
                <w:p w:rsidR="00192246" w:rsidRPr="00192246" w:rsidRDefault="00192246" w:rsidP="00192246">
                  <w:pPr>
                    <w:pStyle w:val="a5"/>
                    <w:autoSpaceDE w:val="0"/>
                    <w:autoSpaceDN w:val="0"/>
                    <w:adjustRightInd w:val="0"/>
                    <w:spacing w:line="276" w:lineRule="auto"/>
                    <w:ind w:left="0"/>
                    <w:rPr>
                      <w:rFonts w:ascii="Times New Roman" w:eastAsia="TimesNewRomanPSMT" w:hAnsi="Times New Roman"/>
                      <w:color w:val="000000"/>
                      <w:szCs w:val="20"/>
                      <w:lang w:val="kk-KZ"/>
                    </w:rPr>
                  </w:pPr>
                </w:p>
              </w:tc>
            </w:tr>
          </w:tbl>
          <w:p w:rsidR="00192246" w:rsidRPr="000A068B" w:rsidRDefault="00192246" w:rsidP="00192246">
            <w:pPr>
              <w:pStyle w:val="a5"/>
              <w:autoSpaceDE w:val="0"/>
              <w:autoSpaceDN w:val="0"/>
              <w:adjustRightInd w:val="0"/>
              <w:spacing w:line="276" w:lineRule="auto"/>
              <w:ind w:left="1069"/>
              <w:rPr>
                <w:rFonts w:ascii="Times New Roman" w:eastAsia="TimesNewRomanPSMT" w:hAnsi="Times New Roman"/>
                <w:color w:val="000000"/>
                <w:sz w:val="24"/>
                <w:lang w:val="kk-KZ"/>
              </w:rPr>
            </w:pPr>
          </w:p>
          <w:p w:rsidR="00192246" w:rsidRPr="000A068B" w:rsidRDefault="00192246" w:rsidP="00192246">
            <w:pPr>
              <w:pStyle w:val="a5"/>
              <w:autoSpaceDE w:val="0"/>
              <w:autoSpaceDN w:val="0"/>
              <w:adjustRightInd w:val="0"/>
              <w:spacing w:line="276" w:lineRule="auto"/>
              <w:ind w:left="1069"/>
              <w:rPr>
                <w:rFonts w:ascii="Times New Roman" w:eastAsia="TimesNewRomanPSMT" w:hAnsi="Times New Roman"/>
                <w:color w:val="000000"/>
                <w:sz w:val="24"/>
                <w:lang w:val="kk-KZ"/>
              </w:rPr>
            </w:pPr>
          </w:p>
          <w:p w:rsidR="00192246" w:rsidRDefault="00192246" w:rsidP="00192246">
            <w:pPr>
              <w:rPr>
                <w:sz w:val="24"/>
                <w:szCs w:val="24"/>
                <w:lang w:val="kk-KZ"/>
              </w:rPr>
            </w:pPr>
          </w:p>
          <w:p w:rsidR="00192246" w:rsidRDefault="00192246" w:rsidP="00192246">
            <w:pPr>
              <w:rPr>
                <w:sz w:val="24"/>
                <w:szCs w:val="24"/>
                <w:lang w:val="kk-KZ"/>
              </w:rPr>
            </w:pPr>
          </w:p>
          <w:p w:rsidR="00192246" w:rsidRDefault="00192246" w:rsidP="00192246">
            <w:pPr>
              <w:rPr>
                <w:sz w:val="24"/>
                <w:szCs w:val="24"/>
                <w:lang w:val="kk-KZ"/>
              </w:rPr>
            </w:pPr>
          </w:p>
          <w:p w:rsidR="00192246" w:rsidRDefault="00192246" w:rsidP="00192246">
            <w:pPr>
              <w:rPr>
                <w:sz w:val="24"/>
                <w:szCs w:val="24"/>
                <w:lang w:val="kk-KZ"/>
              </w:rPr>
            </w:pPr>
          </w:p>
          <w:p w:rsidR="00192246" w:rsidRPr="000A068B" w:rsidRDefault="00192246" w:rsidP="00192246">
            <w:pPr>
              <w:rPr>
                <w:sz w:val="24"/>
                <w:szCs w:val="24"/>
                <w:lang w:val="kk-KZ"/>
              </w:rPr>
            </w:pPr>
            <w:r w:rsidRPr="000A068B">
              <w:rPr>
                <w:sz w:val="24"/>
                <w:szCs w:val="24"/>
                <w:lang w:val="kk-KZ"/>
              </w:rPr>
              <w:t>Қалыпты жағдайдағы көру шегімен салыстырыңыз.</w:t>
            </w:r>
          </w:p>
          <w:p w:rsidR="00192246" w:rsidRDefault="00192246" w:rsidP="00F06A0F">
            <w:pPr>
              <w:spacing w:line="276" w:lineRule="auto"/>
              <w:rPr>
                <w:lang w:val="kk-KZ"/>
              </w:rPr>
            </w:pPr>
          </w:p>
          <w:p w:rsidR="00F06A0F" w:rsidRDefault="00F06A0F" w:rsidP="00F06A0F">
            <w:pPr>
              <w:spacing w:line="276" w:lineRule="auto"/>
              <w:rPr>
                <w:lang w:val="kk-KZ"/>
              </w:rPr>
            </w:pPr>
            <w:r>
              <w:rPr>
                <w:lang w:val="kk-KZ"/>
              </w:rPr>
              <w:t>Бірнеше ерікті оқушыларды ортаға шақырып, бұл жұмысты топта ұйымдастыруға да болады.</w:t>
            </w:r>
          </w:p>
          <w:p w:rsidR="008B72E2" w:rsidRDefault="008B72E2" w:rsidP="00F06A0F">
            <w:pPr>
              <w:spacing w:line="276" w:lineRule="auto"/>
              <w:rPr>
                <w:lang w:val="kk-KZ"/>
              </w:rPr>
            </w:pPr>
          </w:p>
          <w:tbl>
            <w:tblPr>
              <w:tblStyle w:val="a9"/>
              <w:tblW w:w="0" w:type="auto"/>
              <w:tblLayout w:type="fixed"/>
              <w:tblLook w:val="04A0"/>
            </w:tblPr>
            <w:tblGrid>
              <w:gridCol w:w="3214"/>
              <w:gridCol w:w="3215"/>
            </w:tblGrid>
            <w:tr w:rsidR="00192246" w:rsidTr="00226897">
              <w:tc>
                <w:tcPr>
                  <w:tcW w:w="3214" w:type="dxa"/>
                </w:tcPr>
                <w:p w:rsidR="00192246" w:rsidRDefault="00192246" w:rsidP="00192246">
                  <w:pPr>
                    <w:framePr w:hSpace="180" w:wrap="around" w:vAnchor="text" w:hAnchor="margin" w:x="675" w:y="-71"/>
                    <w:spacing w:line="276" w:lineRule="auto"/>
                    <w:rPr>
                      <w:b/>
                      <w:lang w:val="kk-KZ"/>
                    </w:rPr>
                  </w:pPr>
                  <w:r>
                    <w:rPr>
                      <w:b/>
                      <w:lang w:val="kk-KZ"/>
                    </w:rPr>
                    <w:lastRenderedPageBreak/>
                    <w:t>Бағалау критерийі</w:t>
                  </w:r>
                </w:p>
              </w:tc>
              <w:tc>
                <w:tcPr>
                  <w:tcW w:w="3215" w:type="dxa"/>
                </w:tcPr>
                <w:p w:rsidR="00192246" w:rsidRDefault="00192246" w:rsidP="00192246">
                  <w:pPr>
                    <w:framePr w:hSpace="180" w:wrap="around" w:vAnchor="text" w:hAnchor="margin" w:x="675" w:y="-71"/>
                    <w:spacing w:line="276" w:lineRule="auto"/>
                    <w:rPr>
                      <w:b/>
                      <w:lang w:val="kk-KZ"/>
                    </w:rPr>
                  </w:pPr>
                  <w:r>
                    <w:rPr>
                      <w:b/>
                      <w:lang w:val="kk-KZ"/>
                    </w:rPr>
                    <w:t>Дескрипторлар</w:t>
                  </w:r>
                </w:p>
              </w:tc>
            </w:tr>
            <w:tr w:rsidR="00192246" w:rsidTr="00226897">
              <w:tc>
                <w:tcPr>
                  <w:tcW w:w="3214" w:type="dxa"/>
                </w:tcPr>
                <w:p w:rsidR="00192246" w:rsidRPr="00192246" w:rsidRDefault="00192246" w:rsidP="00192246">
                  <w:pPr>
                    <w:pStyle w:val="a5"/>
                    <w:framePr w:hSpace="180" w:wrap="around" w:vAnchor="text" w:hAnchor="margin" w:x="675" w:y="-71"/>
                    <w:widowControl/>
                    <w:numPr>
                      <w:ilvl w:val="0"/>
                      <w:numId w:val="23"/>
                    </w:numPr>
                    <w:spacing w:line="276" w:lineRule="auto"/>
                    <w:rPr>
                      <w:rFonts w:ascii="Times New Roman" w:hAnsi="Times New Roman"/>
                      <w:sz w:val="24"/>
                      <w:lang w:val="kk-KZ" w:eastAsia="en-GB"/>
                    </w:rPr>
                  </w:pPr>
                  <w:r w:rsidRPr="0097159F">
                    <w:rPr>
                      <w:rFonts w:ascii="Times New Roman" w:hAnsi="Times New Roman"/>
                      <w:sz w:val="24"/>
                      <w:lang w:val="kk-KZ"/>
                    </w:rPr>
                    <w:t>Көру жітілігі</w:t>
                  </w:r>
                  <w:r>
                    <w:rPr>
                      <w:rFonts w:ascii="Times New Roman" w:hAnsi="Times New Roman"/>
                      <w:sz w:val="24"/>
                      <w:lang w:val="kk-KZ"/>
                    </w:rPr>
                    <w:t xml:space="preserve"> мен көру аймағының шегін анықтайды</w:t>
                  </w:r>
                  <w:r w:rsidRPr="0097159F">
                    <w:rPr>
                      <w:rFonts w:ascii="Times New Roman" w:hAnsi="Times New Roman"/>
                      <w:sz w:val="24"/>
                      <w:lang w:val="kk-KZ" w:eastAsia="en-GB"/>
                    </w:rPr>
                    <w:t xml:space="preserve">; </w:t>
                  </w:r>
                </w:p>
              </w:tc>
              <w:tc>
                <w:tcPr>
                  <w:tcW w:w="3215" w:type="dxa"/>
                </w:tcPr>
                <w:p w:rsidR="00192246" w:rsidRDefault="00192246" w:rsidP="00192246">
                  <w:pPr>
                    <w:pStyle w:val="a5"/>
                    <w:framePr w:hSpace="180" w:wrap="around" w:vAnchor="text" w:hAnchor="margin" w:x="675" w:y="-71"/>
                    <w:numPr>
                      <w:ilvl w:val="0"/>
                      <w:numId w:val="26"/>
                    </w:numPr>
                    <w:spacing w:line="276" w:lineRule="auto"/>
                    <w:rPr>
                      <w:rFonts w:ascii="Times New Roman" w:hAnsi="Times New Roman"/>
                      <w:sz w:val="22"/>
                      <w:lang w:val="kk-KZ"/>
                    </w:rPr>
                  </w:pPr>
                  <w:r>
                    <w:rPr>
                      <w:rFonts w:ascii="Times New Roman" w:hAnsi="Times New Roman"/>
                      <w:sz w:val="22"/>
                      <w:lang w:val="kk-KZ"/>
                    </w:rPr>
                    <w:t>Көру шегін анықта</w:t>
                  </w:r>
                  <w:r w:rsidRPr="00192246">
                    <w:rPr>
                      <w:rFonts w:ascii="Times New Roman" w:hAnsi="Times New Roman"/>
                      <w:sz w:val="22"/>
                      <w:lang w:val="kk-KZ"/>
                    </w:rPr>
                    <w:t xml:space="preserve">йды; </w:t>
                  </w:r>
                </w:p>
                <w:p w:rsidR="00192246" w:rsidRPr="00192246" w:rsidRDefault="00192246" w:rsidP="00192246">
                  <w:pPr>
                    <w:pStyle w:val="a5"/>
                    <w:framePr w:hSpace="180" w:wrap="around" w:vAnchor="text" w:hAnchor="margin" w:x="675" w:y="-71"/>
                    <w:numPr>
                      <w:ilvl w:val="0"/>
                      <w:numId w:val="26"/>
                    </w:numPr>
                    <w:spacing w:line="276" w:lineRule="auto"/>
                    <w:rPr>
                      <w:rFonts w:ascii="Times New Roman" w:hAnsi="Times New Roman"/>
                      <w:sz w:val="22"/>
                      <w:lang w:val="kk-KZ"/>
                    </w:rPr>
                  </w:pPr>
                  <w:r>
                    <w:rPr>
                      <w:rFonts w:ascii="Times New Roman" w:hAnsi="Times New Roman"/>
                      <w:sz w:val="22"/>
                      <w:lang w:val="kk-KZ"/>
                    </w:rPr>
                    <w:t>Көру шегінің тиіс</w:t>
                  </w:r>
                  <w:r w:rsidR="0038112D">
                    <w:rPr>
                      <w:rFonts w:ascii="Times New Roman" w:hAnsi="Times New Roman"/>
                      <w:sz w:val="22"/>
                      <w:lang w:val="kk-KZ"/>
                    </w:rPr>
                    <w:t>ті нормаға сай екендігін бағалайды</w:t>
                  </w:r>
                  <w:r>
                    <w:rPr>
                      <w:rFonts w:ascii="Times New Roman" w:hAnsi="Times New Roman"/>
                      <w:sz w:val="22"/>
                      <w:lang w:val="kk-KZ"/>
                    </w:rPr>
                    <w:t>.</w:t>
                  </w:r>
                </w:p>
              </w:tc>
            </w:tr>
          </w:tbl>
          <w:p w:rsidR="008A70DE" w:rsidRPr="0097159F" w:rsidRDefault="008A70DE" w:rsidP="00F06A0F">
            <w:pPr>
              <w:spacing w:before="60" w:after="60" w:line="276" w:lineRule="auto"/>
              <w:rPr>
                <w:lang w:val="kk-KZ"/>
              </w:rPr>
            </w:pPr>
          </w:p>
        </w:tc>
        <w:tc>
          <w:tcPr>
            <w:tcW w:w="1118" w:type="pct"/>
          </w:tcPr>
          <w:p w:rsidR="008A70DE" w:rsidRPr="0097159F" w:rsidRDefault="0042088C" w:rsidP="0097159F">
            <w:pPr>
              <w:spacing w:before="60" w:after="60" w:line="276" w:lineRule="auto"/>
              <w:rPr>
                <w:lang w:val="kk-KZ"/>
              </w:rPr>
            </w:pPr>
            <w:r>
              <w:rPr>
                <w:lang w:val="kk-KZ"/>
              </w:rPr>
              <w:lastRenderedPageBreak/>
              <w:t>2-қосымша</w:t>
            </w:r>
          </w:p>
        </w:tc>
      </w:tr>
      <w:tr w:rsidR="00F25003" w:rsidRPr="008B72E2" w:rsidTr="0065576C">
        <w:trPr>
          <w:trHeight w:val="593"/>
        </w:trPr>
        <w:tc>
          <w:tcPr>
            <w:tcW w:w="5000" w:type="pct"/>
            <w:gridSpan w:val="6"/>
          </w:tcPr>
          <w:p w:rsidR="00F25003" w:rsidRDefault="00F25003" w:rsidP="0097159F">
            <w:pPr>
              <w:spacing w:after="120" w:line="276" w:lineRule="auto"/>
              <w:rPr>
                <w:b/>
                <w:lang w:val="kk-KZ"/>
              </w:rPr>
            </w:pPr>
            <w:r w:rsidRPr="0097159F">
              <w:rPr>
                <w:b/>
                <w:lang w:val="kk-KZ"/>
              </w:rPr>
              <w:lastRenderedPageBreak/>
              <w:t>Сабақтың соңы</w:t>
            </w:r>
          </w:p>
          <w:p w:rsidR="008B72E2" w:rsidRPr="008B72E2" w:rsidRDefault="008B72E2" w:rsidP="0097159F">
            <w:pPr>
              <w:spacing w:after="120" w:line="276" w:lineRule="auto"/>
              <w:rPr>
                <w:lang w:val="kk-KZ"/>
              </w:rPr>
            </w:pPr>
            <w:r w:rsidRPr="008B72E2">
              <w:rPr>
                <w:lang w:val="kk-KZ"/>
              </w:rPr>
              <w:t xml:space="preserve">Сабақ соңында  </w:t>
            </w:r>
            <w:r w:rsidRPr="008B72E2">
              <w:rPr>
                <w:b/>
                <w:lang w:val="kk-KZ"/>
              </w:rPr>
              <w:t>«Екі жұлдыз, бір тілек»</w:t>
            </w:r>
            <w:r>
              <w:rPr>
                <w:b/>
                <w:lang w:val="kk-KZ"/>
              </w:rPr>
              <w:t xml:space="preserve"> </w:t>
            </w:r>
            <w:r w:rsidRPr="008B72E2">
              <w:rPr>
                <w:lang w:val="kk-KZ"/>
              </w:rPr>
              <w:t xml:space="preserve"> әдісі арқылы ір топ бір-бірін бағалайды. </w:t>
            </w:r>
          </w:p>
        </w:tc>
      </w:tr>
      <w:tr w:rsidR="0015124C" w:rsidRPr="0097159F" w:rsidTr="0065576C">
        <w:trPr>
          <w:trHeight w:val="406"/>
        </w:trPr>
        <w:tc>
          <w:tcPr>
            <w:tcW w:w="489" w:type="pct"/>
          </w:tcPr>
          <w:p w:rsidR="0015124C" w:rsidRPr="0097159F" w:rsidRDefault="00246DBA" w:rsidP="00F06A0F">
            <w:pPr>
              <w:spacing w:line="276" w:lineRule="auto"/>
              <w:rPr>
                <w:lang w:val="kk-KZ"/>
              </w:rPr>
            </w:pPr>
            <w:r w:rsidRPr="0097159F">
              <w:rPr>
                <w:lang w:val="kk-KZ"/>
              </w:rPr>
              <w:t>37-40</w:t>
            </w:r>
            <w:r w:rsidR="00F25003" w:rsidRPr="0097159F">
              <w:rPr>
                <w:lang w:val="kk-KZ" w:eastAsia="en-GB"/>
              </w:rPr>
              <w:t xml:space="preserve"> мин</w:t>
            </w:r>
          </w:p>
        </w:tc>
        <w:tc>
          <w:tcPr>
            <w:tcW w:w="3393" w:type="pct"/>
            <w:gridSpan w:val="4"/>
          </w:tcPr>
          <w:p w:rsidR="00630124" w:rsidRPr="0097159F" w:rsidRDefault="00F25003" w:rsidP="0097159F">
            <w:pPr>
              <w:spacing w:before="60" w:after="60" w:line="276" w:lineRule="auto"/>
              <w:rPr>
                <w:lang w:val="kk-KZ"/>
              </w:rPr>
            </w:pPr>
            <w:r w:rsidRPr="0097159F">
              <w:rPr>
                <w:u w:val="single"/>
                <w:lang w:val="kk-KZ"/>
              </w:rPr>
              <w:t>Кері байланыс</w:t>
            </w:r>
          </w:p>
          <w:p w:rsidR="00630124" w:rsidRPr="0097159F" w:rsidRDefault="00630124" w:rsidP="0097159F">
            <w:pPr>
              <w:spacing w:before="60" w:after="60" w:line="276" w:lineRule="auto"/>
              <w:rPr>
                <w:lang w:val="kk-KZ"/>
              </w:rPr>
            </w:pPr>
            <w:r w:rsidRPr="0097159F">
              <w:rPr>
                <w:lang w:val="kk-KZ"/>
              </w:rPr>
              <w:t>Мен үшін</w:t>
            </w:r>
            <w:r w:rsidR="00EE09B3" w:rsidRPr="0097159F">
              <w:rPr>
                <w:lang w:val="kk-KZ"/>
              </w:rPr>
              <w:t>...туралы түсіну</w:t>
            </w:r>
            <w:r w:rsidRPr="0097159F">
              <w:rPr>
                <w:lang w:val="kk-KZ"/>
              </w:rPr>
              <w:t xml:space="preserve"> табысты болды</w:t>
            </w:r>
          </w:p>
          <w:p w:rsidR="00630124" w:rsidRPr="0097159F" w:rsidRDefault="00630124" w:rsidP="0097159F">
            <w:pPr>
              <w:spacing w:before="60" w:after="60" w:line="276" w:lineRule="auto"/>
              <w:rPr>
                <w:lang w:val="kk-KZ"/>
              </w:rPr>
            </w:pPr>
            <w:r w:rsidRPr="0097159F">
              <w:rPr>
                <w:lang w:val="kk-KZ"/>
              </w:rPr>
              <w:t xml:space="preserve">Мен </w:t>
            </w:r>
            <w:r w:rsidR="00EE09B3" w:rsidRPr="0097159F">
              <w:rPr>
                <w:lang w:val="kk-KZ"/>
              </w:rPr>
              <w:t>...</w:t>
            </w:r>
            <w:r w:rsidRPr="0097159F">
              <w:rPr>
                <w:lang w:val="kk-KZ"/>
              </w:rPr>
              <w:t>үйрендім</w:t>
            </w:r>
          </w:p>
          <w:p w:rsidR="002E3FAC" w:rsidRPr="0097159F" w:rsidRDefault="00630124" w:rsidP="00F06A0F">
            <w:pPr>
              <w:spacing w:before="60" w:after="60" w:line="276" w:lineRule="auto"/>
              <w:rPr>
                <w:lang w:val="kk-KZ"/>
              </w:rPr>
            </w:pPr>
            <w:r w:rsidRPr="0097159F">
              <w:rPr>
                <w:lang w:val="kk-KZ"/>
              </w:rPr>
              <w:t xml:space="preserve">Маған </w:t>
            </w:r>
            <w:r w:rsidR="00EE09B3" w:rsidRPr="0097159F">
              <w:rPr>
                <w:lang w:val="kk-KZ"/>
              </w:rPr>
              <w:t>...</w:t>
            </w:r>
            <w:r w:rsidRPr="0097159F">
              <w:rPr>
                <w:lang w:val="kk-KZ"/>
              </w:rPr>
              <w:t xml:space="preserve"> қарастыру керек</w:t>
            </w:r>
          </w:p>
        </w:tc>
        <w:tc>
          <w:tcPr>
            <w:tcW w:w="1118" w:type="pct"/>
          </w:tcPr>
          <w:p w:rsidR="0015124C" w:rsidRPr="0097159F" w:rsidRDefault="00242693" w:rsidP="0097159F">
            <w:pPr>
              <w:spacing w:before="60" w:after="60" w:line="276" w:lineRule="auto"/>
              <w:rPr>
                <w:color w:val="2976A4"/>
                <w:lang w:val="kk-KZ"/>
              </w:rPr>
            </w:pPr>
            <w:r w:rsidRPr="0097159F">
              <w:t>1</w:t>
            </w:r>
            <w:r w:rsidR="0042088C">
              <w:rPr>
                <w:lang w:val="kk-KZ"/>
              </w:rPr>
              <w:t>5</w:t>
            </w:r>
            <w:r w:rsidR="008B72E2">
              <w:rPr>
                <w:lang w:val="kk-KZ"/>
              </w:rPr>
              <w:t xml:space="preserve"> </w:t>
            </w:r>
            <w:r w:rsidRPr="0097159F">
              <w:rPr>
                <w:lang w:val="kk-KZ"/>
              </w:rPr>
              <w:t>слайд</w:t>
            </w:r>
          </w:p>
          <w:p w:rsidR="0015124C" w:rsidRPr="0097159F" w:rsidRDefault="0015124C" w:rsidP="0097159F">
            <w:pPr>
              <w:spacing w:before="60" w:after="60" w:line="276" w:lineRule="auto"/>
              <w:rPr>
                <w:color w:val="2976A4"/>
                <w:lang w:val="kk-KZ"/>
              </w:rPr>
            </w:pPr>
          </w:p>
        </w:tc>
      </w:tr>
      <w:tr w:rsidR="0015124C" w:rsidRPr="0097159F" w:rsidTr="0065576C">
        <w:trPr>
          <w:trHeight w:val="308"/>
        </w:trPr>
        <w:tc>
          <w:tcPr>
            <w:tcW w:w="5000" w:type="pct"/>
            <w:gridSpan w:val="6"/>
          </w:tcPr>
          <w:p w:rsidR="0015124C" w:rsidRPr="0097159F" w:rsidRDefault="0015124C" w:rsidP="0097159F">
            <w:pPr>
              <w:spacing w:line="276" w:lineRule="auto"/>
              <w:contextualSpacing/>
              <w:rPr>
                <w:bCs/>
                <w:lang w:val="kk-KZ" w:eastAsia="en-GB"/>
              </w:rPr>
            </w:pPr>
            <w:r w:rsidRPr="0097159F">
              <w:rPr>
                <w:color w:val="000000"/>
                <w:lang w:val="kk-KZ"/>
              </w:rPr>
              <w:t>Қосымша ақпарат</w:t>
            </w:r>
          </w:p>
        </w:tc>
      </w:tr>
      <w:tr w:rsidR="0042088C" w:rsidRPr="0065576C" w:rsidTr="0065576C">
        <w:tc>
          <w:tcPr>
            <w:tcW w:w="1716" w:type="pct"/>
            <w:gridSpan w:val="4"/>
          </w:tcPr>
          <w:p w:rsidR="0042088C" w:rsidRPr="0097159F" w:rsidRDefault="0042088C" w:rsidP="0042088C">
            <w:pPr>
              <w:pStyle w:val="Default"/>
              <w:spacing w:line="276" w:lineRule="auto"/>
              <w:contextualSpacing/>
              <w:rPr>
                <w:rFonts w:ascii="Times New Roman" w:hAnsi="Times New Roman" w:cs="Times New Roman"/>
                <w:b/>
                <w:lang w:val="kk-KZ"/>
              </w:rPr>
            </w:pPr>
            <w:r w:rsidRPr="0097159F">
              <w:rPr>
                <w:rFonts w:ascii="Times New Roman" w:hAnsi="Times New Roman" w:cs="Times New Roman"/>
                <w:b/>
                <w:bCs/>
                <w:lang w:val="kk-KZ"/>
              </w:rPr>
              <w:t>Дифференциалды оқыту – Көбірек қолдау көрсету үшін не істейсіз? Қабілеті жоғары  оқушыларға қандай міндеттер қоюды жоспарлайсыз?</w:t>
            </w:r>
          </w:p>
        </w:tc>
        <w:tc>
          <w:tcPr>
            <w:tcW w:w="3284" w:type="pct"/>
            <w:gridSpan w:val="2"/>
          </w:tcPr>
          <w:p w:rsidR="0042088C" w:rsidRPr="0097159F" w:rsidRDefault="0042088C" w:rsidP="0042088C">
            <w:pPr>
              <w:spacing w:before="60" w:after="60" w:line="276" w:lineRule="auto"/>
              <w:rPr>
                <w:lang w:val="kk-KZ"/>
              </w:rPr>
            </w:pPr>
            <w:r w:rsidRPr="0097159F">
              <w:rPr>
                <w:lang w:val="kk-KZ"/>
              </w:rPr>
              <w:t xml:space="preserve">Оқушылардың өздігінен </w:t>
            </w:r>
            <w:r>
              <w:rPr>
                <w:lang w:val="kk-KZ"/>
              </w:rPr>
              <w:t xml:space="preserve">тереңдетілген </w:t>
            </w:r>
            <w:r w:rsidRPr="0097159F">
              <w:rPr>
                <w:lang w:val="kk-KZ"/>
              </w:rPr>
              <w:t>ақпарат жинауы барысында қабілеті жоғары оқушыларға қосымша ақпараттар табу  ұсынылдаы</w:t>
            </w:r>
          </w:p>
          <w:p w:rsidR="0042088C" w:rsidRDefault="0042088C" w:rsidP="0042088C">
            <w:pPr>
              <w:spacing w:before="60" w:after="60" w:line="276" w:lineRule="auto"/>
              <w:rPr>
                <w:lang w:val="kk-KZ"/>
              </w:rPr>
            </w:pPr>
            <w:r w:rsidRPr="0097159F">
              <w:rPr>
                <w:lang w:val="kk-KZ"/>
              </w:rPr>
              <w:t xml:space="preserve">Баяу жұмыс жасайтын оқушыларға қосымша, бағыттаушы сұрақтар қою арқылы көмек көрсетіледі. </w:t>
            </w:r>
          </w:p>
          <w:p w:rsidR="0042088C" w:rsidRDefault="0042088C" w:rsidP="0042088C">
            <w:pPr>
              <w:spacing w:before="60" w:after="60" w:line="276" w:lineRule="auto"/>
              <w:rPr>
                <w:bCs/>
                <w:lang w:val="kk-KZ" w:eastAsia="en-GB"/>
              </w:rPr>
            </w:pPr>
            <w:r>
              <w:rPr>
                <w:bCs/>
                <w:lang w:val="kk-KZ" w:eastAsia="en-GB"/>
              </w:rPr>
              <w:t>Қосымша тапсырмаларды орындаулары арқылы</w:t>
            </w:r>
          </w:p>
          <w:p w:rsidR="0042088C" w:rsidRDefault="0042088C" w:rsidP="0042088C">
            <w:pPr>
              <w:spacing w:before="60" w:after="60" w:line="276" w:lineRule="auto"/>
              <w:rPr>
                <w:lang w:val="kk-KZ"/>
              </w:rPr>
            </w:pPr>
            <w:r>
              <w:rPr>
                <w:lang w:val="kk-KZ"/>
              </w:rPr>
              <w:t xml:space="preserve"> (4-қосымша)</w:t>
            </w:r>
          </w:p>
          <w:p w:rsidR="0042088C" w:rsidRPr="0097159F" w:rsidRDefault="0042088C" w:rsidP="0042088C">
            <w:pPr>
              <w:spacing w:before="60" w:after="60" w:line="276" w:lineRule="auto"/>
              <w:rPr>
                <w:b/>
                <w:lang w:val="kk-KZ"/>
              </w:rPr>
            </w:pPr>
            <w:r>
              <w:rPr>
                <w:lang w:val="kk-KZ"/>
              </w:rPr>
              <w:t>З</w:t>
            </w:r>
            <w:r w:rsidRPr="0097159F">
              <w:rPr>
                <w:lang w:val="kk-KZ"/>
              </w:rPr>
              <w:t>ертханалық жұмысты</w:t>
            </w:r>
            <w:r>
              <w:rPr>
                <w:lang w:val="kk-KZ"/>
              </w:rPr>
              <w:t xml:space="preserve"> орындау барысындағы талқылаулар арқылы  </w:t>
            </w:r>
            <w:r w:rsidRPr="0097159F">
              <w:rPr>
                <w:lang w:val="kk-KZ"/>
              </w:rPr>
              <w:t xml:space="preserve"> іске асырылады.</w:t>
            </w:r>
          </w:p>
        </w:tc>
      </w:tr>
      <w:tr w:rsidR="0042088C" w:rsidRPr="0065576C" w:rsidTr="0065576C">
        <w:tc>
          <w:tcPr>
            <w:tcW w:w="1716" w:type="pct"/>
            <w:gridSpan w:val="4"/>
          </w:tcPr>
          <w:p w:rsidR="0042088C" w:rsidRPr="0097159F" w:rsidRDefault="0042088C" w:rsidP="0042088C">
            <w:pPr>
              <w:pStyle w:val="Default"/>
              <w:spacing w:line="276" w:lineRule="auto"/>
              <w:contextualSpacing/>
              <w:rPr>
                <w:rFonts w:ascii="Times New Roman" w:hAnsi="Times New Roman" w:cs="Times New Roman"/>
                <w:b/>
                <w:bCs/>
                <w:lang w:val="kk-KZ"/>
              </w:rPr>
            </w:pPr>
            <w:r w:rsidRPr="0097159F">
              <w:rPr>
                <w:rFonts w:ascii="Times New Roman" w:hAnsi="Times New Roman" w:cs="Times New Roman"/>
                <w:b/>
                <w:bCs/>
                <w:lang w:val="kk-KZ"/>
              </w:rPr>
              <w:t>Бағалау – оқушылардың берілген материалды меңгеру деңгейін қалай тексересіз?</w:t>
            </w:r>
          </w:p>
        </w:tc>
        <w:tc>
          <w:tcPr>
            <w:tcW w:w="3284" w:type="pct"/>
            <w:gridSpan w:val="2"/>
          </w:tcPr>
          <w:p w:rsidR="0042088C" w:rsidRPr="0097159F" w:rsidRDefault="0042088C" w:rsidP="0042088C">
            <w:pPr>
              <w:spacing w:before="60" w:after="60" w:line="276" w:lineRule="auto"/>
              <w:rPr>
                <w:bCs/>
                <w:lang w:val="kk-KZ" w:eastAsia="en-GB"/>
              </w:rPr>
            </w:pPr>
            <w:r w:rsidRPr="0097159F">
              <w:rPr>
                <w:bCs/>
                <w:lang w:val="kk-KZ" w:eastAsia="en-GB"/>
              </w:rPr>
              <w:t xml:space="preserve">Сұрақтарға жауап, кері байланыс беріп отыру, жұппен </w:t>
            </w:r>
            <w:r>
              <w:rPr>
                <w:bCs/>
                <w:lang w:val="kk-KZ" w:eastAsia="en-GB"/>
              </w:rPr>
              <w:t>жұмыс жасау кезіндегі іс-әрекеттері арқылы</w:t>
            </w:r>
          </w:p>
          <w:p w:rsidR="0042088C" w:rsidRDefault="0042088C" w:rsidP="0042088C">
            <w:pPr>
              <w:spacing w:before="60" w:after="60" w:line="276" w:lineRule="auto"/>
              <w:rPr>
                <w:bCs/>
                <w:lang w:val="kk-KZ" w:eastAsia="en-GB"/>
              </w:rPr>
            </w:pPr>
            <w:r w:rsidRPr="0097159F">
              <w:rPr>
                <w:bCs/>
                <w:lang w:val="kk-KZ" w:eastAsia="en-GB"/>
              </w:rPr>
              <w:t xml:space="preserve"> Зертханалық жұмыс орындау</w:t>
            </w:r>
            <w:r>
              <w:rPr>
                <w:bCs/>
                <w:lang w:val="kk-KZ" w:eastAsia="en-GB"/>
              </w:rPr>
              <w:t>лары арқылы</w:t>
            </w:r>
          </w:p>
          <w:p w:rsidR="0042088C" w:rsidRDefault="0042088C" w:rsidP="0042088C">
            <w:pPr>
              <w:spacing w:before="60" w:after="60" w:line="276" w:lineRule="auto"/>
              <w:rPr>
                <w:bCs/>
                <w:lang w:val="kk-KZ" w:eastAsia="en-GB"/>
              </w:rPr>
            </w:pPr>
            <w:r>
              <w:rPr>
                <w:bCs/>
                <w:lang w:val="kk-KZ" w:eastAsia="en-GB"/>
              </w:rPr>
              <w:t>7-14 слайдтардағы тапсырмалар арқылы</w:t>
            </w:r>
          </w:p>
          <w:p w:rsidR="0042088C" w:rsidRDefault="0042088C" w:rsidP="0042088C">
            <w:pPr>
              <w:spacing w:before="60" w:after="60" w:line="276" w:lineRule="auto"/>
              <w:rPr>
                <w:bCs/>
                <w:lang w:val="kk-KZ" w:eastAsia="en-GB"/>
              </w:rPr>
            </w:pPr>
            <w:r>
              <w:rPr>
                <w:bCs/>
                <w:lang w:val="kk-KZ" w:eastAsia="en-GB"/>
              </w:rPr>
              <w:t>Қосымша тапсырмаларды орындаулары арқылы</w:t>
            </w:r>
          </w:p>
          <w:p w:rsidR="0042088C" w:rsidRPr="0097159F" w:rsidRDefault="0042088C" w:rsidP="0042088C">
            <w:pPr>
              <w:spacing w:before="60" w:after="60" w:line="276" w:lineRule="auto"/>
              <w:rPr>
                <w:b/>
                <w:bCs/>
                <w:lang w:val="kk-KZ"/>
              </w:rPr>
            </w:pPr>
            <w:r>
              <w:rPr>
                <w:bCs/>
                <w:lang w:val="kk-KZ" w:eastAsia="en-GB"/>
              </w:rPr>
              <w:t>Көздің құрылым бөліктері мен күту гигиенасын түсіндірулері арқылы</w:t>
            </w:r>
          </w:p>
        </w:tc>
      </w:tr>
      <w:tr w:rsidR="0042088C" w:rsidRPr="0065576C" w:rsidTr="0065576C">
        <w:trPr>
          <w:trHeight w:val="896"/>
        </w:trPr>
        <w:tc>
          <w:tcPr>
            <w:tcW w:w="1716" w:type="pct"/>
            <w:gridSpan w:val="4"/>
          </w:tcPr>
          <w:p w:rsidR="0042088C" w:rsidRPr="0097159F" w:rsidRDefault="0042088C" w:rsidP="0042088C">
            <w:pPr>
              <w:spacing w:line="276" w:lineRule="auto"/>
              <w:contextualSpacing/>
              <w:rPr>
                <w:bCs/>
                <w:color w:val="000000" w:themeColor="text1"/>
                <w:lang w:val="kk-KZ" w:eastAsia="en-GB"/>
              </w:rPr>
            </w:pPr>
          </w:p>
          <w:p w:rsidR="0042088C" w:rsidRPr="0097159F" w:rsidRDefault="0042088C" w:rsidP="0042088C">
            <w:pPr>
              <w:spacing w:line="276" w:lineRule="auto"/>
              <w:contextualSpacing/>
              <w:rPr>
                <w:bCs/>
                <w:color w:val="2976A4"/>
                <w:lang w:val="kk-KZ" w:eastAsia="en-GB"/>
              </w:rPr>
            </w:pPr>
            <w:r w:rsidRPr="0097159F">
              <w:rPr>
                <w:b/>
                <w:bCs/>
                <w:lang w:val="kk-KZ"/>
              </w:rPr>
              <w:t>Денсаулықты сақтау және қауіпсіздік ережелері</w:t>
            </w:r>
          </w:p>
        </w:tc>
        <w:tc>
          <w:tcPr>
            <w:tcW w:w="3284" w:type="pct"/>
            <w:gridSpan w:val="2"/>
          </w:tcPr>
          <w:p w:rsidR="0042088C" w:rsidRPr="0097159F" w:rsidRDefault="0042088C" w:rsidP="0042088C">
            <w:pPr>
              <w:spacing w:line="276" w:lineRule="auto"/>
              <w:contextualSpacing/>
              <w:rPr>
                <w:lang w:val="kk-KZ" w:eastAsia="en-GB"/>
              </w:rPr>
            </w:pPr>
            <w:r w:rsidRPr="0097159F">
              <w:rPr>
                <w:lang w:val="kk-KZ" w:eastAsia="en-GB"/>
              </w:rPr>
              <w:t>Сабақ барысында биология кабинетіндегі қауіпсіздік ережелерін сақтау.</w:t>
            </w:r>
          </w:p>
          <w:p w:rsidR="0042088C" w:rsidRDefault="0042088C" w:rsidP="0042088C">
            <w:pPr>
              <w:spacing w:before="60" w:after="60" w:line="276" w:lineRule="auto"/>
              <w:rPr>
                <w:lang w:val="kk-KZ"/>
              </w:rPr>
            </w:pPr>
            <w:r w:rsidRPr="0097159F">
              <w:rPr>
                <w:lang w:val="kk-KZ"/>
              </w:rPr>
              <w:t>Оқушылар зертханалық жұмыс орындағанда  орын ауыстыра отырып қозғалыс жасайды.</w:t>
            </w:r>
          </w:p>
          <w:p w:rsidR="0042088C" w:rsidRPr="0097159F" w:rsidRDefault="0042088C" w:rsidP="0042088C">
            <w:pPr>
              <w:spacing w:before="60" w:after="60" w:line="276" w:lineRule="auto"/>
              <w:rPr>
                <w:lang w:val="kk-KZ"/>
              </w:rPr>
            </w:pPr>
            <w:r>
              <w:rPr>
                <w:lang w:val="kk-KZ"/>
              </w:rPr>
              <w:t>Көзді қатты баспау ескертіледі.</w:t>
            </w:r>
          </w:p>
          <w:p w:rsidR="0042088C" w:rsidRPr="0097159F" w:rsidRDefault="0042088C" w:rsidP="0042088C">
            <w:pPr>
              <w:spacing w:line="276" w:lineRule="auto"/>
              <w:contextualSpacing/>
              <w:rPr>
                <w:lang w:val="kk-KZ" w:eastAsia="en-GB"/>
              </w:rPr>
            </w:pPr>
            <w:r w:rsidRPr="0097159F">
              <w:rPr>
                <w:lang w:val="kk-KZ"/>
              </w:rPr>
              <w:t>Оқушылардың сабақ барысында қауіпсіздігінің сақталуына мұғалім көңіл бөліп, қажет болған жағдайда ескертеді. Психологиялық ақуалдың жағымды болуына назар аударады.</w:t>
            </w:r>
          </w:p>
          <w:p w:rsidR="0042088C" w:rsidRPr="0097159F" w:rsidRDefault="0042088C" w:rsidP="0042088C">
            <w:pPr>
              <w:spacing w:line="276" w:lineRule="auto"/>
              <w:contextualSpacing/>
              <w:rPr>
                <w:lang w:val="kk-KZ" w:eastAsia="en-GB"/>
              </w:rPr>
            </w:pPr>
            <w:r w:rsidRPr="0097159F">
              <w:rPr>
                <w:lang w:val="kk-KZ"/>
              </w:rPr>
              <w:t>Сабақ барысында көз жаттығуын ұйымдастыру</w:t>
            </w:r>
          </w:p>
        </w:tc>
      </w:tr>
    </w:tbl>
    <w:p w:rsidR="00FD6269" w:rsidRPr="0097159F" w:rsidRDefault="00FD6269" w:rsidP="0097159F">
      <w:pPr>
        <w:spacing w:before="100" w:beforeAutospacing="1" w:after="100" w:afterAutospacing="1" w:line="276" w:lineRule="auto"/>
        <w:rPr>
          <w:lang w:val="kk-KZ"/>
        </w:rPr>
      </w:pPr>
    </w:p>
    <w:p w:rsidR="004804AB" w:rsidRPr="0097159F" w:rsidRDefault="004804AB" w:rsidP="0097159F">
      <w:pPr>
        <w:spacing w:before="100" w:beforeAutospacing="1" w:after="100" w:afterAutospacing="1"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97159F">
      <w:pPr>
        <w:spacing w:line="276" w:lineRule="auto"/>
        <w:rPr>
          <w:lang w:val="kk-KZ"/>
        </w:rPr>
      </w:pPr>
    </w:p>
    <w:p w:rsidR="004804AB" w:rsidRPr="0097159F" w:rsidRDefault="004804AB" w:rsidP="00B40313">
      <w:pPr>
        <w:spacing w:line="276" w:lineRule="auto"/>
        <w:rPr>
          <w:lang w:val="kk-KZ"/>
        </w:rPr>
      </w:pPr>
    </w:p>
    <w:p w:rsidR="004804AB" w:rsidRPr="0097159F" w:rsidRDefault="004804AB" w:rsidP="0097159F">
      <w:pPr>
        <w:spacing w:line="276" w:lineRule="auto"/>
        <w:jc w:val="right"/>
        <w:rPr>
          <w:lang w:val="kk-KZ"/>
        </w:rPr>
      </w:pPr>
    </w:p>
    <w:p w:rsidR="004804AB" w:rsidRPr="0097159F" w:rsidRDefault="004804AB" w:rsidP="0097159F">
      <w:pPr>
        <w:spacing w:line="276" w:lineRule="auto"/>
        <w:rPr>
          <w:lang w:val="kk-KZ"/>
        </w:rPr>
      </w:pPr>
    </w:p>
    <w:sectPr w:rsidR="004804AB" w:rsidRPr="0097159F" w:rsidSect="0058657A">
      <w:footerReference w:type="default" r:id="rId12"/>
      <w:pgSz w:w="11906" w:h="16838" w:code="9"/>
      <w:pgMar w:top="720" w:right="720" w:bottom="720" w:left="720" w:header="709" w:footer="334"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E8B" w:rsidRDefault="002A6E8B" w:rsidP="00474CDE">
      <w:r>
        <w:separator/>
      </w:r>
    </w:p>
  </w:endnote>
  <w:endnote w:type="continuationSeparator" w:id="1">
    <w:p w:rsidR="002A6E8B" w:rsidRDefault="002A6E8B" w:rsidP="00474C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65 Medium">
    <w:altName w:val="Arial"/>
    <w:panose1 w:val="00000000000000000000"/>
    <w:charset w:val="00"/>
    <w:family w:val="swiss"/>
    <w:notTrueType/>
    <w:pitch w:val="default"/>
    <w:sig w:usb0="00000003" w:usb1="00000000" w:usb2="00000000" w:usb3="00000000" w:csb0="00000001" w:csb1="00000000"/>
  </w:font>
  <w:font w:name="MS Minngs">
    <w:altName w:val="Arial Unicode MS"/>
    <w:panose1 w:val="00000000000000000000"/>
    <w:charset w:val="80"/>
    <w:family w:val="roman"/>
    <w:notTrueType/>
    <w:pitch w:val="fixed"/>
    <w:sig w:usb0="00000001"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90F" w:rsidRDefault="00932045" w:rsidP="002420C0">
    <w:pPr>
      <w:pStyle w:val="a3"/>
    </w:pPr>
    <w:r>
      <w:tab/>
    </w:r>
    <w:r>
      <w:tab/>
    </w:r>
    <w:r>
      <w:tab/>
    </w:r>
    <w:r>
      <w:tab/>
    </w:r>
    <w:r>
      <w:tab/>
    </w:r>
    <w:r>
      <w:tab/>
    </w: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E8B" w:rsidRDefault="002A6E8B" w:rsidP="00474CDE">
      <w:r>
        <w:separator/>
      </w:r>
    </w:p>
  </w:footnote>
  <w:footnote w:type="continuationSeparator" w:id="1">
    <w:p w:rsidR="002A6E8B" w:rsidRDefault="002A6E8B" w:rsidP="00474C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6266E"/>
    <w:multiLevelType w:val="hybridMultilevel"/>
    <w:tmpl w:val="849A7E60"/>
    <w:lvl w:ilvl="0" w:tplc="361052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295655"/>
    <w:multiLevelType w:val="hybridMultilevel"/>
    <w:tmpl w:val="8934FB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953E59"/>
    <w:multiLevelType w:val="hybridMultilevel"/>
    <w:tmpl w:val="3A206832"/>
    <w:lvl w:ilvl="0" w:tplc="74789406">
      <w:numFmt w:val="bullet"/>
      <w:pStyle w:val="Teachingandlearningbullets"/>
      <w:lvlText w:val="-"/>
      <w:lvlJc w:val="left"/>
      <w:pPr>
        <w:ind w:left="1353" w:hanging="360"/>
      </w:pPr>
      <w:rPr>
        <w:rFonts w:ascii="Arial" w:eastAsia="Times New Roman" w:hAnsi="Arial" w:cs="Times New Roman" w:hint="default"/>
      </w:rPr>
    </w:lvl>
    <w:lvl w:ilvl="1" w:tplc="08090003">
      <w:start w:val="1"/>
      <w:numFmt w:val="bullet"/>
      <w:lvlText w:val="o"/>
      <w:lvlJc w:val="left"/>
      <w:pPr>
        <w:ind w:left="2461" w:hanging="360"/>
      </w:pPr>
      <w:rPr>
        <w:rFonts w:ascii="Courier New" w:hAnsi="Courier New" w:cs="Times New Roman" w:hint="default"/>
      </w:rPr>
    </w:lvl>
    <w:lvl w:ilvl="2" w:tplc="08090005">
      <w:start w:val="1"/>
      <w:numFmt w:val="bullet"/>
      <w:lvlText w:val=""/>
      <w:lvlJc w:val="left"/>
      <w:pPr>
        <w:ind w:left="3181" w:hanging="360"/>
      </w:pPr>
      <w:rPr>
        <w:rFonts w:ascii="Wingdings" w:hAnsi="Wingdings" w:hint="default"/>
      </w:rPr>
    </w:lvl>
    <w:lvl w:ilvl="3" w:tplc="08090001">
      <w:start w:val="1"/>
      <w:numFmt w:val="bullet"/>
      <w:lvlText w:val=""/>
      <w:lvlJc w:val="left"/>
      <w:pPr>
        <w:ind w:left="3901" w:hanging="360"/>
      </w:pPr>
      <w:rPr>
        <w:rFonts w:ascii="Symbol" w:hAnsi="Symbol" w:hint="default"/>
      </w:rPr>
    </w:lvl>
    <w:lvl w:ilvl="4" w:tplc="08090003">
      <w:start w:val="1"/>
      <w:numFmt w:val="bullet"/>
      <w:lvlText w:val="o"/>
      <w:lvlJc w:val="left"/>
      <w:pPr>
        <w:ind w:left="4621" w:hanging="360"/>
      </w:pPr>
      <w:rPr>
        <w:rFonts w:ascii="Courier New" w:hAnsi="Courier New" w:cs="Times New Roman" w:hint="default"/>
      </w:rPr>
    </w:lvl>
    <w:lvl w:ilvl="5" w:tplc="08090005">
      <w:start w:val="1"/>
      <w:numFmt w:val="bullet"/>
      <w:lvlText w:val=""/>
      <w:lvlJc w:val="left"/>
      <w:pPr>
        <w:ind w:left="5341" w:hanging="360"/>
      </w:pPr>
      <w:rPr>
        <w:rFonts w:ascii="Wingdings" w:hAnsi="Wingdings" w:hint="default"/>
      </w:rPr>
    </w:lvl>
    <w:lvl w:ilvl="6" w:tplc="08090001">
      <w:start w:val="1"/>
      <w:numFmt w:val="bullet"/>
      <w:lvlText w:val=""/>
      <w:lvlJc w:val="left"/>
      <w:pPr>
        <w:ind w:left="6061" w:hanging="360"/>
      </w:pPr>
      <w:rPr>
        <w:rFonts w:ascii="Symbol" w:hAnsi="Symbol" w:hint="default"/>
      </w:rPr>
    </w:lvl>
    <w:lvl w:ilvl="7" w:tplc="08090003">
      <w:start w:val="1"/>
      <w:numFmt w:val="bullet"/>
      <w:lvlText w:val="o"/>
      <w:lvlJc w:val="left"/>
      <w:pPr>
        <w:ind w:left="6781" w:hanging="360"/>
      </w:pPr>
      <w:rPr>
        <w:rFonts w:ascii="Courier New" w:hAnsi="Courier New" w:cs="Times New Roman" w:hint="default"/>
      </w:rPr>
    </w:lvl>
    <w:lvl w:ilvl="8" w:tplc="08090005">
      <w:start w:val="1"/>
      <w:numFmt w:val="bullet"/>
      <w:lvlText w:val=""/>
      <w:lvlJc w:val="left"/>
      <w:pPr>
        <w:ind w:left="7501" w:hanging="360"/>
      </w:pPr>
      <w:rPr>
        <w:rFonts w:ascii="Wingdings" w:hAnsi="Wingdings" w:hint="default"/>
      </w:rPr>
    </w:lvl>
  </w:abstractNum>
  <w:abstractNum w:abstractNumId="3">
    <w:nsid w:val="0DB21069"/>
    <w:multiLevelType w:val="hybridMultilevel"/>
    <w:tmpl w:val="7D9EB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2D442E"/>
    <w:multiLevelType w:val="hybridMultilevel"/>
    <w:tmpl w:val="1E088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30976BB"/>
    <w:multiLevelType w:val="hybridMultilevel"/>
    <w:tmpl w:val="81620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2F1760"/>
    <w:multiLevelType w:val="hybridMultilevel"/>
    <w:tmpl w:val="D3FAC338"/>
    <w:lvl w:ilvl="0" w:tplc="08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1906AF"/>
    <w:multiLevelType w:val="hybridMultilevel"/>
    <w:tmpl w:val="D3BA2AF8"/>
    <w:lvl w:ilvl="0" w:tplc="E3A0353E">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nsid w:val="1BB536DB"/>
    <w:multiLevelType w:val="hybridMultilevel"/>
    <w:tmpl w:val="3B0CC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F536A4"/>
    <w:multiLevelType w:val="hybridMultilevel"/>
    <w:tmpl w:val="FFF60B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F617AC"/>
    <w:multiLevelType w:val="hybridMultilevel"/>
    <w:tmpl w:val="BCCA2D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210AE8"/>
    <w:multiLevelType w:val="hybridMultilevel"/>
    <w:tmpl w:val="43382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A065B5F"/>
    <w:multiLevelType w:val="hybridMultilevel"/>
    <w:tmpl w:val="4684B296"/>
    <w:lvl w:ilvl="0" w:tplc="C84455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B9780B"/>
    <w:multiLevelType w:val="hybridMultilevel"/>
    <w:tmpl w:val="1FFEAF28"/>
    <w:lvl w:ilvl="0" w:tplc="623E69A2">
      <w:start w:val="37"/>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C375449"/>
    <w:multiLevelType w:val="hybridMultilevel"/>
    <w:tmpl w:val="E9CC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1B621E"/>
    <w:multiLevelType w:val="hybridMultilevel"/>
    <w:tmpl w:val="84C27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3D3DAD"/>
    <w:multiLevelType w:val="hybridMultilevel"/>
    <w:tmpl w:val="B3ECEA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792BC2"/>
    <w:multiLevelType w:val="hybridMultilevel"/>
    <w:tmpl w:val="F3B8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7B763E"/>
    <w:multiLevelType w:val="hybridMultilevel"/>
    <w:tmpl w:val="4224E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19E6E4E"/>
    <w:multiLevelType w:val="hybridMultilevel"/>
    <w:tmpl w:val="1AAC77E8"/>
    <w:lvl w:ilvl="0" w:tplc="E732F554">
      <w:start w:val="1"/>
      <w:numFmt w:val="bullet"/>
      <w:lvlText w:val=""/>
      <w:lvlJc w:val="left"/>
      <w:pPr>
        <w:ind w:left="405" w:hanging="360"/>
      </w:pPr>
      <w:rPr>
        <w:rFonts w:ascii="Symbol" w:eastAsia="Times New Roman"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0">
    <w:nsid w:val="569F5B86"/>
    <w:multiLevelType w:val="multilevel"/>
    <w:tmpl w:val="F6CCBA5E"/>
    <w:lvl w:ilvl="0">
      <w:start w:val="4"/>
      <w:numFmt w:val="decimal"/>
      <w:lvlText w:val="%1"/>
      <w:lvlJc w:val="left"/>
      <w:pPr>
        <w:ind w:left="435" w:hanging="435"/>
      </w:pPr>
      <w:rPr>
        <w:rFonts w:hint="default"/>
      </w:rPr>
    </w:lvl>
    <w:lvl w:ilvl="1">
      <w:start w:val="1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78E3E1D"/>
    <w:multiLevelType w:val="multilevel"/>
    <w:tmpl w:val="8A66F2CA"/>
    <w:lvl w:ilvl="0">
      <w:start w:val="1"/>
      <w:numFmt w:val="decimal"/>
      <w:pStyle w:val="1sectiontitleblue"/>
      <w:lvlText w:val="%1."/>
      <w:lvlJc w:val="left"/>
      <w:pPr>
        <w:tabs>
          <w:tab w:val="num" w:pos="567"/>
        </w:tabs>
        <w:ind w:left="567" w:hanging="567"/>
      </w:pPr>
      <w:rPr>
        <w:rFonts w:ascii="Arial" w:hAnsi="Arial" w:cs="Times New Roman" w:hint="default"/>
        <w:b/>
        <w:i w:val="0"/>
        <w:color w:val="0066CC"/>
        <w:sz w:val="32"/>
        <w:szCs w:val="32"/>
      </w:rPr>
    </w:lvl>
    <w:lvl w:ilvl="1">
      <w:start w:val="1"/>
      <w:numFmt w:val="decimal"/>
      <w:lvlText w:val="%1.%2"/>
      <w:lvlJc w:val="left"/>
      <w:pPr>
        <w:tabs>
          <w:tab w:val="num" w:pos="1080"/>
        </w:tabs>
        <w:ind w:left="1080" w:hanging="360"/>
      </w:pPr>
      <w:rPr>
        <w:rFonts w:ascii="Arial" w:hAnsi="Arial" w:cs="Times New Roman" w:hint="default"/>
        <w:b/>
        <w:i w:val="0"/>
        <w:color w:val="0066CC"/>
      </w:rPr>
    </w:lvl>
    <w:lvl w:ilvl="2">
      <w:start w:val="1"/>
      <w:numFmt w:val="decimal"/>
      <w:lvlText w:val="%1.%2.%3"/>
      <w:lvlJc w:val="left"/>
      <w:pPr>
        <w:tabs>
          <w:tab w:val="num" w:pos="2160"/>
        </w:tabs>
        <w:ind w:left="2160" w:hanging="720"/>
      </w:pPr>
      <w:rPr>
        <w:rFonts w:cs="Times New Roman" w:hint="default"/>
        <w:b/>
        <w:color w:val="0066CC"/>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5E5E7527"/>
    <w:multiLevelType w:val="hybridMultilevel"/>
    <w:tmpl w:val="BA723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2D7412"/>
    <w:multiLevelType w:val="hybridMultilevel"/>
    <w:tmpl w:val="F4A29F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68595DAC"/>
    <w:multiLevelType w:val="hybridMultilevel"/>
    <w:tmpl w:val="236A0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E6A31F7"/>
    <w:multiLevelType w:val="hybridMultilevel"/>
    <w:tmpl w:val="250EF428"/>
    <w:lvl w:ilvl="0" w:tplc="2626CD58">
      <w:start w:val="8"/>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6">
    <w:nsid w:val="7A624239"/>
    <w:multiLevelType w:val="hybridMultilevel"/>
    <w:tmpl w:val="77B82D18"/>
    <w:lvl w:ilvl="0" w:tplc="A508A5EA">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7"/>
  </w:num>
  <w:num w:numId="2">
    <w:abstractNumId w:val="4"/>
  </w:num>
  <w:num w:numId="3">
    <w:abstractNumId w:val="11"/>
  </w:num>
  <w:num w:numId="4">
    <w:abstractNumId w:val="24"/>
  </w:num>
  <w:num w:numId="5">
    <w:abstractNumId w:val="3"/>
  </w:num>
  <w:num w:numId="6">
    <w:abstractNumId w:val="6"/>
  </w:num>
  <w:num w:numId="7">
    <w:abstractNumId w:val="5"/>
  </w:num>
  <w:num w:numId="8">
    <w:abstractNumId w:val="15"/>
  </w:num>
  <w:num w:numId="9">
    <w:abstractNumId w:val="7"/>
  </w:num>
  <w:num w:numId="10">
    <w:abstractNumId w:val="21"/>
  </w:num>
  <w:num w:numId="11">
    <w:abstractNumId w:val="14"/>
  </w:num>
  <w:num w:numId="12">
    <w:abstractNumId w:val="26"/>
  </w:num>
  <w:num w:numId="13">
    <w:abstractNumId w:val="22"/>
  </w:num>
  <w:num w:numId="14">
    <w:abstractNumId w:val="8"/>
  </w:num>
  <w:num w:numId="15">
    <w:abstractNumId w:val="10"/>
  </w:num>
  <w:num w:numId="16">
    <w:abstractNumId w:val="9"/>
  </w:num>
  <w:num w:numId="17">
    <w:abstractNumId w:val="13"/>
  </w:num>
  <w:num w:numId="18">
    <w:abstractNumId w:val="25"/>
  </w:num>
  <w:num w:numId="19">
    <w:abstractNumId w:val="18"/>
  </w:num>
  <w:num w:numId="20">
    <w:abstractNumId w:val="0"/>
  </w:num>
  <w:num w:numId="21">
    <w:abstractNumId w:val="2"/>
  </w:num>
  <w:num w:numId="22">
    <w:abstractNumId w:val="1"/>
  </w:num>
  <w:num w:numId="23">
    <w:abstractNumId w:val="16"/>
  </w:num>
  <w:num w:numId="24">
    <w:abstractNumId w:val="12"/>
  </w:num>
  <w:num w:numId="25">
    <w:abstractNumId w:val="20"/>
  </w:num>
  <w:num w:numId="26">
    <w:abstractNumId w:val="19"/>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D6269"/>
    <w:rsid w:val="00005416"/>
    <w:rsid w:val="0000787C"/>
    <w:rsid w:val="00007EA4"/>
    <w:rsid w:val="00022498"/>
    <w:rsid w:val="000672F6"/>
    <w:rsid w:val="00087CF7"/>
    <w:rsid w:val="000A533A"/>
    <w:rsid w:val="000B0096"/>
    <w:rsid w:val="000B2779"/>
    <w:rsid w:val="000B638D"/>
    <w:rsid w:val="000C2C42"/>
    <w:rsid w:val="000C61B4"/>
    <w:rsid w:val="000F5281"/>
    <w:rsid w:val="00111107"/>
    <w:rsid w:val="001170E2"/>
    <w:rsid w:val="00120883"/>
    <w:rsid w:val="0012167D"/>
    <w:rsid w:val="00123AD5"/>
    <w:rsid w:val="00125518"/>
    <w:rsid w:val="00134B89"/>
    <w:rsid w:val="00134D18"/>
    <w:rsid w:val="00143950"/>
    <w:rsid w:val="0015124C"/>
    <w:rsid w:val="001705AB"/>
    <w:rsid w:val="00175953"/>
    <w:rsid w:val="00192246"/>
    <w:rsid w:val="00192A2A"/>
    <w:rsid w:val="00193BE0"/>
    <w:rsid w:val="001A083D"/>
    <w:rsid w:val="001A0A78"/>
    <w:rsid w:val="001A175D"/>
    <w:rsid w:val="001D1E7D"/>
    <w:rsid w:val="001D2297"/>
    <w:rsid w:val="001D4AF1"/>
    <w:rsid w:val="001D6D0B"/>
    <w:rsid w:val="001E05E4"/>
    <w:rsid w:val="001E4809"/>
    <w:rsid w:val="001E73FC"/>
    <w:rsid w:val="001F2F05"/>
    <w:rsid w:val="001F3372"/>
    <w:rsid w:val="001F4AEB"/>
    <w:rsid w:val="001F6925"/>
    <w:rsid w:val="00205534"/>
    <w:rsid w:val="002151A0"/>
    <w:rsid w:val="002164E7"/>
    <w:rsid w:val="00222DF0"/>
    <w:rsid w:val="00223B2B"/>
    <w:rsid w:val="00232FB6"/>
    <w:rsid w:val="00234769"/>
    <w:rsid w:val="0023586C"/>
    <w:rsid w:val="00242693"/>
    <w:rsid w:val="00246DBA"/>
    <w:rsid w:val="00252B81"/>
    <w:rsid w:val="00264C97"/>
    <w:rsid w:val="00266F80"/>
    <w:rsid w:val="0029540E"/>
    <w:rsid w:val="002A1C17"/>
    <w:rsid w:val="002A6E8B"/>
    <w:rsid w:val="002A7919"/>
    <w:rsid w:val="002C60E5"/>
    <w:rsid w:val="002D054E"/>
    <w:rsid w:val="002E107C"/>
    <w:rsid w:val="002E1BDD"/>
    <w:rsid w:val="002E3FAC"/>
    <w:rsid w:val="002F13BF"/>
    <w:rsid w:val="002F66B2"/>
    <w:rsid w:val="00303AA4"/>
    <w:rsid w:val="00320091"/>
    <w:rsid w:val="00322B03"/>
    <w:rsid w:val="00325024"/>
    <w:rsid w:val="00374A79"/>
    <w:rsid w:val="0038112D"/>
    <w:rsid w:val="003C5253"/>
    <w:rsid w:val="003D1DDB"/>
    <w:rsid w:val="003E4196"/>
    <w:rsid w:val="003F782F"/>
    <w:rsid w:val="004019D6"/>
    <w:rsid w:val="0042088C"/>
    <w:rsid w:val="004256D8"/>
    <w:rsid w:val="004436AB"/>
    <w:rsid w:val="004441AA"/>
    <w:rsid w:val="00460523"/>
    <w:rsid w:val="00473424"/>
    <w:rsid w:val="00474CDE"/>
    <w:rsid w:val="004804AB"/>
    <w:rsid w:val="00497372"/>
    <w:rsid w:val="004A0DDC"/>
    <w:rsid w:val="004A3651"/>
    <w:rsid w:val="004A5601"/>
    <w:rsid w:val="004A6DBD"/>
    <w:rsid w:val="004B51B4"/>
    <w:rsid w:val="004C5979"/>
    <w:rsid w:val="004E1B28"/>
    <w:rsid w:val="004E591A"/>
    <w:rsid w:val="004F4667"/>
    <w:rsid w:val="005024DC"/>
    <w:rsid w:val="00506A73"/>
    <w:rsid w:val="0053529F"/>
    <w:rsid w:val="00571065"/>
    <w:rsid w:val="005716B6"/>
    <w:rsid w:val="00595242"/>
    <w:rsid w:val="005A6D39"/>
    <w:rsid w:val="005C5173"/>
    <w:rsid w:val="005C600F"/>
    <w:rsid w:val="005E007D"/>
    <w:rsid w:val="005E228E"/>
    <w:rsid w:val="005F2864"/>
    <w:rsid w:val="00605199"/>
    <w:rsid w:val="00607E5F"/>
    <w:rsid w:val="00615A60"/>
    <w:rsid w:val="00617A6A"/>
    <w:rsid w:val="00630124"/>
    <w:rsid w:val="00631F80"/>
    <w:rsid w:val="00637AE6"/>
    <w:rsid w:val="0065576C"/>
    <w:rsid w:val="00657AC3"/>
    <w:rsid w:val="006636A6"/>
    <w:rsid w:val="00665C8B"/>
    <w:rsid w:val="00676C6D"/>
    <w:rsid w:val="006913EF"/>
    <w:rsid w:val="006A1E28"/>
    <w:rsid w:val="006A4541"/>
    <w:rsid w:val="006B55A1"/>
    <w:rsid w:val="006C4D30"/>
    <w:rsid w:val="006D0E31"/>
    <w:rsid w:val="006D1815"/>
    <w:rsid w:val="006E3D54"/>
    <w:rsid w:val="006E43A1"/>
    <w:rsid w:val="006E487A"/>
    <w:rsid w:val="006F2796"/>
    <w:rsid w:val="006F2B17"/>
    <w:rsid w:val="00714281"/>
    <w:rsid w:val="00726376"/>
    <w:rsid w:val="00726B34"/>
    <w:rsid w:val="007301F7"/>
    <w:rsid w:val="0073224C"/>
    <w:rsid w:val="00742A07"/>
    <w:rsid w:val="007511D0"/>
    <w:rsid w:val="0075170A"/>
    <w:rsid w:val="00752092"/>
    <w:rsid w:val="007877B5"/>
    <w:rsid w:val="00787E6A"/>
    <w:rsid w:val="007A0087"/>
    <w:rsid w:val="007A426F"/>
    <w:rsid w:val="007A5266"/>
    <w:rsid w:val="007B08F6"/>
    <w:rsid w:val="007B2C2A"/>
    <w:rsid w:val="007C2C76"/>
    <w:rsid w:val="007C2F75"/>
    <w:rsid w:val="007C5963"/>
    <w:rsid w:val="007C78F8"/>
    <w:rsid w:val="007D0B0A"/>
    <w:rsid w:val="007D0E38"/>
    <w:rsid w:val="007D6D43"/>
    <w:rsid w:val="007F0803"/>
    <w:rsid w:val="007F46D4"/>
    <w:rsid w:val="00812FAA"/>
    <w:rsid w:val="00843000"/>
    <w:rsid w:val="00845495"/>
    <w:rsid w:val="008524D6"/>
    <w:rsid w:val="00871E4A"/>
    <w:rsid w:val="0087451D"/>
    <w:rsid w:val="00886467"/>
    <w:rsid w:val="008A17C8"/>
    <w:rsid w:val="008A70DE"/>
    <w:rsid w:val="008B3ECD"/>
    <w:rsid w:val="008B72E2"/>
    <w:rsid w:val="008C2CFA"/>
    <w:rsid w:val="008E3FA2"/>
    <w:rsid w:val="008E6682"/>
    <w:rsid w:val="009061A6"/>
    <w:rsid w:val="00932045"/>
    <w:rsid w:val="0093439D"/>
    <w:rsid w:val="009412C5"/>
    <w:rsid w:val="009466E1"/>
    <w:rsid w:val="00951AC8"/>
    <w:rsid w:val="00952B07"/>
    <w:rsid w:val="0097159F"/>
    <w:rsid w:val="00973C0C"/>
    <w:rsid w:val="00974084"/>
    <w:rsid w:val="00976222"/>
    <w:rsid w:val="00981DA7"/>
    <w:rsid w:val="0099086C"/>
    <w:rsid w:val="00990CFB"/>
    <w:rsid w:val="0099668F"/>
    <w:rsid w:val="009A35F1"/>
    <w:rsid w:val="009A6395"/>
    <w:rsid w:val="009A694E"/>
    <w:rsid w:val="009B44D7"/>
    <w:rsid w:val="009B4555"/>
    <w:rsid w:val="009B467A"/>
    <w:rsid w:val="009C4FC5"/>
    <w:rsid w:val="009D1C04"/>
    <w:rsid w:val="009F3B86"/>
    <w:rsid w:val="00A06601"/>
    <w:rsid w:val="00A21720"/>
    <w:rsid w:val="00A31CFB"/>
    <w:rsid w:val="00A348F5"/>
    <w:rsid w:val="00A42CAD"/>
    <w:rsid w:val="00A5067D"/>
    <w:rsid w:val="00A5435A"/>
    <w:rsid w:val="00A7613B"/>
    <w:rsid w:val="00AB1CE3"/>
    <w:rsid w:val="00AC46E2"/>
    <w:rsid w:val="00AD7E14"/>
    <w:rsid w:val="00AE664F"/>
    <w:rsid w:val="00AF28BE"/>
    <w:rsid w:val="00AF3042"/>
    <w:rsid w:val="00B00B66"/>
    <w:rsid w:val="00B06A51"/>
    <w:rsid w:val="00B10FCB"/>
    <w:rsid w:val="00B11B5C"/>
    <w:rsid w:val="00B22CA6"/>
    <w:rsid w:val="00B22CBA"/>
    <w:rsid w:val="00B3666E"/>
    <w:rsid w:val="00B40313"/>
    <w:rsid w:val="00B54C58"/>
    <w:rsid w:val="00B568B0"/>
    <w:rsid w:val="00B56AC8"/>
    <w:rsid w:val="00B6408C"/>
    <w:rsid w:val="00B65B32"/>
    <w:rsid w:val="00B74B1B"/>
    <w:rsid w:val="00B838BC"/>
    <w:rsid w:val="00BA2318"/>
    <w:rsid w:val="00BC2624"/>
    <w:rsid w:val="00BC364B"/>
    <w:rsid w:val="00BD1DC3"/>
    <w:rsid w:val="00BD5B9B"/>
    <w:rsid w:val="00BE4BB2"/>
    <w:rsid w:val="00C204CC"/>
    <w:rsid w:val="00C446B0"/>
    <w:rsid w:val="00C47ACA"/>
    <w:rsid w:val="00C550A3"/>
    <w:rsid w:val="00C65386"/>
    <w:rsid w:val="00C73D19"/>
    <w:rsid w:val="00C8596A"/>
    <w:rsid w:val="00C86D4C"/>
    <w:rsid w:val="00C9799F"/>
    <w:rsid w:val="00C97CFC"/>
    <w:rsid w:val="00CB75C2"/>
    <w:rsid w:val="00CC0116"/>
    <w:rsid w:val="00CD36F0"/>
    <w:rsid w:val="00CE1E7C"/>
    <w:rsid w:val="00CF0186"/>
    <w:rsid w:val="00D07AC4"/>
    <w:rsid w:val="00D14FD3"/>
    <w:rsid w:val="00D3554D"/>
    <w:rsid w:val="00D57B76"/>
    <w:rsid w:val="00D64D3F"/>
    <w:rsid w:val="00D6795F"/>
    <w:rsid w:val="00D806A7"/>
    <w:rsid w:val="00D819D4"/>
    <w:rsid w:val="00D85E8E"/>
    <w:rsid w:val="00D95C45"/>
    <w:rsid w:val="00D967A0"/>
    <w:rsid w:val="00DB3B76"/>
    <w:rsid w:val="00DC5E10"/>
    <w:rsid w:val="00DD7864"/>
    <w:rsid w:val="00DE55E4"/>
    <w:rsid w:val="00E0035B"/>
    <w:rsid w:val="00E01DEA"/>
    <w:rsid w:val="00E13512"/>
    <w:rsid w:val="00E16B3E"/>
    <w:rsid w:val="00E16F48"/>
    <w:rsid w:val="00E20D60"/>
    <w:rsid w:val="00E23FCE"/>
    <w:rsid w:val="00E33414"/>
    <w:rsid w:val="00E360F4"/>
    <w:rsid w:val="00E41AA0"/>
    <w:rsid w:val="00E46450"/>
    <w:rsid w:val="00E47F83"/>
    <w:rsid w:val="00E54F7A"/>
    <w:rsid w:val="00E7499B"/>
    <w:rsid w:val="00E927E4"/>
    <w:rsid w:val="00EA1847"/>
    <w:rsid w:val="00EC7BAD"/>
    <w:rsid w:val="00EE09B3"/>
    <w:rsid w:val="00EE2A21"/>
    <w:rsid w:val="00F01A1D"/>
    <w:rsid w:val="00F06A0F"/>
    <w:rsid w:val="00F0740C"/>
    <w:rsid w:val="00F25003"/>
    <w:rsid w:val="00F43C78"/>
    <w:rsid w:val="00F47497"/>
    <w:rsid w:val="00F60A85"/>
    <w:rsid w:val="00F74A09"/>
    <w:rsid w:val="00F81AB3"/>
    <w:rsid w:val="00FA07F6"/>
    <w:rsid w:val="00FA7BCB"/>
    <w:rsid w:val="00FB48FA"/>
    <w:rsid w:val="00FD1636"/>
    <w:rsid w:val="00FD6269"/>
    <w:rsid w:val="00FE4DF5"/>
    <w:rsid w:val="00FF70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A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D6269"/>
    <w:pPr>
      <w:widowControl w:val="0"/>
      <w:tabs>
        <w:tab w:val="center" w:pos="4153"/>
        <w:tab w:val="right" w:pos="8306"/>
      </w:tabs>
      <w:spacing w:line="260" w:lineRule="exact"/>
    </w:pPr>
    <w:rPr>
      <w:rFonts w:ascii="Arial" w:hAnsi="Arial"/>
      <w:szCs w:val="20"/>
      <w:lang w:val="en-GB" w:eastAsia="en-US"/>
    </w:rPr>
  </w:style>
  <w:style w:type="character" w:customStyle="1" w:styleId="a4">
    <w:name w:val="Нижний колонтитул Знак"/>
    <w:basedOn w:val="a0"/>
    <w:link w:val="a3"/>
    <w:uiPriority w:val="99"/>
    <w:rsid w:val="00FD6269"/>
    <w:rPr>
      <w:rFonts w:ascii="Arial" w:eastAsia="Times New Roman" w:hAnsi="Arial" w:cs="Times New Roman"/>
      <w:sz w:val="24"/>
      <w:szCs w:val="20"/>
    </w:rPr>
  </w:style>
  <w:style w:type="paragraph" w:customStyle="1" w:styleId="Default">
    <w:name w:val="Default"/>
    <w:rsid w:val="00FD6269"/>
    <w:pPr>
      <w:autoSpaceDE w:val="0"/>
      <w:autoSpaceDN w:val="0"/>
      <w:adjustRightInd w:val="0"/>
      <w:spacing w:after="0" w:line="240" w:lineRule="auto"/>
    </w:pPr>
    <w:rPr>
      <w:rFonts w:ascii="Helvetica 65 Medium" w:eastAsia="Times New Roman" w:hAnsi="Helvetica 65 Medium" w:cs="Helvetica 65 Medium"/>
      <w:color w:val="000000"/>
      <w:sz w:val="24"/>
      <w:szCs w:val="24"/>
      <w:lang w:val="en-GB"/>
    </w:rPr>
  </w:style>
  <w:style w:type="character" w:customStyle="1" w:styleId="hps">
    <w:name w:val="hps"/>
    <w:rsid w:val="00C73D19"/>
  </w:style>
  <w:style w:type="paragraph" w:styleId="a5">
    <w:name w:val="List Paragraph"/>
    <w:basedOn w:val="a"/>
    <w:link w:val="a6"/>
    <w:uiPriority w:val="34"/>
    <w:qFormat/>
    <w:rsid w:val="00C73D19"/>
    <w:pPr>
      <w:widowControl w:val="0"/>
      <w:spacing w:line="260" w:lineRule="exact"/>
      <w:ind w:left="720"/>
      <w:contextualSpacing/>
    </w:pPr>
    <w:rPr>
      <w:rFonts w:ascii="Arial" w:hAnsi="Arial"/>
      <w:sz w:val="20"/>
      <w:lang w:val="en-GB" w:eastAsia="en-US"/>
    </w:rPr>
  </w:style>
  <w:style w:type="paragraph" w:customStyle="1" w:styleId="1sectiontitleblue">
    <w:name w:val="1. section title blue"/>
    <w:basedOn w:val="a"/>
    <w:rsid w:val="000672F6"/>
    <w:pPr>
      <w:widowControl w:val="0"/>
      <w:numPr>
        <w:numId w:val="10"/>
      </w:numPr>
      <w:tabs>
        <w:tab w:val="num" w:pos="142"/>
        <w:tab w:val="left" w:pos="284"/>
      </w:tabs>
      <w:spacing w:before="240" w:after="240" w:line="288" w:lineRule="auto"/>
    </w:pPr>
    <w:rPr>
      <w:rFonts w:ascii="Arial" w:hAnsi="Arial"/>
      <w:color w:val="0066CC"/>
      <w:sz w:val="32"/>
      <w:szCs w:val="32"/>
      <w:lang w:val="en-GB" w:eastAsia="en-US"/>
    </w:rPr>
  </w:style>
  <w:style w:type="character" w:styleId="a7">
    <w:name w:val="Hyperlink"/>
    <w:uiPriority w:val="99"/>
    <w:rsid w:val="003E4196"/>
    <w:rPr>
      <w:color w:val="0000FF"/>
      <w:u w:val="single"/>
    </w:rPr>
  </w:style>
  <w:style w:type="character" w:styleId="a8">
    <w:name w:val="page number"/>
    <w:basedOn w:val="a0"/>
    <w:rsid w:val="00605199"/>
  </w:style>
  <w:style w:type="table" w:styleId="a9">
    <w:name w:val="Table Grid"/>
    <w:basedOn w:val="a1"/>
    <w:uiPriority w:val="59"/>
    <w:rsid w:val="00B11B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EC7BAD"/>
    <w:rPr>
      <w:sz w:val="16"/>
      <w:szCs w:val="16"/>
    </w:rPr>
  </w:style>
  <w:style w:type="paragraph" w:styleId="ab">
    <w:name w:val="annotation text"/>
    <w:basedOn w:val="a"/>
    <w:link w:val="ac"/>
    <w:uiPriority w:val="99"/>
    <w:semiHidden/>
    <w:unhideWhenUsed/>
    <w:rsid w:val="00EC7BAD"/>
    <w:pPr>
      <w:widowControl w:val="0"/>
    </w:pPr>
    <w:rPr>
      <w:rFonts w:ascii="Arial" w:hAnsi="Arial"/>
      <w:sz w:val="20"/>
      <w:szCs w:val="20"/>
      <w:lang w:val="en-GB" w:eastAsia="en-US"/>
    </w:rPr>
  </w:style>
  <w:style w:type="character" w:customStyle="1" w:styleId="ac">
    <w:name w:val="Текст примечания Знак"/>
    <w:basedOn w:val="a0"/>
    <w:link w:val="ab"/>
    <w:uiPriority w:val="99"/>
    <w:semiHidden/>
    <w:rsid w:val="00EC7BAD"/>
    <w:rPr>
      <w:rFonts w:ascii="Arial" w:eastAsia="Times New Roman" w:hAnsi="Arial" w:cs="Times New Roman"/>
      <w:sz w:val="20"/>
      <w:szCs w:val="20"/>
      <w:lang w:val="en-GB"/>
    </w:rPr>
  </w:style>
  <w:style w:type="paragraph" w:styleId="ad">
    <w:name w:val="annotation subject"/>
    <w:basedOn w:val="ab"/>
    <w:next w:val="ab"/>
    <w:link w:val="ae"/>
    <w:uiPriority w:val="99"/>
    <w:semiHidden/>
    <w:unhideWhenUsed/>
    <w:rsid w:val="00EC7BAD"/>
    <w:rPr>
      <w:b/>
      <w:bCs/>
    </w:rPr>
  </w:style>
  <w:style w:type="character" w:customStyle="1" w:styleId="ae">
    <w:name w:val="Тема примечания Знак"/>
    <w:basedOn w:val="ac"/>
    <w:link w:val="ad"/>
    <w:uiPriority w:val="99"/>
    <w:semiHidden/>
    <w:rsid w:val="00EC7BAD"/>
    <w:rPr>
      <w:rFonts w:ascii="Arial" w:eastAsia="Times New Roman" w:hAnsi="Arial" w:cs="Times New Roman"/>
      <w:b/>
      <w:bCs/>
      <w:sz w:val="20"/>
      <w:szCs w:val="20"/>
      <w:lang w:val="en-GB"/>
    </w:rPr>
  </w:style>
  <w:style w:type="paragraph" w:styleId="af">
    <w:name w:val="Balloon Text"/>
    <w:basedOn w:val="a"/>
    <w:link w:val="af0"/>
    <w:uiPriority w:val="99"/>
    <w:semiHidden/>
    <w:unhideWhenUsed/>
    <w:rsid w:val="00EC7BAD"/>
    <w:pPr>
      <w:widowControl w:val="0"/>
    </w:pPr>
    <w:rPr>
      <w:sz w:val="18"/>
      <w:szCs w:val="18"/>
      <w:lang w:val="en-GB" w:eastAsia="en-US"/>
    </w:rPr>
  </w:style>
  <w:style w:type="character" w:customStyle="1" w:styleId="af0">
    <w:name w:val="Текст выноски Знак"/>
    <w:basedOn w:val="a0"/>
    <w:link w:val="af"/>
    <w:uiPriority w:val="99"/>
    <w:semiHidden/>
    <w:rsid w:val="00EC7BAD"/>
    <w:rPr>
      <w:rFonts w:ascii="Times New Roman" w:eastAsia="Times New Roman" w:hAnsi="Times New Roman" w:cs="Times New Roman"/>
      <w:sz w:val="18"/>
      <w:szCs w:val="18"/>
      <w:lang w:val="en-GB"/>
    </w:rPr>
  </w:style>
  <w:style w:type="paragraph" w:styleId="af1">
    <w:name w:val="Revision"/>
    <w:hidden/>
    <w:uiPriority w:val="99"/>
    <w:semiHidden/>
    <w:rsid w:val="007A426F"/>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5C600F"/>
    <w:pPr>
      <w:spacing w:after="0" w:line="240" w:lineRule="auto"/>
    </w:pPr>
    <w:rPr>
      <w:rFonts w:ascii="Calibri" w:eastAsia="Calibri" w:hAnsi="Calibri" w:cs="Times New Roman"/>
    </w:rPr>
  </w:style>
  <w:style w:type="character" w:customStyle="1" w:styleId="a6">
    <w:name w:val="Абзац списка Знак"/>
    <w:link w:val="a5"/>
    <w:uiPriority w:val="34"/>
    <w:locked/>
    <w:rsid w:val="00630124"/>
    <w:rPr>
      <w:rFonts w:ascii="Arial" w:eastAsia="Times New Roman" w:hAnsi="Arial" w:cs="Times New Roman"/>
      <w:sz w:val="20"/>
      <w:szCs w:val="24"/>
      <w:lang w:val="en-GB"/>
    </w:rPr>
  </w:style>
  <w:style w:type="paragraph" w:styleId="af3">
    <w:name w:val="header"/>
    <w:basedOn w:val="a"/>
    <w:link w:val="af4"/>
    <w:uiPriority w:val="99"/>
    <w:semiHidden/>
    <w:unhideWhenUsed/>
    <w:rsid w:val="00630124"/>
    <w:pPr>
      <w:widowControl w:val="0"/>
      <w:tabs>
        <w:tab w:val="center" w:pos="4677"/>
        <w:tab w:val="right" w:pos="9355"/>
      </w:tabs>
    </w:pPr>
    <w:rPr>
      <w:rFonts w:ascii="Arial" w:hAnsi="Arial"/>
      <w:sz w:val="22"/>
      <w:lang w:val="en-GB" w:eastAsia="en-US"/>
    </w:rPr>
  </w:style>
  <w:style w:type="character" w:customStyle="1" w:styleId="af4">
    <w:name w:val="Верхний колонтитул Знак"/>
    <w:basedOn w:val="a0"/>
    <w:link w:val="af3"/>
    <w:uiPriority w:val="99"/>
    <w:semiHidden/>
    <w:rsid w:val="00630124"/>
    <w:rPr>
      <w:rFonts w:ascii="Arial" w:eastAsia="Times New Roman" w:hAnsi="Arial" w:cs="Times New Roman"/>
      <w:szCs w:val="24"/>
      <w:lang w:val="en-GB"/>
    </w:rPr>
  </w:style>
  <w:style w:type="paragraph" w:customStyle="1" w:styleId="Teachingandlearningbullets">
    <w:name w:val="Teaching and learning bullets"/>
    <w:basedOn w:val="a"/>
    <w:qFormat/>
    <w:rsid w:val="00630124"/>
    <w:pPr>
      <w:numPr>
        <w:numId w:val="21"/>
      </w:numPr>
      <w:spacing w:after="120" w:line="220" w:lineRule="exact"/>
      <w:ind w:left="360" w:firstLine="0"/>
    </w:pPr>
    <w:rPr>
      <w:rFonts w:ascii="Arial" w:hAnsi="Arial" w:cs="Arial"/>
      <w:sz w:val="20"/>
      <w:szCs w:val="20"/>
      <w:lang w:val="en-GB" w:eastAsia="en-US"/>
    </w:rPr>
  </w:style>
  <w:style w:type="character" w:styleId="af5">
    <w:name w:val="FollowedHyperlink"/>
    <w:basedOn w:val="a0"/>
    <w:uiPriority w:val="99"/>
    <w:semiHidden/>
    <w:unhideWhenUsed/>
    <w:rsid w:val="00EE09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3048239">
      <w:bodyDiv w:val="1"/>
      <w:marLeft w:val="0"/>
      <w:marRight w:val="0"/>
      <w:marTop w:val="0"/>
      <w:marBottom w:val="0"/>
      <w:divBdr>
        <w:top w:val="none" w:sz="0" w:space="0" w:color="auto"/>
        <w:left w:val="none" w:sz="0" w:space="0" w:color="auto"/>
        <w:bottom w:val="none" w:sz="0" w:space="0" w:color="auto"/>
        <w:right w:val="none" w:sz="0" w:space="0" w:color="auto"/>
      </w:divBdr>
    </w:div>
    <w:div w:id="478107683">
      <w:bodyDiv w:val="1"/>
      <w:marLeft w:val="0"/>
      <w:marRight w:val="0"/>
      <w:marTop w:val="0"/>
      <w:marBottom w:val="0"/>
      <w:divBdr>
        <w:top w:val="none" w:sz="0" w:space="0" w:color="auto"/>
        <w:left w:val="none" w:sz="0" w:space="0" w:color="auto"/>
        <w:bottom w:val="none" w:sz="0" w:space="0" w:color="auto"/>
        <w:right w:val="none" w:sz="0" w:space="0" w:color="auto"/>
      </w:divBdr>
    </w:div>
    <w:div w:id="500439077">
      <w:bodyDiv w:val="1"/>
      <w:marLeft w:val="0"/>
      <w:marRight w:val="0"/>
      <w:marTop w:val="0"/>
      <w:marBottom w:val="0"/>
      <w:divBdr>
        <w:top w:val="none" w:sz="0" w:space="0" w:color="auto"/>
        <w:left w:val="none" w:sz="0" w:space="0" w:color="auto"/>
        <w:bottom w:val="none" w:sz="0" w:space="0" w:color="auto"/>
        <w:right w:val="none" w:sz="0" w:space="0" w:color="auto"/>
      </w:divBdr>
    </w:div>
    <w:div w:id="673918315">
      <w:bodyDiv w:val="1"/>
      <w:marLeft w:val="0"/>
      <w:marRight w:val="0"/>
      <w:marTop w:val="0"/>
      <w:marBottom w:val="0"/>
      <w:divBdr>
        <w:top w:val="none" w:sz="0" w:space="0" w:color="auto"/>
        <w:left w:val="none" w:sz="0" w:space="0" w:color="auto"/>
        <w:bottom w:val="none" w:sz="0" w:space="0" w:color="auto"/>
        <w:right w:val="none" w:sz="0" w:space="0" w:color="auto"/>
      </w:divBdr>
    </w:div>
    <w:div w:id="1461418499">
      <w:bodyDiv w:val="1"/>
      <w:marLeft w:val="0"/>
      <w:marRight w:val="0"/>
      <w:marTop w:val="0"/>
      <w:marBottom w:val="0"/>
      <w:divBdr>
        <w:top w:val="none" w:sz="0" w:space="0" w:color="auto"/>
        <w:left w:val="none" w:sz="0" w:space="0" w:color="auto"/>
        <w:bottom w:val="none" w:sz="0" w:space="0" w:color="auto"/>
        <w:right w:val="none" w:sz="0" w:space="0" w:color="auto"/>
      </w:divBdr>
    </w:div>
    <w:div w:id="1710643039">
      <w:bodyDiv w:val="1"/>
      <w:marLeft w:val="0"/>
      <w:marRight w:val="0"/>
      <w:marTop w:val="0"/>
      <w:marBottom w:val="0"/>
      <w:divBdr>
        <w:top w:val="none" w:sz="0" w:space="0" w:color="auto"/>
        <w:left w:val="none" w:sz="0" w:space="0" w:color="auto"/>
        <w:bottom w:val="none" w:sz="0" w:space="0" w:color="auto"/>
        <w:right w:val="none" w:sz="0" w:space="0" w:color="auto"/>
      </w:divBdr>
    </w:div>
    <w:div w:id="192815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CB542-CE84-4309-9D69-8BA801AE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5</Pages>
  <Words>1083</Words>
  <Characters>6178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435</cp:revision>
  <dcterms:created xsi:type="dcterms:W3CDTF">2013-09-03T15:00:00Z</dcterms:created>
  <dcterms:modified xsi:type="dcterms:W3CDTF">2020-08-04T10:51:00Z</dcterms:modified>
</cp:coreProperties>
</file>