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CB3" w:rsidRPr="009271BA" w:rsidRDefault="009271BA" w:rsidP="00860CB3">
      <w:pPr>
        <w:pStyle w:val="a3"/>
        <w:rPr>
          <w:rFonts w:ascii="Times New Roman" w:hAnsi="Times New Roman"/>
          <w:b/>
          <w:sz w:val="28"/>
          <w:szCs w:val="28"/>
          <w:lang w:val="kk-KZ"/>
        </w:rPr>
      </w:pPr>
      <w:r w:rsidRPr="009271BA">
        <w:rPr>
          <w:rFonts w:ascii="Times New Roman" w:hAnsi="Times New Roman"/>
          <w:b/>
          <w:sz w:val="28"/>
          <w:szCs w:val="28"/>
          <w:lang w:val="kk-KZ"/>
        </w:rPr>
        <w:t xml:space="preserve">                                                                                 Ұйымдастырылған оқу іс-әрекеті</w:t>
      </w:r>
    </w:p>
    <w:p w:rsidR="00860CB3" w:rsidRPr="009271BA" w:rsidRDefault="00860CB3" w:rsidP="00860CB3">
      <w:pPr>
        <w:pStyle w:val="a3"/>
        <w:rPr>
          <w:rFonts w:ascii="Times New Roman" w:hAnsi="Times New Roman"/>
          <w:bCs/>
          <w:sz w:val="28"/>
          <w:szCs w:val="28"/>
          <w:lang w:val="kk-KZ"/>
        </w:rPr>
      </w:pPr>
      <w:r w:rsidRPr="009271BA">
        <w:rPr>
          <w:rFonts w:ascii="Times New Roman" w:hAnsi="Times New Roman"/>
          <w:b/>
          <w:sz w:val="28"/>
          <w:szCs w:val="28"/>
          <w:lang w:val="kk-KZ"/>
        </w:rPr>
        <w:t xml:space="preserve">Бөлімі: </w:t>
      </w:r>
      <w:r w:rsidRPr="009271BA">
        <w:rPr>
          <w:rFonts w:ascii="Times New Roman" w:hAnsi="Times New Roman"/>
          <w:sz w:val="28"/>
          <w:szCs w:val="28"/>
          <w:lang w:val="kk-KZ"/>
        </w:rPr>
        <w:t>Жаратылыстану</w:t>
      </w:r>
    </w:p>
    <w:p w:rsidR="00860CB3" w:rsidRPr="009271BA" w:rsidRDefault="00860CB3" w:rsidP="00860CB3">
      <w:pPr>
        <w:pStyle w:val="a3"/>
        <w:rPr>
          <w:rFonts w:ascii="Times New Roman" w:hAnsi="Times New Roman"/>
          <w:sz w:val="28"/>
          <w:szCs w:val="28"/>
          <w:lang w:val="kk-KZ"/>
        </w:rPr>
      </w:pPr>
      <w:r w:rsidRPr="009271BA">
        <w:rPr>
          <w:rFonts w:ascii="Times New Roman" w:hAnsi="Times New Roman"/>
          <w:b/>
          <w:sz w:val="28"/>
          <w:szCs w:val="28"/>
          <w:lang w:val="kk-KZ"/>
        </w:rPr>
        <w:t xml:space="preserve">Тақырыбы: </w:t>
      </w:r>
      <w:r w:rsidRPr="009271BA">
        <w:rPr>
          <w:rFonts w:ascii="Times New Roman" w:hAnsi="Times New Roman"/>
          <w:b/>
          <w:sz w:val="28"/>
          <w:szCs w:val="28"/>
          <w:bdr w:val="none" w:sz="0" w:space="0" w:color="auto" w:frame="1"/>
          <w:lang w:val="kk-KZ"/>
        </w:rPr>
        <w:t>«</w:t>
      </w:r>
      <w:r w:rsidRPr="009271BA">
        <w:rPr>
          <w:rFonts w:ascii="Times New Roman" w:hAnsi="Times New Roman"/>
          <w:sz w:val="28"/>
          <w:szCs w:val="28"/>
          <w:bdr w:val="none" w:sz="0" w:space="0" w:color="auto" w:frame="1"/>
          <w:lang w:val="kk-KZ"/>
        </w:rPr>
        <w:t>Орманға саяхат</w:t>
      </w:r>
      <w:r w:rsidRPr="009271BA">
        <w:rPr>
          <w:rFonts w:ascii="Times New Roman" w:hAnsi="Times New Roman"/>
          <w:sz w:val="28"/>
          <w:szCs w:val="28"/>
          <w:lang w:val="kk-KZ"/>
        </w:rPr>
        <w:t>»</w:t>
      </w:r>
    </w:p>
    <w:p w:rsidR="00860CB3" w:rsidRPr="009271BA" w:rsidRDefault="00860CB3" w:rsidP="00860CB3">
      <w:pPr>
        <w:pStyle w:val="a3"/>
        <w:rPr>
          <w:rFonts w:ascii="Times New Roman" w:hAnsi="Times New Roman"/>
          <w:sz w:val="28"/>
          <w:szCs w:val="28"/>
          <w:lang w:val="kk-KZ"/>
        </w:rPr>
      </w:pPr>
      <w:r w:rsidRPr="009271BA">
        <w:rPr>
          <w:rFonts w:ascii="Times New Roman" w:hAnsi="Times New Roman"/>
          <w:b/>
          <w:sz w:val="28"/>
          <w:szCs w:val="28"/>
          <w:lang w:val="kk-KZ"/>
        </w:rPr>
        <w:t>Мақсаты:</w:t>
      </w:r>
      <w:r w:rsidRPr="009271BA">
        <w:rPr>
          <w:rFonts w:ascii="Times New Roman" w:hAnsi="Times New Roman"/>
          <w:sz w:val="28"/>
          <w:szCs w:val="28"/>
          <w:lang w:val="kk-KZ"/>
        </w:rPr>
        <w:t xml:space="preserve"> Балалардың адам өміріндегі және жануарлардың тіршілігіндегі орманның маңызы туралы білімдерін нақтылау.</w:t>
      </w:r>
    </w:p>
    <w:p w:rsidR="00860CB3" w:rsidRPr="009271BA" w:rsidRDefault="00860CB3" w:rsidP="00860CB3">
      <w:pPr>
        <w:pStyle w:val="a3"/>
        <w:rPr>
          <w:rFonts w:ascii="Times New Roman" w:hAnsi="Times New Roman"/>
          <w:sz w:val="28"/>
          <w:szCs w:val="28"/>
          <w:lang w:val="kk-KZ"/>
        </w:rPr>
      </w:pPr>
      <w:r w:rsidRPr="009271BA">
        <w:rPr>
          <w:rFonts w:ascii="Times New Roman" w:hAnsi="Times New Roman"/>
          <w:b/>
          <w:sz w:val="28"/>
          <w:szCs w:val="28"/>
          <w:lang w:val="kk-KZ"/>
        </w:rPr>
        <w:t>Білімділік:</w:t>
      </w:r>
      <w:r w:rsidRPr="009271BA">
        <w:rPr>
          <w:rFonts w:ascii="Times New Roman" w:hAnsi="Times New Roman"/>
          <w:sz w:val="28"/>
          <w:szCs w:val="28"/>
          <w:lang w:val="kk-KZ"/>
        </w:rPr>
        <w:t xml:space="preserve"> Орманның өсімдіктер әлемінің өзіндік ерекшелігін көрсету (орманда не өседі). </w:t>
      </w:r>
    </w:p>
    <w:p w:rsidR="00860CB3" w:rsidRPr="009271BA" w:rsidRDefault="00860CB3" w:rsidP="00860CB3">
      <w:pPr>
        <w:pStyle w:val="a3"/>
        <w:rPr>
          <w:rFonts w:ascii="Times New Roman" w:hAnsi="Times New Roman"/>
          <w:sz w:val="28"/>
          <w:szCs w:val="28"/>
          <w:lang w:val="kk-KZ"/>
        </w:rPr>
      </w:pPr>
      <w:r w:rsidRPr="009271BA">
        <w:rPr>
          <w:rFonts w:ascii="Times New Roman" w:hAnsi="Times New Roman"/>
          <w:b/>
          <w:sz w:val="28"/>
          <w:szCs w:val="28"/>
          <w:lang w:val="kk-KZ"/>
        </w:rPr>
        <w:t>Дамытушылық</w:t>
      </w:r>
      <w:r w:rsidRPr="009271BA">
        <w:rPr>
          <w:rFonts w:ascii="Times New Roman" w:hAnsi="Times New Roman"/>
          <w:sz w:val="28"/>
          <w:szCs w:val="28"/>
          <w:lang w:val="kk-KZ"/>
        </w:rPr>
        <w:t>: Қарапайым экологиялық түсініктерді қалыптастыру.</w:t>
      </w:r>
    </w:p>
    <w:p w:rsidR="00860CB3" w:rsidRPr="009271BA" w:rsidRDefault="00860CB3" w:rsidP="00860CB3">
      <w:pPr>
        <w:pStyle w:val="a3"/>
        <w:rPr>
          <w:rFonts w:ascii="Times New Roman" w:hAnsi="Times New Roman"/>
          <w:sz w:val="28"/>
          <w:szCs w:val="28"/>
          <w:lang w:val="kk-KZ"/>
        </w:rPr>
      </w:pPr>
      <w:r w:rsidRPr="009271BA">
        <w:rPr>
          <w:rFonts w:ascii="Times New Roman" w:hAnsi="Times New Roman"/>
          <w:b/>
          <w:sz w:val="28"/>
          <w:szCs w:val="28"/>
          <w:lang w:val="kk-KZ"/>
        </w:rPr>
        <w:t>Тәрбиелік:</w:t>
      </w:r>
      <w:r w:rsidRPr="009271BA">
        <w:rPr>
          <w:rFonts w:ascii="Times New Roman" w:hAnsi="Times New Roman"/>
          <w:sz w:val="28"/>
          <w:szCs w:val="28"/>
          <w:lang w:val="kk-KZ"/>
        </w:rPr>
        <w:t xml:space="preserve"> Табиғатқа қамқорлықпен қарауға тәрбиелеу.</w:t>
      </w:r>
    </w:p>
    <w:p w:rsidR="00860CB3" w:rsidRPr="009271BA" w:rsidRDefault="00860CB3" w:rsidP="00860CB3">
      <w:pPr>
        <w:pStyle w:val="a3"/>
        <w:rPr>
          <w:rFonts w:ascii="Times New Roman" w:hAnsi="Times New Roman"/>
          <w:bCs/>
          <w:sz w:val="28"/>
          <w:szCs w:val="28"/>
          <w:lang w:val="kk-KZ"/>
        </w:rPr>
      </w:pPr>
      <w:r w:rsidRPr="009271BA">
        <w:rPr>
          <w:rFonts w:ascii="Times New Roman" w:hAnsi="Times New Roman"/>
          <w:b/>
          <w:sz w:val="28"/>
          <w:szCs w:val="28"/>
          <w:lang w:val="kk-KZ"/>
        </w:rPr>
        <w:t xml:space="preserve">Қажетті құрал-жабдықтар мен көрнекіліктер: </w:t>
      </w:r>
      <w:r w:rsidRPr="009271BA">
        <w:rPr>
          <w:rFonts w:ascii="Times New Roman" w:hAnsi="Times New Roman"/>
          <w:sz w:val="28"/>
          <w:szCs w:val="28"/>
          <w:lang w:val="kk-KZ"/>
        </w:rPr>
        <w:t xml:space="preserve">себет, саңырауқұлақтардың макеті, шырша бүрі, «Табиғат дыбыстары» дискі, үлестірмелі материалдар, түрлі түсті қарындаштар. </w:t>
      </w:r>
    </w:p>
    <w:p w:rsidR="00860CB3" w:rsidRPr="009271BA" w:rsidRDefault="00860CB3" w:rsidP="00860CB3">
      <w:pPr>
        <w:pStyle w:val="a3"/>
        <w:rPr>
          <w:rFonts w:ascii="Times New Roman" w:hAnsi="Times New Roman"/>
          <w:b/>
          <w:sz w:val="28"/>
          <w:szCs w:val="28"/>
          <w:lang w:val="kk-KZ"/>
        </w:rPr>
      </w:pPr>
      <w:r w:rsidRPr="009271BA">
        <w:rPr>
          <w:rFonts w:ascii="Times New Roman" w:hAnsi="Times New Roman"/>
          <w:b/>
          <w:sz w:val="28"/>
          <w:szCs w:val="28"/>
          <w:lang w:val="kk-KZ"/>
        </w:rPr>
        <w:t xml:space="preserve">Билингвальді компонент: </w:t>
      </w:r>
      <w:r w:rsidRPr="009271BA">
        <w:rPr>
          <w:rFonts w:ascii="Times New Roman" w:hAnsi="Times New Roman"/>
          <w:sz w:val="28"/>
          <w:szCs w:val="28"/>
          <w:lang w:val="kk-KZ"/>
        </w:rPr>
        <w:t>саңырауқұлақ – гриб</w:t>
      </w:r>
    </w:p>
    <w:p w:rsidR="00860CB3" w:rsidRPr="009271BA" w:rsidRDefault="00860CB3" w:rsidP="00860CB3">
      <w:pPr>
        <w:pStyle w:val="a3"/>
        <w:rPr>
          <w:rFonts w:ascii="Times New Roman" w:hAnsi="Times New Roman"/>
          <w:bCs/>
          <w:sz w:val="28"/>
          <w:szCs w:val="28"/>
          <w:lang w:val="kk-KZ"/>
        </w:rPr>
      </w:pPr>
      <w:r w:rsidRPr="009271BA">
        <w:rPr>
          <w:rFonts w:ascii="Times New Roman" w:hAnsi="Times New Roman"/>
          <w:b/>
          <w:sz w:val="28"/>
          <w:szCs w:val="28"/>
          <w:lang w:val="kk-KZ"/>
        </w:rPr>
        <w:t>Сөздік жұмыс:</w:t>
      </w:r>
      <w:r w:rsidRPr="009271BA">
        <w:rPr>
          <w:rFonts w:ascii="Times New Roman" w:hAnsi="Times New Roman"/>
          <w:sz w:val="28"/>
          <w:szCs w:val="28"/>
          <w:lang w:val="kk-KZ"/>
        </w:rPr>
        <w:t xml:space="preserve"> , сабағы, жеуге жарамды, жеуге жарамсыз, қайынқұлақ,майқұлақ,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7"/>
        <w:gridCol w:w="5506"/>
        <w:gridCol w:w="3685"/>
        <w:gridCol w:w="2410"/>
        <w:gridCol w:w="1843"/>
      </w:tblGrid>
      <w:tr w:rsidR="00860CB3" w:rsidRPr="009271BA" w:rsidTr="00B664B4">
        <w:trPr>
          <w:trHeight w:val="300"/>
        </w:trPr>
        <w:tc>
          <w:tcPr>
            <w:tcW w:w="2257" w:type="dxa"/>
            <w:vMerge w:val="restart"/>
            <w:tcBorders>
              <w:top w:val="single" w:sz="4" w:space="0" w:color="000000"/>
              <w:left w:val="single" w:sz="4" w:space="0" w:color="000000"/>
              <w:bottom w:val="single" w:sz="4" w:space="0" w:color="000000"/>
              <w:right w:val="single" w:sz="4" w:space="0" w:color="000000"/>
            </w:tcBorders>
            <w:hideMark/>
          </w:tcPr>
          <w:p w:rsidR="00860CB3" w:rsidRPr="009271BA" w:rsidRDefault="00860CB3" w:rsidP="00B664B4">
            <w:pPr>
              <w:pStyle w:val="a3"/>
              <w:rPr>
                <w:rFonts w:ascii="Times New Roman" w:hAnsi="Times New Roman"/>
                <w:sz w:val="28"/>
                <w:szCs w:val="28"/>
                <w:lang w:val="kk-KZ"/>
              </w:rPr>
            </w:pPr>
            <w:r w:rsidRPr="009271BA">
              <w:rPr>
                <w:rFonts w:ascii="Times New Roman" w:hAnsi="Times New Roman"/>
                <w:b/>
                <w:sz w:val="28"/>
                <w:szCs w:val="28"/>
                <w:lang w:val="kk-KZ"/>
              </w:rPr>
              <w:t>Оқу іс-әрекет кезеңдері</w:t>
            </w:r>
          </w:p>
        </w:tc>
        <w:tc>
          <w:tcPr>
            <w:tcW w:w="5506" w:type="dxa"/>
            <w:vMerge w:val="restart"/>
            <w:tcBorders>
              <w:top w:val="single" w:sz="4" w:space="0" w:color="000000"/>
              <w:left w:val="single" w:sz="4" w:space="0" w:color="000000"/>
              <w:bottom w:val="single" w:sz="4" w:space="0" w:color="000000"/>
              <w:right w:val="single" w:sz="4" w:space="0" w:color="auto"/>
            </w:tcBorders>
            <w:hideMark/>
          </w:tcPr>
          <w:p w:rsidR="00860CB3" w:rsidRPr="009271BA" w:rsidRDefault="00860CB3" w:rsidP="00B664B4">
            <w:pPr>
              <w:pStyle w:val="a3"/>
              <w:rPr>
                <w:rFonts w:ascii="Times New Roman" w:hAnsi="Times New Roman"/>
                <w:b/>
                <w:sz w:val="28"/>
                <w:szCs w:val="28"/>
                <w:lang w:val="kk-KZ"/>
              </w:rPr>
            </w:pPr>
            <w:r w:rsidRPr="009271BA">
              <w:rPr>
                <w:rFonts w:ascii="Times New Roman" w:hAnsi="Times New Roman"/>
                <w:b/>
                <w:sz w:val="28"/>
                <w:szCs w:val="28"/>
                <w:lang w:val="kk-KZ"/>
              </w:rPr>
              <w:t>Тәрбиешінің іс-әрекеті</w:t>
            </w:r>
          </w:p>
        </w:tc>
        <w:tc>
          <w:tcPr>
            <w:tcW w:w="3685" w:type="dxa"/>
            <w:vMerge w:val="restart"/>
            <w:tcBorders>
              <w:top w:val="single" w:sz="4" w:space="0" w:color="000000"/>
              <w:left w:val="single" w:sz="4" w:space="0" w:color="auto"/>
              <w:bottom w:val="single" w:sz="4" w:space="0" w:color="000000"/>
              <w:right w:val="single" w:sz="4" w:space="0" w:color="000000"/>
            </w:tcBorders>
            <w:hideMark/>
          </w:tcPr>
          <w:p w:rsidR="00860CB3" w:rsidRPr="009271BA" w:rsidRDefault="00860CB3" w:rsidP="00B664B4">
            <w:pPr>
              <w:pStyle w:val="a3"/>
              <w:rPr>
                <w:rFonts w:ascii="Times New Roman" w:hAnsi="Times New Roman"/>
                <w:b/>
                <w:sz w:val="28"/>
                <w:szCs w:val="28"/>
                <w:lang w:val="kk-KZ"/>
              </w:rPr>
            </w:pPr>
            <w:r w:rsidRPr="009271BA">
              <w:rPr>
                <w:rFonts w:ascii="Times New Roman" w:hAnsi="Times New Roman"/>
                <w:b/>
                <w:sz w:val="28"/>
                <w:szCs w:val="28"/>
                <w:lang w:val="kk-KZ"/>
              </w:rPr>
              <w:t>Бала әрекеті</w:t>
            </w:r>
          </w:p>
        </w:tc>
        <w:tc>
          <w:tcPr>
            <w:tcW w:w="4253" w:type="dxa"/>
            <w:gridSpan w:val="2"/>
            <w:tcBorders>
              <w:top w:val="single" w:sz="4" w:space="0" w:color="000000"/>
              <w:left w:val="single" w:sz="4" w:space="0" w:color="000000"/>
              <w:bottom w:val="single" w:sz="4" w:space="0" w:color="000000"/>
              <w:right w:val="single" w:sz="4" w:space="0" w:color="000000"/>
            </w:tcBorders>
            <w:hideMark/>
          </w:tcPr>
          <w:p w:rsidR="00860CB3" w:rsidRPr="009271BA" w:rsidRDefault="00860CB3" w:rsidP="00B664B4">
            <w:pPr>
              <w:pStyle w:val="a3"/>
              <w:rPr>
                <w:rFonts w:ascii="Times New Roman" w:hAnsi="Times New Roman"/>
                <w:b/>
                <w:sz w:val="28"/>
                <w:szCs w:val="28"/>
                <w:lang w:val="kk-KZ"/>
              </w:rPr>
            </w:pPr>
            <w:r w:rsidRPr="009271BA">
              <w:rPr>
                <w:rFonts w:ascii="Times New Roman" w:hAnsi="Times New Roman"/>
                <w:sz w:val="28"/>
                <w:szCs w:val="28"/>
                <w:lang w:val="kk-KZ"/>
              </w:rPr>
              <w:t>Есеп</w:t>
            </w:r>
          </w:p>
        </w:tc>
      </w:tr>
      <w:tr w:rsidR="00860CB3" w:rsidRPr="009271BA" w:rsidTr="00B664B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0CB3" w:rsidRPr="009271BA" w:rsidRDefault="00860CB3" w:rsidP="00B664B4">
            <w:pPr>
              <w:pStyle w:val="a3"/>
              <w:rPr>
                <w:rFonts w:ascii="Times New Roman" w:hAnsi="Times New Roman"/>
                <w:sz w:val="28"/>
                <w:szCs w:val="28"/>
                <w:lang w:val="kk-KZ"/>
              </w:rPr>
            </w:pPr>
          </w:p>
        </w:tc>
        <w:tc>
          <w:tcPr>
            <w:tcW w:w="5506" w:type="dxa"/>
            <w:vMerge/>
            <w:tcBorders>
              <w:top w:val="single" w:sz="4" w:space="0" w:color="000000"/>
              <w:left w:val="single" w:sz="4" w:space="0" w:color="000000"/>
              <w:bottom w:val="single" w:sz="4" w:space="0" w:color="000000"/>
              <w:right w:val="single" w:sz="4" w:space="0" w:color="auto"/>
            </w:tcBorders>
            <w:vAlign w:val="center"/>
            <w:hideMark/>
          </w:tcPr>
          <w:p w:rsidR="00860CB3" w:rsidRPr="009271BA" w:rsidRDefault="00860CB3" w:rsidP="00B664B4">
            <w:pPr>
              <w:pStyle w:val="a3"/>
              <w:rPr>
                <w:rFonts w:ascii="Times New Roman" w:hAnsi="Times New Roman"/>
                <w:b/>
                <w:sz w:val="28"/>
                <w:szCs w:val="28"/>
                <w:lang w:val="kk-KZ"/>
              </w:rPr>
            </w:pPr>
          </w:p>
        </w:tc>
        <w:tc>
          <w:tcPr>
            <w:tcW w:w="3685" w:type="dxa"/>
            <w:vMerge/>
            <w:tcBorders>
              <w:top w:val="single" w:sz="4" w:space="0" w:color="000000"/>
              <w:left w:val="single" w:sz="4" w:space="0" w:color="auto"/>
              <w:bottom w:val="single" w:sz="4" w:space="0" w:color="000000"/>
              <w:right w:val="single" w:sz="4" w:space="0" w:color="000000"/>
            </w:tcBorders>
            <w:vAlign w:val="center"/>
            <w:hideMark/>
          </w:tcPr>
          <w:p w:rsidR="00860CB3" w:rsidRPr="009271BA" w:rsidRDefault="00860CB3" w:rsidP="00B664B4">
            <w:pPr>
              <w:pStyle w:val="a3"/>
              <w:rPr>
                <w:rFonts w:ascii="Times New Roman" w:hAnsi="Times New Roman"/>
                <w:b/>
                <w:sz w:val="28"/>
                <w:szCs w:val="28"/>
                <w:lang w:val="kk-KZ"/>
              </w:rPr>
            </w:pPr>
          </w:p>
        </w:tc>
        <w:tc>
          <w:tcPr>
            <w:tcW w:w="2410" w:type="dxa"/>
            <w:tcBorders>
              <w:top w:val="single" w:sz="4" w:space="0" w:color="000000"/>
              <w:left w:val="single" w:sz="4" w:space="0" w:color="000000"/>
              <w:bottom w:val="single" w:sz="4" w:space="0" w:color="000000"/>
              <w:right w:val="single" w:sz="4" w:space="0" w:color="000000"/>
            </w:tcBorders>
            <w:hideMark/>
          </w:tcPr>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w:t>
            </w:r>
          </w:p>
        </w:tc>
        <w:tc>
          <w:tcPr>
            <w:tcW w:w="1843" w:type="dxa"/>
            <w:tcBorders>
              <w:top w:val="single" w:sz="4" w:space="0" w:color="auto"/>
              <w:left w:val="single" w:sz="4" w:space="0" w:color="000000"/>
              <w:bottom w:val="single" w:sz="4" w:space="0" w:color="000000"/>
              <w:right w:val="single" w:sz="4" w:space="0" w:color="000000"/>
            </w:tcBorders>
            <w:hideMark/>
          </w:tcPr>
          <w:p w:rsidR="00860CB3" w:rsidRPr="009271BA" w:rsidRDefault="00860CB3" w:rsidP="00B664B4">
            <w:pPr>
              <w:pStyle w:val="a3"/>
              <w:rPr>
                <w:rFonts w:ascii="Times New Roman" w:hAnsi="Times New Roman"/>
                <w:b/>
                <w:sz w:val="28"/>
                <w:szCs w:val="28"/>
                <w:lang w:val="kk-KZ"/>
              </w:rPr>
            </w:pPr>
            <w:r w:rsidRPr="009271BA">
              <w:rPr>
                <w:rFonts w:ascii="Times New Roman" w:hAnsi="Times New Roman"/>
                <w:sz w:val="28"/>
                <w:szCs w:val="28"/>
                <w:lang w:val="kk-KZ"/>
              </w:rPr>
              <w:t>(-)</w:t>
            </w:r>
          </w:p>
        </w:tc>
      </w:tr>
      <w:tr w:rsidR="00860CB3" w:rsidRPr="009271BA" w:rsidTr="00B664B4">
        <w:tc>
          <w:tcPr>
            <w:tcW w:w="2257" w:type="dxa"/>
            <w:tcBorders>
              <w:top w:val="single" w:sz="4" w:space="0" w:color="000000"/>
              <w:left w:val="single" w:sz="4" w:space="0" w:color="000000"/>
              <w:bottom w:val="single" w:sz="4" w:space="0" w:color="000000"/>
              <w:right w:val="single" w:sz="4" w:space="0" w:color="000000"/>
            </w:tcBorders>
          </w:tcPr>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Кіріспе  бөлім</w:t>
            </w:r>
          </w:p>
          <w:p w:rsidR="00860CB3" w:rsidRPr="009271BA" w:rsidRDefault="00860CB3" w:rsidP="00B664B4">
            <w:pPr>
              <w:pStyle w:val="a3"/>
              <w:rPr>
                <w:rFonts w:ascii="Times New Roman" w:hAnsi="Times New Roman"/>
                <w:sz w:val="28"/>
                <w:szCs w:val="28"/>
                <w:lang w:val="kk-KZ"/>
              </w:rPr>
            </w:pPr>
          </w:p>
          <w:p w:rsidR="00860CB3" w:rsidRPr="009271BA" w:rsidRDefault="00860CB3" w:rsidP="00B664B4">
            <w:pPr>
              <w:pStyle w:val="a3"/>
              <w:rPr>
                <w:rFonts w:ascii="Times New Roman" w:hAnsi="Times New Roman"/>
                <w:sz w:val="28"/>
                <w:szCs w:val="28"/>
                <w:lang w:val="kk-KZ"/>
              </w:rPr>
            </w:pPr>
          </w:p>
          <w:p w:rsidR="00860CB3" w:rsidRPr="009271BA" w:rsidRDefault="00860CB3" w:rsidP="00B664B4">
            <w:pPr>
              <w:pStyle w:val="a3"/>
              <w:rPr>
                <w:rFonts w:ascii="Times New Roman" w:hAnsi="Times New Roman"/>
                <w:sz w:val="28"/>
                <w:szCs w:val="28"/>
                <w:lang w:val="kk-KZ"/>
              </w:rPr>
            </w:pPr>
          </w:p>
        </w:tc>
        <w:tc>
          <w:tcPr>
            <w:tcW w:w="5506" w:type="dxa"/>
            <w:tcBorders>
              <w:top w:val="single" w:sz="4" w:space="0" w:color="000000"/>
              <w:left w:val="single" w:sz="4" w:space="0" w:color="000000"/>
              <w:bottom w:val="single" w:sz="4" w:space="0" w:color="000000"/>
              <w:right w:val="single" w:sz="4" w:space="0" w:color="auto"/>
            </w:tcBorders>
          </w:tcPr>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 xml:space="preserve">Балалардың білімін нығайту. </w:t>
            </w: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b/>
                <w:sz w:val="28"/>
                <w:szCs w:val="28"/>
                <w:lang w:val="kk-KZ"/>
              </w:rPr>
              <w:t>Жұмбақ:</w:t>
            </w:r>
            <w:r w:rsidRPr="009271BA">
              <w:rPr>
                <w:rFonts w:ascii="Times New Roman" w:hAnsi="Times New Roman"/>
                <w:sz w:val="28"/>
                <w:szCs w:val="28"/>
                <w:lang w:val="kk-KZ"/>
              </w:rPr>
              <w:t>Аяғынан қаз тұрған, Қалпақ киіп сəн құрған.  (саңырауқұлақ)</w:t>
            </w:r>
          </w:p>
          <w:p w:rsidR="00860CB3" w:rsidRPr="009271BA" w:rsidRDefault="00860CB3" w:rsidP="00B664B4">
            <w:pPr>
              <w:pStyle w:val="a3"/>
              <w:rPr>
                <w:rFonts w:ascii="Times New Roman" w:hAnsi="Times New Roman"/>
                <w:sz w:val="28"/>
                <w:szCs w:val="28"/>
                <w:lang w:val="kk-KZ"/>
              </w:rPr>
            </w:pP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 xml:space="preserve">Балалардан саңырауқұлақты қайдан теретінін сұрайды. Саңырауқұлақты неге салған дұрыс? Себетті көрсетіп, саңырауқұлақ теру үшін орманға аттануға шақырады (виртуалды саяхат). Орманға немен жеткен дұрыс деп сұрайды. </w:t>
            </w: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 xml:space="preserve"> Орман алыс. Оған жаяу жете алмайсың. Сондықтан жүк көлігіне, жеңіл мəшинеге, автобусқа, мотоцикл немесе велосипедке міну керек. Мəшине мен автобус ағаштардың арасынан өте алмайды. Оның үстіне, бензиннің иісі орманның таза ауасын бұзады. Мотоциклдің дауысы қатты шығады. Онымен барсақ ормандағы аңдар мен құстарды үркітіп алуымыз мүмкін. Ең дұрысы – үш дөңгелекті велосипедпен </w:t>
            </w:r>
            <w:r w:rsidRPr="009271BA">
              <w:rPr>
                <w:rFonts w:ascii="Times New Roman" w:hAnsi="Times New Roman"/>
                <w:sz w:val="28"/>
                <w:szCs w:val="28"/>
                <w:lang w:val="kk-KZ"/>
              </w:rPr>
              <w:lastRenderedPageBreak/>
              <w:t xml:space="preserve">барғанымыз жөн. </w:t>
            </w: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 xml:space="preserve"> </w:t>
            </w:r>
          </w:p>
        </w:tc>
        <w:tc>
          <w:tcPr>
            <w:tcW w:w="3685" w:type="dxa"/>
            <w:tcBorders>
              <w:top w:val="single" w:sz="4" w:space="0" w:color="000000"/>
              <w:left w:val="single" w:sz="4" w:space="0" w:color="auto"/>
              <w:bottom w:val="single" w:sz="4" w:space="0" w:color="000000"/>
              <w:right w:val="single" w:sz="4" w:space="0" w:color="000000"/>
            </w:tcBorders>
          </w:tcPr>
          <w:p w:rsidR="00CF6734"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lastRenderedPageBreak/>
              <w:t>-Саңырауқұлақ</w:t>
            </w:r>
          </w:p>
          <w:p w:rsidR="00CF6734" w:rsidRPr="009271BA" w:rsidRDefault="00CF6734" w:rsidP="00B664B4">
            <w:pPr>
              <w:pStyle w:val="a3"/>
              <w:rPr>
                <w:rFonts w:ascii="Times New Roman" w:hAnsi="Times New Roman"/>
                <w:sz w:val="28"/>
                <w:szCs w:val="28"/>
                <w:lang w:val="kk-KZ"/>
              </w:rPr>
            </w:pPr>
          </w:p>
          <w:p w:rsidR="00860CB3" w:rsidRPr="009271BA" w:rsidRDefault="00CF6734" w:rsidP="00B664B4">
            <w:pPr>
              <w:pStyle w:val="a3"/>
              <w:rPr>
                <w:rFonts w:ascii="Times New Roman" w:hAnsi="Times New Roman"/>
                <w:sz w:val="28"/>
                <w:szCs w:val="28"/>
                <w:lang w:val="kk-KZ"/>
              </w:rPr>
            </w:pPr>
            <w:r w:rsidRPr="009271BA">
              <w:rPr>
                <w:noProof/>
                <w:sz w:val="28"/>
                <w:szCs w:val="28"/>
                <w:lang w:eastAsia="ru-RU"/>
              </w:rPr>
              <w:drawing>
                <wp:inline distT="0" distB="0" distL="0" distR="0">
                  <wp:extent cx="1485059" cy="701748"/>
                  <wp:effectExtent l="19050" t="0" r="841" b="0"/>
                  <wp:docPr id="13" name="Рисунок 13" descr="Ақсаңырауқұлақ (9725): Қазақстанда қазпоштамен сату | Bekker.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Ақсаңырауқұлақ (9725): Қазақстанда қазпоштамен сату | Bekker.kz"/>
                          <pic:cNvPicPr>
                            <a:picLocks noChangeAspect="1" noChangeArrowheads="1"/>
                          </pic:cNvPicPr>
                        </pic:nvPicPr>
                        <pic:blipFill>
                          <a:blip r:embed="rId4"/>
                          <a:srcRect/>
                          <a:stretch>
                            <a:fillRect/>
                          </a:stretch>
                        </pic:blipFill>
                        <pic:spPr bwMode="auto">
                          <a:xfrm>
                            <a:off x="0" y="0"/>
                            <a:ext cx="1487557" cy="702928"/>
                          </a:xfrm>
                          <a:prstGeom prst="rect">
                            <a:avLst/>
                          </a:prstGeom>
                          <a:noFill/>
                          <a:ln w="9525">
                            <a:noFill/>
                            <a:miter lim="800000"/>
                            <a:headEnd/>
                            <a:tailEnd/>
                          </a:ln>
                        </pic:spPr>
                      </pic:pic>
                    </a:graphicData>
                  </a:graphic>
                </wp:inline>
              </w:drawing>
            </w:r>
          </w:p>
          <w:p w:rsidR="00860CB3" w:rsidRPr="009271BA" w:rsidRDefault="00860CB3" w:rsidP="00B664B4">
            <w:pPr>
              <w:pStyle w:val="a3"/>
              <w:rPr>
                <w:rFonts w:ascii="Times New Roman" w:hAnsi="Times New Roman"/>
                <w:sz w:val="28"/>
                <w:szCs w:val="28"/>
                <w:lang w:val="kk-KZ"/>
              </w:rPr>
            </w:pPr>
          </w:p>
          <w:p w:rsidR="00860CB3" w:rsidRPr="009271BA" w:rsidRDefault="00CF6734" w:rsidP="00B664B4">
            <w:pPr>
              <w:pStyle w:val="a3"/>
              <w:rPr>
                <w:rFonts w:ascii="Times New Roman" w:hAnsi="Times New Roman"/>
                <w:sz w:val="28"/>
                <w:szCs w:val="28"/>
                <w:lang w:val="kk-KZ"/>
              </w:rPr>
            </w:pPr>
            <w:r w:rsidRPr="009271BA">
              <w:rPr>
                <w:rFonts w:ascii="Times New Roman" w:hAnsi="Times New Roman"/>
                <w:sz w:val="28"/>
                <w:szCs w:val="28"/>
                <w:lang w:val="kk-KZ"/>
              </w:rPr>
              <w:t>-Себетке</w:t>
            </w: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 xml:space="preserve">  </w:t>
            </w:r>
            <w:r w:rsidR="006B72A1" w:rsidRPr="009271BA">
              <w:rPr>
                <w:noProof/>
                <w:sz w:val="28"/>
                <w:szCs w:val="28"/>
                <w:lang w:eastAsia="ru-RU"/>
              </w:rPr>
              <w:drawing>
                <wp:inline distT="0" distB="0" distL="0" distR="0">
                  <wp:extent cx="1405078" cy="731733"/>
                  <wp:effectExtent l="19050" t="0" r="4622" b="0"/>
                  <wp:docPr id="1" name="Рисунок 1" descr="Картинки basket, Стоковые Фотографии и Роялти-Фри Изображ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basket, Стоковые Фотографии и Роялти-Фри Изображения ..."/>
                          <pic:cNvPicPr>
                            <a:picLocks noChangeAspect="1" noChangeArrowheads="1"/>
                          </pic:cNvPicPr>
                        </pic:nvPicPr>
                        <pic:blipFill>
                          <a:blip r:embed="rId5"/>
                          <a:srcRect l="9651" t="5392" r="7827" b="5392"/>
                          <a:stretch>
                            <a:fillRect/>
                          </a:stretch>
                        </pic:blipFill>
                        <pic:spPr bwMode="auto">
                          <a:xfrm>
                            <a:off x="0" y="0"/>
                            <a:ext cx="1415654" cy="737241"/>
                          </a:xfrm>
                          <a:prstGeom prst="rect">
                            <a:avLst/>
                          </a:prstGeom>
                          <a:noFill/>
                          <a:ln w="9525">
                            <a:noFill/>
                            <a:miter lim="800000"/>
                            <a:headEnd/>
                            <a:tailEnd/>
                          </a:ln>
                        </pic:spPr>
                      </pic:pic>
                    </a:graphicData>
                  </a:graphic>
                </wp:inline>
              </w:drawing>
            </w:r>
          </w:p>
          <w:p w:rsidR="00860CB3" w:rsidRPr="009271BA" w:rsidRDefault="00860CB3" w:rsidP="00B664B4">
            <w:pPr>
              <w:pStyle w:val="a3"/>
              <w:rPr>
                <w:rFonts w:ascii="Times New Roman" w:hAnsi="Times New Roman"/>
                <w:sz w:val="28"/>
                <w:szCs w:val="28"/>
                <w:lang w:val="kk-KZ"/>
              </w:rPr>
            </w:pP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 xml:space="preserve">Серуенге шығуға қуана келіседі. </w:t>
            </w: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 xml:space="preserve">Талқылайды, өмірде көргендерін ортаға салады.  </w:t>
            </w:r>
          </w:p>
          <w:p w:rsidR="00860CB3" w:rsidRPr="009271BA" w:rsidRDefault="00860CB3" w:rsidP="00B664B4">
            <w:pPr>
              <w:pStyle w:val="a3"/>
              <w:rPr>
                <w:rFonts w:ascii="Times New Roman" w:hAnsi="Times New Roman"/>
                <w:sz w:val="28"/>
                <w:szCs w:val="28"/>
                <w:lang w:val="kk-KZ"/>
              </w:rPr>
            </w:pP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 xml:space="preserve">Балалар велосипедке мініп, орманға барғандарын елестетеді. Велосипедтерін </w:t>
            </w:r>
            <w:r w:rsidRPr="009271BA">
              <w:rPr>
                <w:rFonts w:ascii="Times New Roman" w:hAnsi="Times New Roman"/>
                <w:sz w:val="28"/>
                <w:szCs w:val="28"/>
                <w:lang w:val="kk-KZ"/>
              </w:rPr>
              <w:lastRenderedPageBreak/>
              <w:t>үлкен ағаштың түбіне қалдырып, орманды жаяу аралайды.</w:t>
            </w:r>
          </w:p>
        </w:tc>
        <w:tc>
          <w:tcPr>
            <w:tcW w:w="2410" w:type="dxa"/>
            <w:tcBorders>
              <w:top w:val="single" w:sz="4" w:space="0" w:color="000000"/>
              <w:left w:val="single" w:sz="4" w:space="0" w:color="000000"/>
              <w:bottom w:val="single" w:sz="4" w:space="0" w:color="000000"/>
              <w:right w:val="single" w:sz="4" w:space="0" w:color="000000"/>
            </w:tcBorders>
          </w:tcPr>
          <w:p w:rsidR="00860CB3" w:rsidRPr="009271BA" w:rsidRDefault="00860CB3" w:rsidP="00B664B4">
            <w:pPr>
              <w:pStyle w:val="a3"/>
              <w:rPr>
                <w:rFonts w:ascii="Times New Roman" w:hAnsi="Times New Roman"/>
                <w:sz w:val="28"/>
                <w:szCs w:val="28"/>
                <w:lang w:val="kk-KZ"/>
              </w:rPr>
            </w:pPr>
          </w:p>
        </w:tc>
        <w:tc>
          <w:tcPr>
            <w:tcW w:w="1843" w:type="dxa"/>
            <w:tcBorders>
              <w:top w:val="single" w:sz="4" w:space="0" w:color="000000"/>
              <w:left w:val="single" w:sz="4" w:space="0" w:color="000000"/>
              <w:bottom w:val="single" w:sz="4" w:space="0" w:color="000000"/>
              <w:right w:val="single" w:sz="4" w:space="0" w:color="000000"/>
            </w:tcBorders>
          </w:tcPr>
          <w:p w:rsidR="00860CB3" w:rsidRPr="009271BA" w:rsidRDefault="00860CB3" w:rsidP="00B664B4">
            <w:pPr>
              <w:pStyle w:val="a3"/>
              <w:rPr>
                <w:rFonts w:ascii="Times New Roman" w:hAnsi="Times New Roman"/>
                <w:sz w:val="28"/>
                <w:szCs w:val="28"/>
                <w:lang w:val="kk-KZ"/>
              </w:rPr>
            </w:pPr>
          </w:p>
        </w:tc>
      </w:tr>
      <w:tr w:rsidR="00860CB3" w:rsidRPr="009271BA" w:rsidTr="00B664B4">
        <w:tc>
          <w:tcPr>
            <w:tcW w:w="2257" w:type="dxa"/>
            <w:tcBorders>
              <w:top w:val="single" w:sz="4" w:space="0" w:color="000000"/>
              <w:left w:val="single" w:sz="4" w:space="0" w:color="000000"/>
              <w:bottom w:val="single" w:sz="4" w:space="0" w:color="000000"/>
              <w:right w:val="single" w:sz="4" w:space="0" w:color="000000"/>
            </w:tcBorders>
          </w:tcPr>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lastRenderedPageBreak/>
              <w:t>Негізгі бөлім</w:t>
            </w:r>
          </w:p>
          <w:p w:rsidR="00860CB3" w:rsidRPr="009271BA" w:rsidRDefault="00860CB3" w:rsidP="00B664B4">
            <w:pPr>
              <w:pStyle w:val="a3"/>
              <w:rPr>
                <w:rFonts w:ascii="Times New Roman" w:hAnsi="Times New Roman"/>
                <w:sz w:val="28"/>
                <w:szCs w:val="28"/>
                <w:lang w:val="kk-KZ"/>
              </w:rPr>
            </w:pPr>
          </w:p>
          <w:p w:rsidR="00860CB3" w:rsidRPr="009271BA" w:rsidRDefault="00860CB3" w:rsidP="00B664B4">
            <w:pPr>
              <w:pStyle w:val="a3"/>
              <w:rPr>
                <w:rFonts w:ascii="Times New Roman" w:hAnsi="Times New Roman"/>
                <w:sz w:val="28"/>
                <w:szCs w:val="28"/>
                <w:lang w:val="kk-KZ"/>
              </w:rPr>
            </w:pPr>
          </w:p>
          <w:p w:rsidR="00860CB3" w:rsidRPr="009271BA" w:rsidRDefault="00860CB3" w:rsidP="00B664B4">
            <w:pPr>
              <w:pStyle w:val="a3"/>
              <w:rPr>
                <w:rFonts w:ascii="Times New Roman" w:hAnsi="Times New Roman"/>
                <w:sz w:val="28"/>
                <w:szCs w:val="28"/>
                <w:lang w:val="kk-KZ"/>
              </w:rPr>
            </w:pPr>
          </w:p>
          <w:p w:rsidR="00860CB3" w:rsidRPr="009271BA" w:rsidRDefault="00860CB3" w:rsidP="00B664B4">
            <w:pPr>
              <w:pStyle w:val="a3"/>
              <w:rPr>
                <w:rFonts w:ascii="Times New Roman" w:hAnsi="Times New Roman"/>
                <w:sz w:val="28"/>
                <w:szCs w:val="28"/>
                <w:lang w:val="kk-KZ"/>
              </w:rPr>
            </w:pPr>
          </w:p>
          <w:p w:rsidR="00860CB3" w:rsidRPr="009271BA" w:rsidRDefault="00860CB3" w:rsidP="00B664B4">
            <w:pPr>
              <w:pStyle w:val="a3"/>
              <w:rPr>
                <w:rFonts w:ascii="Times New Roman" w:hAnsi="Times New Roman"/>
                <w:sz w:val="28"/>
                <w:szCs w:val="28"/>
                <w:lang w:val="kk-KZ"/>
              </w:rPr>
            </w:pPr>
          </w:p>
          <w:p w:rsidR="00860CB3" w:rsidRPr="009271BA" w:rsidRDefault="00860CB3" w:rsidP="00B664B4">
            <w:pPr>
              <w:pStyle w:val="a3"/>
              <w:rPr>
                <w:rFonts w:ascii="Times New Roman" w:hAnsi="Times New Roman"/>
                <w:sz w:val="28"/>
                <w:szCs w:val="28"/>
                <w:lang w:val="kk-KZ"/>
              </w:rPr>
            </w:pPr>
          </w:p>
          <w:p w:rsidR="00860CB3" w:rsidRPr="009271BA" w:rsidRDefault="00860CB3" w:rsidP="00B664B4">
            <w:pPr>
              <w:pStyle w:val="a3"/>
              <w:rPr>
                <w:rFonts w:ascii="Times New Roman" w:hAnsi="Times New Roman"/>
                <w:sz w:val="28"/>
                <w:szCs w:val="28"/>
                <w:lang w:val="kk-KZ"/>
              </w:rPr>
            </w:pPr>
          </w:p>
          <w:p w:rsidR="00860CB3" w:rsidRPr="009271BA" w:rsidRDefault="00860CB3" w:rsidP="00B664B4">
            <w:pPr>
              <w:pStyle w:val="a3"/>
              <w:rPr>
                <w:rFonts w:ascii="Times New Roman" w:hAnsi="Times New Roman"/>
                <w:sz w:val="28"/>
                <w:szCs w:val="28"/>
                <w:lang w:val="kk-KZ"/>
              </w:rPr>
            </w:pPr>
          </w:p>
        </w:tc>
        <w:tc>
          <w:tcPr>
            <w:tcW w:w="5506" w:type="dxa"/>
            <w:tcBorders>
              <w:top w:val="single" w:sz="4" w:space="0" w:color="000000"/>
              <w:left w:val="single" w:sz="4" w:space="0" w:color="000000"/>
              <w:bottom w:val="single" w:sz="4" w:space="0" w:color="000000"/>
              <w:right w:val="single" w:sz="4" w:space="0" w:color="auto"/>
            </w:tcBorders>
          </w:tcPr>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 xml:space="preserve">Саңырауқұлақтардың муляждарына (суреттеріне) назар аударады. Бұл көгөніс пе? Əлде жемістер ма? Бұл не? </w:t>
            </w: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 xml:space="preserve">Егер балалар жауап беруге қиналып жатса, педагог саңырауқұлақтың атауын айтып береді. Содан соң балалармен бірге қайталайды. Жеуге жарамды жəне жарамсыз саңырауққұлақтарға балалардың назарын аударады. Саңырауқұлақтың бəрін жеуге бола ма? Неге? Қандай саңырауқұлақтарды теруге болмайды? </w:t>
            </w:r>
          </w:p>
          <w:p w:rsidR="00860CB3" w:rsidRPr="009271BA" w:rsidRDefault="00860CB3" w:rsidP="00B664B4">
            <w:pPr>
              <w:pStyle w:val="a3"/>
              <w:rPr>
                <w:rFonts w:ascii="Times New Roman" w:hAnsi="Times New Roman"/>
                <w:b/>
                <w:sz w:val="28"/>
                <w:szCs w:val="28"/>
                <w:lang w:val="kk-KZ"/>
              </w:rPr>
            </w:pPr>
            <w:r w:rsidRPr="009271BA">
              <w:rPr>
                <w:rFonts w:ascii="Times New Roman" w:hAnsi="Times New Roman"/>
                <w:b/>
                <w:sz w:val="28"/>
                <w:szCs w:val="28"/>
                <w:lang w:val="kk-KZ"/>
              </w:rPr>
              <w:t xml:space="preserve">Сергіту сəті </w:t>
            </w: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 xml:space="preserve">Саңырауқұлақ болайық, </w:t>
            </w: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Тізе бүгіп отырайық.</w:t>
            </w: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 xml:space="preserve"> Жаңбыр жауса көтеріліп,</w:t>
            </w: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 xml:space="preserve"> Өсіп-өсіп алайық. </w:t>
            </w:r>
          </w:p>
          <w:p w:rsidR="005944FC" w:rsidRPr="009271BA" w:rsidRDefault="005944FC" w:rsidP="00B664B4">
            <w:pPr>
              <w:pStyle w:val="a3"/>
              <w:rPr>
                <w:rFonts w:ascii="Times New Roman" w:hAnsi="Times New Roman"/>
                <w:sz w:val="28"/>
                <w:szCs w:val="28"/>
                <w:lang w:val="kk-KZ"/>
              </w:rPr>
            </w:pP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 xml:space="preserve"> Қайыңның түбінде саңырауқұлақ өсіп тұр –  …(қайыңқұлақ). Оның қалпағының түсі қандай?</w:t>
            </w: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Аяғының түсі қандай?</w:t>
            </w:r>
          </w:p>
          <w:p w:rsidR="006B72A1" w:rsidRPr="009271BA" w:rsidRDefault="006B72A1" w:rsidP="00B664B4">
            <w:pPr>
              <w:pStyle w:val="a3"/>
              <w:rPr>
                <w:rFonts w:ascii="Times New Roman" w:hAnsi="Times New Roman"/>
                <w:sz w:val="28"/>
                <w:szCs w:val="28"/>
                <w:lang w:val="kk-KZ"/>
              </w:rPr>
            </w:pPr>
          </w:p>
          <w:p w:rsidR="006B72A1" w:rsidRPr="009271BA" w:rsidRDefault="006B72A1" w:rsidP="00B664B4">
            <w:pPr>
              <w:pStyle w:val="a3"/>
              <w:rPr>
                <w:rFonts w:ascii="Times New Roman" w:hAnsi="Times New Roman"/>
                <w:sz w:val="28"/>
                <w:szCs w:val="28"/>
                <w:lang w:val="kk-KZ"/>
              </w:rPr>
            </w:pP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Майлы саңырауқұлақ – … (Майқұлақ).</w:t>
            </w: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Оның қалпағы май құйып қойғандай жабысқақ болып келеді.</w:t>
            </w:r>
          </w:p>
          <w:p w:rsidR="006B72A1" w:rsidRPr="009271BA" w:rsidRDefault="006B72A1" w:rsidP="00B664B4">
            <w:pPr>
              <w:pStyle w:val="a3"/>
              <w:rPr>
                <w:rFonts w:ascii="Times New Roman" w:hAnsi="Times New Roman"/>
                <w:sz w:val="28"/>
                <w:szCs w:val="28"/>
                <w:lang w:val="kk-KZ"/>
              </w:rPr>
            </w:pPr>
          </w:p>
          <w:p w:rsidR="006B72A1" w:rsidRPr="009271BA" w:rsidRDefault="006B72A1" w:rsidP="00B664B4">
            <w:pPr>
              <w:pStyle w:val="a3"/>
              <w:rPr>
                <w:rFonts w:ascii="Times New Roman" w:hAnsi="Times New Roman"/>
                <w:sz w:val="28"/>
                <w:szCs w:val="28"/>
                <w:lang w:val="kk-KZ"/>
              </w:rPr>
            </w:pPr>
          </w:p>
          <w:p w:rsidR="006B72A1" w:rsidRPr="009271BA" w:rsidRDefault="006B72A1" w:rsidP="00B664B4">
            <w:pPr>
              <w:pStyle w:val="a3"/>
              <w:rPr>
                <w:rFonts w:ascii="Times New Roman" w:hAnsi="Times New Roman"/>
                <w:sz w:val="28"/>
                <w:szCs w:val="28"/>
                <w:lang w:val="kk-KZ"/>
              </w:rPr>
            </w:pPr>
          </w:p>
          <w:p w:rsidR="006B72A1" w:rsidRPr="009271BA" w:rsidRDefault="006B72A1" w:rsidP="00B664B4">
            <w:pPr>
              <w:pStyle w:val="a3"/>
              <w:rPr>
                <w:rFonts w:ascii="Times New Roman" w:hAnsi="Times New Roman"/>
                <w:sz w:val="28"/>
                <w:szCs w:val="28"/>
                <w:lang w:val="kk-KZ"/>
              </w:rPr>
            </w:pP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lastRenderedPageBreak/>
              <w:t>Ормандағы ең басты саңырауқұлақ – ақ саңырауқұлақ. Ол үлкен, қалпағы қоңыр түсті, аяқтарының түсі ақ.</w:t>
            </w:r>
          </w:p>
          <w:p w:rsidR="005944FC" w:rsidRPr="009271BA" w:rsidRDefault="005944FC" w:rsidP="00B664B4">
            <w:pPr>
              <w:pStyle w:val="a3"/>
              <w:rPr>
                <w:rFonts w:ascii="Times New Roman" w:hAnsi="Times New Roman"/>
                <w:sz w:val="28"/>
                <w:szCs w:val="28"/>
                <w:lang w:val="kk-KZ"/>
              </w:rPr>
            </w:pPr>
          </w:p>
          <w:p w:rsidR="005944FC" w:rsidRPr="009271BA" w:rsidRDefault="005944FC" w:rsidP="00B664B4">
            <w:pPr>
              <w:pStyle w:val="a3"/>
              <w:rPr>
                <w:rFonts w:ascii="Times New Roman" w:hAnsi="Times New Roman"/>
                <w:sz w:val="28"/>
                <w:szCs w:val="28"/>
                <w:lang w:val="kk-KZ"/>
              </w:rPr>
            </w:pP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 xml:space="preserve">Балалардан орманда қандай жануарлар саңырауқұлақты жақсы көретінін сұрайды. </w:t>
            </w: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Үлестірме қағаздардағы тапсырманы орындайды. Саңырауқұлақ жегенді ұнататын жануар мен саңырауқұлақтың арасын сызық арқылы қосады.</w:t>
            </w: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«Ормандағы серуеннің аяқталғанын» хабарлайды.  Балалар, улы саңырауқұлақтар сендердің денсаулықтарыңа ғана емес, өмірлеріңе де қауіп төндіруі мүмкін. Ал біз бүгін ойыншық саңырауқұлақтармен ойнадық. Сондықтан қорқудың қажеті жоқ.</w:t>
            </w:r>
          </w:p>
        </w:tc>
        <w:tc>
          <w:tcPr>
            <w:tcW w:w="3685" w:type="dxa"/>
            <w:tcBorders>
              <w:top w:val="single" w:sz="4" w:space="0" w:color="000000"/>
              <w:left w:val="single" w:sz="4" w:space="0" w:color="auto"/>
              <w:bottom w:val="single" w:sz="4" w:space="0" w:color="000000"/>
              <w:right w:val="single" w:sz="4" w:space="0" w:color="000000"/>
            </w:tcBorders>
          </w:tcPr>
          <w:p w:rsidR="005944FC"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lastRenderedPageBreak/>
              <w:t xml:space="preserve">Саңырауқұлақтарды теріп, себетке сала бастайды. </w:t>
            </w: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 xml:space="preserve">Олардың жеміске де, көгөніске де жатпайтынын айтады. Талқылайды. Саңырауқұлақтардың аяғы мен қалпағы бар. Ал жемістер мен көгөністерде аяқ пен қалпақ болмайды. </w:t>
            </w:r>
          </w:p>
          <w:p w:rsidR="00860CB3" w:rsidRPr="009271BA" w:rsidRDefault="00860CB3" w:rsidP="00B664B4">
            <w:pPr>
              <w:pStyle w:val="a3"/>
              <w:rPr>
                <w:rFonts w:ascii="Times New Roman" w:hAnsi="Times New Roman"/>
                <w:sz w:val="28"/>
                <w:szCs w:val="28"/>
                <w:lang w:val="kk-KZ"/>
              </w:rPr>
            </w:pPr>
          </w:p>
          <w:p w:rsidR="00860CB3" w:rsidRPr="009271BA" w:rsidRDefault="00860CB3" w:rsidP="00B664B4">
            <w:pPr>
              <w:pStyle w:val="a3"/>
              <w:rPr>
                <w:rFonts w:ascii="Times New Roman" w:hAnsi="Times New Roman"/>
                <w:sz w:val="28"/>
                <w:szCs w:val="28"/>
                <w:lang w:val="kk-KZ"/>
              </w:rPr>
            </w:pP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Сергіту сәтін орындайды.</w:t>
            </w:r>
          </w:p>
          <w:p w:rsidR="00860CB3" w:rsidRPr="009271BA" w:rsidRDefault="00860CB3" w:rsidP="00B664B4">
            <w:pPr>
              <w:pStyle w:val="a3"/>
              <w:rPr>
                <w:rFonts w:ascii="Times New Roman" w:hAnsi="Times New Roman"/>
                <w:sz w:val="28"/>
                <w:szCs w:val="28"/>
                <w:lang w:val="kk-KZ"/>
              </w:rPr>
            </w:pPr>
          </w:p>
          <w:p w:rsidR="005944FC" w:rsidRPr="009271BA" w:rsidRDefault="005944FC" w:rsidP="00B664B4">
            <w:pPr>
              <w:pStyle w:val="a3"/>
              <w:rPr>
                <w:rFonts w:ascii="Times New Roman" w:hAnsi="Times New Roman"/>
                <w:sz w:val="28"/>
                <w:szCs w:val="28"/>
                <w:lang w:val="kk-KZ"/>
              </w:rPr>
            </w:pP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-Қоңыр</w:t>
            </w:r>
            <w:r w:rsidR="006B72A1" w:rsidRPr="009271BA">
              <w:rPr>
                <w:noProof/>
                <w:sz w:val="28"/>
                <w:szCs w:val="28"/>
                <w:lang w:eastAsia="ru-RU"/>
              </w:rPr>
              <w:drawing>
                <wp:inline distT="0" distB="0" distL="0" distR="0">
                  <wp:extent cx="1299387" cy="797442"/>
                  <wp:effectExtent l="19050" t="0" r="0" b="0"/>
                  <wp:docPr id="4" name="Рисунок 4" descr="Бледная поганка (Amanita phalloides) фото и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ледная поганка (Amanita phalloides) фото и описание"/>
                          <pic:cNvPicPr>
                            <a:picLocks noChangeAspect="1" noChangeArrowheads="1"/>
                          </pic:cNvPicPr>
                        </pic:nvPicPr>
                        <pic:blipFill>
                          <a:blip r:embed="rId6"/>
                          <a:srcRect l="14990" r="16038"/>
                          <a:stretch>
                            <a:fillRect/>
                          </a:stretch>
                        </pic:blipFill>
                        <pic:spPr bwMode="auto">
                          <a:xfrm>
                            <a:off x="0" y="0"/>
                            <a:ext cx="1302524" cy="799367"/>
                          </a:xfrm>
                          <a:prstGeom prst="rect">
                            <a:avLst/>
                          </a:prstGeom>
                          <a:noFill/>
                          <a:ln w="9525">
                            <a:noFill/>
                            <a:miter lim="800000"/>
                            <a:headEnd/>
                            <a:tailEnd/>
                          </a:ln>
                        </pic:spPr>
                      </pic:pic>
                    </a:graphicData>
                  </a:graphic>
                </wp:inline>
              </w:drawing>
            </w: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 xml:space="preserve"> -Сұр.   </w:t>
            </w: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 xml:space="preserve"> </w:t>
            </w:r>
          </w:p>
          <w:p w:rsidR="006B72A1" w:rsidRPr="009271BA" w:rsidRDefault="006B72A1" w:rsidP="00B664B4">
            <w:pPr>
              <w:pStyle w:val="a3"/>
              <w:rPr>
                <w:rFonts w:ascii="Times New Roman" w:hAnsi="Times New Roman"/>
                <w:sz w:val="28"/>
                <w:szCs w:val="28"/>
                <w:lang w:val="kk-KZ"/>
              </w:rPr>
            </w:pPr>
            <w:r w:rsidRPr="009271BA">
              <w:rPr>
                <w:noProof/>
                <w:sz w:val="28"/>
                <w:szCs w:val="28"/>
                <w:lang w:eastAsia="ru-RU"/>
              </w:rPr>
              <w:drawing>
                <wp:inline distT="0" distB="0" distL="0" distR="0">
                  <wp:extent cx="1653910" cy="901910"/>
                  <wp:effectExtent l="19050" t="0" r="3440" b="0"/>
                  <wp:docPr id="7" name="Рисунок 7" descr="🍄 Масленок обыкновенный (Suillus luteus) — Съедобные и условн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Масленок обыкновенный (Suillus luteus) — Съедобные и условно ..."/>
                          <pic:cNvPicPr>
                            <a:picLocks noChangeAspect="1" noChangeArrowheads="1"/>
                          </pic:cNvPicPr>
                        </pic:nvPicPr>
                        <pic:blipFill>
                          <a:blip r:embed="rId7"/>
                          <a:srcRect t="7463" r="21764" b="4275"/>
                          <a:stretch>
                            <a:fillRect/>
                          </a:stretch>
                        </pic:blipFill>
                        <pic:spPr bwMode="auto">
                          <a:xfrm>
                            <a:off x="0" y="0"/>
                            <a:ext cx="1661133" cy="905849"/>
                          </a:xfrm>
                          <a:prstGeom prst="rect">
                            <a:avLst/>
                          </a:prstGeom>
                          <a:noFill/>
                          <a:ln w="9525">
                            <a:noFill/>
                            <a:miter lim="800000"/>
                            <a:headEnd/>
                            <a:tailEnd/>
                          </a:ln>
                        </pic:spPr>
                      </pic:pic>
                    </a:graphicData>
                  </a:graphic>
                </wp:inline>
              </w:drawing>
            </w:r>
          </w:p>
          <w:p w:rsidR="006B72A1"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 xml:space="preserve"> </w:t>
            </w:r>
          </w:p>
          <w:p w:rsidR="006B72A1" w:rsidRPr="009271BA" w:rsidRDefault="006B72A1" w:rsidP="00B664B4">
            <w:pPr>
              <w:pStyle w:val="a3"/>
              <w:rPr>
                <w:rFonts w:ascii="Times New Roman" w:hAnsi="Times New Roman"/>
                <w:sz w:val="28"/>
                <w:szCs w:val="28"/>
                <w:lang w:val="kk-KZ"/>
              </w:rPr>
            </w:pPr>
            <w:r w:rsidRPr="009271BA">
              <w:rPr>
                <w:noProof/>
                <w:sz w:val="28"/>
                <w:szCs w:val="28"/>
                <w:lang w:eastAsia="ru-RU"/>
              </w:rPr>
              <w:lastRenderedPageBreak/>
              <w:drawing>
                <wp:inline distT="0" distB="0" distL="0" distR="0">
                  <wp:extent cx="1650262" cy="999461"/>
                  <wp:effectExtent l="19050" t="0" r="7088" b="0"/>
                  <wp:docPr id="10" name="Рисунок 10" descr="Қайда ақ саңырауқұлақтар өсіп келеді, және олар жинауға қаже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Қайда ақ саңырауқұлақтар өсіп келеді, және олар жинауға қажет ..."/>
                          <pic:cNvPicPr>
                            <a:picLocks noChangeAspect="1" noChangeArrowheads="1"/>
                          </pic:cNvPicPr>
                        </pic:nvPicPr>
                        <pic:blipFill>
                          <a:blip r:embed="rId8"/>
                          <a:srcRect/>
                          <a:stretch>
                            <a:fillRect/>
                          </a:stretch>
                        </pic:blipFill>
                        <pic:spPr bwMode="auto">
                          <a:xfrm>
                            <a:off x="0" y="0"/>
                            <a:ext cx="1650132" cy="999382"/>
                          </a:xfrm>
                          <a:prstGeom prst="rect">
                            <a:avLst/>
                          </a:prstGeom>
                          <a:noFill/>
                          <a:ln w="9525">
                            <a:noFill/>
                            <a:miter lim="800000"/>
                            <a:headEnd/>
                            <a:tailEnd/>
                          </a:ln>
                        </pic:spPr>
                      </pic:pic>
                    </a:graphicData>
                  </a:graphic>
                </wp:inline>
              </w:drawing>
            </w:r>
          </w:p>
          <w:p w:rsidR="006B72A1" w:rsidRPr="009271BA" w:rsidRDefault="006B72A1" w:rsidP="00B664B4">
            <w:pPr>
              <w:pStyle w:val="a3"/>
              <w:rPr>
                <w:rFonts w:ascii="Times New Roman" w:hAnsi="Times New Roman"/>
                <w:sz w:val="28"/>
                <w:szCs w:val="28"/>
                <w:lang w:val="kk-KZ"/>
              </w:rPr>
            </w:pP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 xml:space="preserve">Талқылайды. </w:t>
            </w:r>
          </w:p>
          <w:p w:rsidR="00CF6734" w:rsidRPr="009271BA" w:rsidRDefault="00CF6734" w:rsidP="00B664B4">
            <w:pPr>
              <w:pStyle w:val="a3"/>
              <w:rPr>
                <w:rFonts w:ascii="Times New Roman" w:hAnsi="Times New Roman"/>
                <w:sz w:val="28"/>
                <w:szCs w:val="28"/>
                <w:lang w:val="kk-KZ"/>
              </w:rPr>
            </w:pPr>
          </w:p>
          <w:p w:rsidR="005944FC" w:rsidRPr="009271BA" w:rsidRDefault="005944FC" w:rsidP="00B664B4">
            <w:pPr>
              <w:pStyle w:val="a3"/>
              <w:rPr>
                <w:rFonts w:ascii="Times New Roman" w:hAnsi="Times New Roman"/>
                <w:sz w:val="28"/>
                <w:szCs w:val="28"/>
                <w:lang w:val="kk-KZ"/>
              </w:rPr>
            </w:pP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Балалар тапсырманы орындайды.</w:t>
            </w:r>
          </w:p>
        </w:tc>
        <w:tc>
          <w:tcPr>
            <w:tcW w:w="2410" w:type="dxa"/>
            <w:tcBorders>
              <w:top w:val="single" w:sz="4" w:space="0" w:color="000000"/>
              <w:left w:val="single" w:sz="4" w:space="0" w:color="000000"/>
              <w:bottom w:val="single" w:sz="4" w:space="0" w:color="000000"/>
              <w:right w:val="single" w:sz="4" w:space="0" w:color="000000"/>
            </w:tcBorders>
          </w:tcPr>
          <w:p w:rsidR="00860CB3" w:rsidRPr="009271BA" w:rsidRDefault="00860CB3" w:rsidP="00B664B4">
            <w:pPr>
              <w:pStyle w:val="a3"/>
              <w:rPr>
                <w:rFonts w:ascii="Times New Roman" w:hAnsi="Times New Roman"/>
                <w:sz w:val="28"/>
                <w:szCs w:val="28"/>
                <w:lang w:val="kk-KZ"/>
              </w:rPr>
            </w:pPr>
          </w:p>
        </w:tc>
        <w:tc>
          <w:tcPr>
            <w:tcW w:w="1843" w:type="dxa"/>
            <w:tcBorders>
              <w:top w:val="single" w:sz="4" w:space="0" w:color="000000"/>
              <w:left w:val="single" w:sz="4" w:space="0" w:color="000000"/>
              <w:bottom w:val="single" w:sz="4" w:space="0" w:color="000000"/>
              <w:right w:val="single" w:sz="4" w:space="0" w:color="000000"/>
            </w:tcBorders>
          </w:tcPr>
          <w:p w:rsidR="00860CB3" w:rsidRPr="009271BA" w:rsidRDefault="00860CB3" w:rsidP="00B664B4">
            <w:pPr>
              <w:pStyle w:val="a3"/>
              <w:rPr>
                <w:rFonts w:ascii="Times New Roman" w:hAnsi="Times New Roman"/>
                <w:sz w:val="28"/>
                <w:szCs w:val="28"/>
                <w:lang w:val="kk-KZ"/>
              </w:rPr>
            </w:pPr>
          </w:p>
        </w:tc>
      </w:tr>
      <w:tr w:rsidR="00860CB3" w:rsidRPr="009271BA" w:rsidTr="00B664B4">
        <w:tc>
          <w:tcPr>
            <w:tcW w:w="2257" w:type="dxa"/>
            <w:tcBorders>
              <w:top w:val="single" w:sz="4" w:space="0" w:color="000000"/>
              <w:left w:val="single" w:sz="4" w:space="0" w:color="000000"/>
              <w:bottom w:val="single" w:sz="4" w:space="0" w:color="000000"/>
              <w:right w:val="single" w:sz="4" w:space="0" w:color="000000"/>
            </w:tcBorders>
            <w:hideMark/>
          </w:tcPr>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lastRenderedPageBreak/>
              <w:t>Қор</w:t>
            </w:r>
            <w:r w:rsidR="00B33D87" w:rsidRPr="009271BA">
              <w:rPr>
                <w:rFonts w:ascii="Times New Roman" w:hAnsi="Times New Roman"/>
                <w:sz w:val="28"/>
                <w:szCs w:val="28"/>
                <w:lang w:val="kk-KZ"/>
              </w:rPr>
              <w:t>ы</w:t>
            </w:r>
            <w:r w:rsidRPr="009271BA">
              <w:rPr>
                <w:rFonts w:ascii="Times New Roman" w:hAnsi="Times New Roman"/>
                <w:sz w:val="28"/>
                <w:szCs w:val="28"/>
                <w:lang w:val="kk-KZ"/>
              </w:rPr>
              <w:t>тынды бөлім</w:t>
            </w:r>
          </w:p>
        </w:tc>
        <w:tc>
          <w:tcPr>
            <w:tcW w:w="5506" w:type="dxa"/>
            <w:tcBorders>
              <w:top w:val="single" w:sz="4" w:space="0" w:color="000000"/>
              <w:left w:val="single" w:sz="4" w:space="0" w:color="000000"/>
              <w:bottom w:val="single" w:sz="4" w:space="0" w:color="000000"/>
              <w:right w:val="single" w:sz="4" w:space="0" w:color="auto"/>
            </w:tcBorders>
          </w:tcPr>
          <w:p w:rsidR="005944FC" w:rsidRPr="009271BA" w:rsidRDefault="005944FC" w:rsidP="00B664B4">
            <w:pPr>
              <w:pStyle w:val="a3"/>
              <w:rPr>
                <w:rFonts w:ascii="Times New Roman" w:hAnsi="Times New Roman"/>
                <w:sz w:val="28"/>
                <w:szCs w:val="28"/>
                <w:lang w:val="kk-KZ"/>
              </w:rPr>
            </w:pP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Сабақты қорытады. Алған əсерлерімен бөлісуге шақырады. –Біз қайда барып келдік? Орманға немен бардық? Орманда не тердік?Оны қайда салдық?</w:t>
            </w:r>
          </w:p>
          <w:p w:rsidR="00B33D87" w:rsidRPr="009271BA" w:rsidRDefault="00B33D87" w:rsidP="00B664B4">
            <w:pPr>
              <w:pStyle w:val="a3"/>
              <w:rPr>
                <w:rFonts w:ascii="Times New Roman" w:hAnsi="Times New Roman"/>
                <w:sz w:val="28"/>
                <w:szCs w:val="28"/>
                <w:lang w:val="kk-KZ"/>
              </w:rPr>
            </w:pPr>
          </w:p>
        </w:tc>
        <w:tc>
          <w:tcPr>
            <w:tcW w:w="3685" w:type="dxa"/>
            <w:tcBorders>
              <w:top w:val="single" w:sz="4" w:space="0" w:color="000000"/>
              <w:left w:val="single" w:sz="4" w:space="0" w:color="auto"/>
              <w:bottom w:val="single" w:sz="4" w:space="0" w:color="000000"/>
              <w:right w:val="single" w:sz="4" w:space="0" w:color="000000"/>
            </w:tcBorders>
          </w:tcPr>
          <w:p w:rsidR="005944FC" w:rsidRPr="009271BA" w:rsidRDefault="005944FC" w:rsidP="00B664B4">
            <w:pPr>
              <w:pStyle w:val="a3"/>
              <w:rPr>
                <w:rFonts w:ascii="Times New Roman" w:hAnsi="Times New Roman"/>
                <w:sz w:val="28"/>
                <w:szCs w:val="28"/>
                <w:lang w:val="kk-KZ"/>
              </w:rPr>
            </w:pPr>
          </w:p>
          <w:p w:rsidR="00860CB3" w:rsidRPr="009271BA" w:rsidRDefault="00860CB3" w:rsidP="00B664B4">
            <w:pPr>
              <w:pStyle w:val="a3"/>
              <w:rPr>
                <w:rFonts w:ascii="Times New Roman" w:hAnsi="Times New Roman"/>
                <w:sz w:val="28"/>
                <w:szCs w:val="28"/>
                <w:lang w:val="kk-KZ"/>
              </w:rPr>
            </w:pPr>
            <w:r w:rsidRPr="009271BA">
              <w:rPr>
                <w:rFonts w:ascii="Times New Roman" w:hAnsi="Times New Roman"/>
                <w:sz w:val="28"/>
                <w:szCs w:val="28"/>
                <w:lang w:val="kk-KZ"/>
              </w:rPr>
              <w:t>Алған əсерлерімен бөліседі. Педагогке дидактикалық материалдарды жинауға көмектеседі.</w:t>
            </w:r>
          </w:p>
        </w:tc>
        <w:tc>
          <w:tcPr>
            <w:tcW w:w="2410" w:type="dxa"/>
            <w:tcBorders>
              <w:top w:val="single" w:sz="4" w:space="0" w:color="000000"/>
              <w:left w:val="single" w:sz="4" w:space="0" w:color="000000"/>
              <w:bottom w:val="single" w:sz="4" w:space="0" w:color="000000"/>
              <w:right w:val="single" w:sz="4" w:space="0" w:color="000000"/>
            </w:tcBorders>
          </w:tcPr>
          <w:p w:rsidR="00860CB3" w:rsidRPr="009271BA" w:rsidRDefault="00860CB3" w:rsidP="00B664B4">
            <w:pPr>
              <w:pStyle w:val="a3"/>
              <w:rPr>
                <w:rFonts w:ascii="Times New Roman" w:hAnsi="Times New Roman"/>
                <w:sz w:val="28"/>
                <w:szCs w:val="28"/>
                <w:lang w:val="kk-KZ"/>
              </w:rPr>
            </w:pPr>
          </w:p>
        </w:tc>
        <w:tc>
          <w:tcPr>
            <w:tcW w:w="1843" w:type="dxa"/>
            <w:tcBorders>
              <w:top w:val="single" w:sz="4" w:space="0" w:color="000000"/>
              <w:left w:val="single" w:sz="4" w:space="0" w:color="000000"/>
              <w:bottom w:val="single" w:sz="4" w:space="0" w:color="000000"/>
              <w:right w:val="single" w:sz="4" w:space="0" w:color="000000"/>
            </w:tcBorders>
          </w:tcPr>
          <w:p w:rsidR="00860CB3" w:rsidRPr="009271BA" w:rsidRDefault="00860CB3" w:rsidP="00B664B4">
            <w:pPr>
              <w:pStyle w:val="a3"/>
              <w:rPr>
                <w:rFonts w:ascii="Times New Roman" w:hAnsi="Times New Roman"/>
                <w:sz w:val="28"/>
                <w:szCs w:val="28"/>
                <w:lang w:val="kk-KZ"/>
              </w:rPr>
            </w:pPr>
          </w:p>
        </w:tc>
      </w:tr>
    </w:tbl>
    <w:p w:rsidR="00860CB3" w:rsidRPr="009271BA" w:rsidRDefault="00860CB3" w:rsidP="00860CB3">
      <w:pPr>
        <w:pStyle w:val="a3"/>
        <w:rPr>
          <w:rFonts w:ascii="Times New Roman" w:hAnsi="Times New Roman"/>
          <w:sz w:val="28"/>
          <w:szCs w:val="28"/>
          <w:lang w:val="kk-KZ"/>
        </w:rPr>
      </w:pPr>
    </w:p>
    <w:p w:rsidR="00860CB3" w:rsidRPr="009271BA" w:rsidRDefault="00860CB3" w:rsidP="00860CB3">
      <w:pPr>
        <w:pStyle w:val="a3"/>
        <w:rPr>
          <w:rFonts w:ascii="Times New Roman" w:hAnsi="Times New Roman"/>
          <w:b/>
          <w:sz w:val="28"/>
          <w:szCs w:val="28"/>
          <w:lang w:val="kk-KZ"/>
        </w:rPr>
      </w:pPr>
      <w:r w:rsidRPr="009271BA">
        <w:rPr>
          <w:rFonts w:ascii="Times New Roman" w:hAnsi="Times New Roman"/>
          <w:b/>
          <w:sz w:val="28"/>
          <w:szCs w:val="28"/>
          <w:shd w:val="clear" w:color="auto" w:fill="FFFFFF"/>
          <w:lang w:val="kk-KZ"/>
        </w:rPr>
        <w:t>Күтілетін нәтиже:</w:t>
      </w:r>
      <w:r w:rsidRPr="009271BA">
        <w:rPr>
          <w:rStyle w:val="apple-converted-space"/>
          <w:rFonts w:ascii="Times New Roman" w:hAnsi="Times New Roman"/>
          <w:b/>
          <w:sz w:val="28"/>
          <w:szCs w:val="28"/>
          <w:shd w:val="clear" w:color="auto" w:fill="FFFFFF"/>
          <w:lang w:val="kk-KZ"/>
        </w:rPr>
        <w:t> </w:t>
      </w:r>
      <w:r w:rsidRPr="009271BA">
        <w:rPr>
          <w:rFonts w:ascii="Times New Roman" w:hAnsi="Times New Roman"/>
          <w:b/>
          <w:sz w:val="28"/>
          <w:szCs w:val="28"/>
          <w:lang w:val="kk-KZ"/>
        </w:rPr>
        <w:br/>
      </w:r>
      <w:r w:rsidRPr="009271BA">
        <w:rPr>
          <w:rFonts w:ascii="Times New Roman" w:hAnsi="Times New Roman"/>
          <w:b/>
          <w:sz w:val="28"/>
          <w:szCs w:val="28"/>
          <w:shd w:val="clear" w:color="auto" w:fill="FFFFFF"/>
          <w:lang w:val="kk-KZ"/>
        </w:rPr>
        <w:t xml:space="preserve">Білді: </w:t>
      </w:r>
      <w:r w:rsidRPr="009271BA">
        <w:rPr>
          <w:rFonts w:ascii="Times New Roman" w:hAnsi="Times New Roman"/>
          <w:sz w:val="28"/>
          <w:szCs w:val="28"/>
          <w:lang w:val="kk-KZ"/>
        </w:rPr>
        <w:t>саңырауқұлақтардың</w:t>
      </w:r>
      <w:r w:rsidR="00B56EF4" w:rsidRPr="009271BA">
        <w:rPr>
          <w:rFonts w:ascii="Times New Roman" w:hAnsi="Times New Roman"/>
          <w:sz w:val="28"/>
          <w:szCs w:val="28"/>
          <w:lang w:val="kk-KZ"/>
        </w:rPr>
        <w:t xml:space="preserve"> атаударын біледі – ақ</w:t>
      </w:r>
      <w:r w:rsidRPr="009271BA">
        <w:rPr>
          <w:rFonts w:ascii="Times New Roman" w:hAnsi="Times New Roman"/>
          <w:sz w:val="28"/>
          <w:szCs w:val="28"/>
          <w:lang w:val="kk-KZ"/>
        </w:rPr>
        <w:t>құлақ</w:t>
      </w:r>
      <w:r w:rsidR="00B56EF4" w:rsidRPr="009271BA">
        <w:rPr>
          <w:rFonts w:ascii="Times New Roman" w:hAnsi="Times New Roman"/>
          <w:sz w:val="28"/>
          <w:szCs w:val="28"/>
          <w:lang w:val="kk-KZ"/>
        </w:rPr>
        <w:t>, қайыңқұлақ, майқұлақ</w:t>
      </w:r>
      <w:r w:rsidRPr="009271BA">
        <w:rPr>
          <w:rFonts w:ascii="Times New Roman" w:hAnsi="Times New Roman"/>
          <w:sz w:val="28"/>
          <w:szCs w:val="28"/>
          <w:lang w:val="kk-KZ"/>
        </w:rPr>
        <w:t>;</w:t>
      </w:r>
      <w:r w:rsidRPr="009271BA">
        <w:rPr>
          <w:rFonts w:ascii="Times New Roman" w:hAnsi="Times New Roman"/>
          <w:b/>
          <w:sz w:val="28"/>
          <w:szCs w:val="28"/>
          <w:lang w:val="kk-KZ"/>
        </w:rPr>
        <w:br/>
      </w:r>
      <w:r w:rsidRPr="009271BA">
        <w:rPr>
          <w:rFonts w:ascii="Times New Roman" w:hAnsi="Times New Roman"/>
          <w:b/>
          <w:sz w:val="28"/>
          <w:szCs w:val="28"/>
          <w:shd w:val="clear" w:color="auto" w:fill="FFFFFF"/>
          <w:lang w:val="kk-KZ"/>
        </w:rPr>
        <w:t xml:space="preserve">Игерді: </w:t>
      </w:r>
      <w:r w:rsidRPr="009271BA">
        <w:rPr>
          <w:rFonts w:ascii="Times New Roman" w:hAnsi="Times New Roman"/>
          <w:sz w:val="28"/>
          <w:szCs w:val="28"/>
          <w:lang w:val="kk-KZ"/>
        </w:rPr>
        <w:t>жеуге жарамды жəне жарамсыз саңырауқұлқтар туралы біледі.</w:t>
      </w:r>
      <w:r w:rsidRPr="009271BA">
        <w:rPr>
          <w:rFonts w:ascii="Times New Roman" w:hAnsi="Times New Roman"/>
          <w:b/>
          <w:sz w:val="28"/>
          <w:szCs w:val="28"/>
          <w:lang w:val="kk-KZ"/>
        </w:rPr>
        <w:br/>
      </w:r>
      <w:r w:rsidRPr="009271BA">
        <w:rPr>
          <w:rFonts w:ascii="Times New Roman" w:hAnsi="Times New Roman"/>
          <w:b/>
          <w:sz w:val="28"/>
          <w:szCs w:val="28"/>
          <w:shd w:val="clear" w:color="auto" w:fill="FFFFFF"/>
          <w:lang w:val="kk-KZ"/>
        </w:rPr>
        <w:t>Меңгерді:</w:t>
      </w:r>
      <w:r w:rsidRPr="009271BA">
        <w:rPr>
          <w:rFonts w:ascii="Times New Roman" w:hAnsi="Times New Roman"/>
          <w:sz w:val="28"/>
          <w:szCs w:val="28"/>
          <w:lang w:val="kk-KZ"/>
        </w:rPr>
        <w:t xml:space="preserve"> бейтаныс заттарды ұстағанда абай болу керектігін түсінеді.</w:t>
      </w:r>
    </w:p>
    <w:p w:rsidR="00860CB3" w:rsidRPr="009271BA" w:rsidRDefault="00860CB3" w:rsidP="00860CB3">
      <w:pPr>
        <w:rPr>
          <w:rFonts w:ascii="Times New Roman" w:hAnsi="Times New Roman" w:cs="Times New Roman"/>
          <w:sz w:val="28"/>
          <w:szCs w:val="28"/>
          <w:lang w:val="kk-KZ"/>
        </w:rPr>
      </w:pPr>
    </w:p>
    <w:p w:rsidR="00E56A80" w:rsidRPr="009271BA" w:rsidRDefault="00E56A80">
      <w:pPr>
        <w:rPr>
          <w:sz w:val="28"/>
          <w:szCs w:val="28"/>
          <w:lang w:val="kk-KZ"/>
        </w:rPr>
      </w:pPr>
    </w:p>
    <w:sectPr w:rsidR="00E56A80" w:rsidRPr="009271BA" w:rsidSect="00FF7852">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useFELayout/>
  </w:compat>
  <w:rsids>
    <w:rsidRoot w:val="00860CB3"/>
    <w:rsid w:val="000B6ADD"/>
    <w:rsid w:val="004E7F46"/>
    <w:rsid w:val="005944FC"/>
    <w:rsid w:val="006B72A1"/>
    <w:rsid w:val="00860CB3"/>
    <w:rsid w:val="009271BA"/>
    <w:rsid w:val="00B33D87"/>
    <w:rsid w:val="00B56EF4"/>
    <w:rsid w:val="00BB4E82"/>
    <w:rsid w:val="00CF6734"/>
    <w:rsid w:val="00E56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
    <w:link w:val="a4"/>
    <w:uiPriority w:val="1"/>
    <w:qFormat/>
    <w:rsid w:val="00860CB3"/>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860CB3"/>
  </w:style>
  <w:style w:type="character" w:customStyle="1" w:styleId="a4">
    <w:name w:val="Без интервала Знак"/>
    <w:aliases w:val="Ерк!н Знак,мелкий Знак,Обя Знак,мой рабочий Знак,норма Знак,Айгерим Знак"/>
    <w:basedOn w:val="a0"/>
    <w:link w:val="a3"/>
    <w:uiPriority w:val="1"/>
    <w:rsid w:val="00860CB3"/>
    <w:rPr>
      <w:rFonts w:ascii="Calibri" w:eastAsia="Calibri" w:hAnsi="Calibri" w:cs="Times New Roman"/>
      <w:lang w:eastAsia="en-US"/>
    </w:rPr>
  </w:style>
  <w:style w:type="paragraph" w:styleId="a5">
    <w:name w:val="Balloon Text"/>
    <w:basedOn w:val="a"/>
    <w:link w:val="a6"/>
    <w:uiPriority w:val="99"/>
    <w:semiHidden/>
    <w:unhideWhenUsed/>
    <w:rsid w:val="006B72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72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577</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Альмира</dc:creator>
  <cp:keywords/>
  <dc:description/>
  <cp:lastModifiedBy>Альмира</cp:lastModifiedBy>
  <cp:revision>8</cp:revision>
  <dcterms:created xsi:type="dcterms:W3CDTF">2020-05-16T04:40:00Z</dcterms:created>
  <dcterms:modified xsi:type="dcterms:W3CDTF">2020-11-23T05:27:00Z</dcterms:modified>
</cp:coreProperties>
</file>