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DC1" w:rsidRPr="00264DC1" w:rsidRDefault="00264DC1" w:rsidP="00264D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Доклад на тему:</w:t>
      </w:r>
    </w:p>
    <w:p w:rsidR="00264DC1" w:rsidRPr="00264DC1" w:rsidRDefault="00264DC1" w:rsidP="00264D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«Педагогическая этика в работе с учащимися и родителями».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Нормой общения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педагогов и воспитанников в школе являются гуманные отношения. Такие отношения подчинены достижению воспитательного результата и основаны на добровольном признании учащимися </w:t>
      </w:r>
      <w:hyperlink r:id="rId4" w:history="1">
        <w:r w:rsidRPr="00264DC1">
          <w:rPr>
            <w:rFonts w:ascii="Times New Roman" w:eastAsia="Times New Roman" w:hAnsi="Times New Roman" w:cs="Times New Roman"/>
            <w:color w:val="1DBEF1"/>
            <w:sz w:val="28"/>
            <w:szCs w:val="28"/>
            <w:lang w:eastAsia="ru-RU"/>
          </w:rPr>
          <w:t>авторитета</w:t>
        </w:r>
      </w:hyperlink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педагога и его лидерства, что должно проявляться в стремлении учащихся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</w:t>
      </w:r>
      <w:proofErr w:type="gram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учителя,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общаться с ним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подражать ему.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отдельные ступени построения конструктивных взаимоотношений.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Взаимопонимание педагогов и воспитанников как основа складывающихся взаимоотношений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Встречаясь в течение учебного дня, учителя и учащиеся сознательно и неосознанно вынуждены решать такие психологические задачи, как определение самочувствия собеседника, степени его искренности, мотивов поступков и т. п.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Делается это не ради любопытства.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Учитель решает: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</w:t>
      </w:r>
      <w:proofErr w:type="gram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 лучше дать тому или иному ученику,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proofErr w:type="gram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заставить его поверить в собственные силы,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proofErr w:type="gram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ответить, чтобы ученик не обиделся, понял истинные намерения учителя и т. п.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Ученик же, в свою очередь, должен знать</w:t>
      </w:r>
      <w:r w:rsidRPr="0026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</w:t>
      </w:r>
      <w:proofErr w:type="gram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настроение у учителя,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каковы</w:t>
      </w:r>
      <w:proofErr w:type="gram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мотивы тех или иных его поступков,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proofErr w:type="gram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ответить, чтобы это понравилось учителю, и т. п. 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Исследования показывают,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представления, которые складываются у учащихся об учителе, зависят в значительной мере от их личностных характеристик, от того, какие взгляды на человека у них сформированы.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Отсюда - чем более значим в системе ценностей учащихся педагог, тем </w:t>
      </w:r>
      <w:proofErr w:type="spellStart"/>
      <w:r w:rsidRPr="00264D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заинтересованнее</w:t>
      </w:r>
      <w:proofErr w:type="spellEnd"/>
      <w:r w:rsidRPr="00264D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их отношение к нему. 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Педагогический такт и авторитет учителя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всей совокупности взаимоотношений учителя с детьми, основанных на профессиональном долге и чувстве ответственности, следует выделить педагогический такт.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такт есть одновременно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 меры,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сознательная дозировка воздействия,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проконтролировать,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</w:t>
      </w:r>
      <w:proofErr w:type="gram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это необходимо, уравновесить это средство другим.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Тактика поведения и действий учителя состоит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предвидении возможных последствий применения тех или иных методов и своевременной их корректировке,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также в том, чтобы, предвидя последствия, выбрать стиль и тон, время и место педагогического воздействия.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Педагогический такт во многом зависит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личных качеств педагога,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proofErr w:type="gram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кругозора,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proofErr w:type="gram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воли</w:t>
      </w:r>
      <w:proofErr w:type="gram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гражданской</w:t>
      </w:r>
      <w:proofErr w:type="gram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позиции и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</w:t>
      </w:r>
      <w:proofErr w:type="gram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мастерства.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является той основой, на которой вырастает духовная близость между учителями и учащимися, зарождается и крепнет дружба.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Личность учителя как фактор установления педагогически целесообразных взаимоотношений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первого дня пребывания ребенка в школе учитель становится для него непререкаемым авторитетом.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переходом в среднее звено нетрудно заметить, что их отношение к учителям заметно изменяется.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на детей оказывают влияние не только знания учителя, но и сама его личность, качества его души.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того, исследования показывают, что роль учителя как источника информации снижается из года в год. Влияние же личности не только не снижается, а, напротив, возрастает. Поэтому в структуре личности учителя наибольшее значение приобретают его </w:t>
      </w:r>
      <w:r w:rsidRPr="00264D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ценностные ориентации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</w:t>
      </w:r>
      <w:proofErr w:type="gram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 интересы, склонности, способности, судьба учащихся значимыми для учителя;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proofErr w:type="gram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 для него ценностью наука, основы которой преподает;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proofErr w:type="gram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 для него ценностью его профессия.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Исследования показывают,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возраст и опыт учителя сами по себе не имеют значимости для учащихся. Учитель должен обладать определенными качествами и вести себя определенным образом, чтобы заслужить к себе уважительное отношение.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среднего звена считают, что учитель должен знать все и обо всем. Они более чем критически отзываются о тех своих учителях, кому довелось признать, что они чего-то не знают.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Младшие учащиеся в силу недостаточного жизненного опыта еще не могут отделить существенное от несущественного в работе учителя, то вполне возможно, а в отдельных случаях даже желательно, уделять внимание показным, рассчитанным на эффект действиям.</w:t>
      </w:r>
      <w:r w:rsidRPr="00264D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8ADC4FC" wp14:editId="7FE198A2">
            <wp:extent cx="818515" cy="159385"/>
            <wp:effectExtent l="0" t="0" r="635" b="0"/>
            <wp:docPr id="1" name="Рисунок 1" descr="hello_html_m2f52792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f52792d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это необходимо использовать в день знакомства с классом, так как первое впечатление об учителе является наиболее устойчивым. И не понравиться классу в день знакомства не может себе позволить даже опытный учитель.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Давно подмечено, что если в день знакомства с учащимися учитель произвел на них хорошее впечатление, то он вполне может в дальнейшем рассчитывать на их поддержку.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 первых шагов он вызвал к себе антипатию, то обычно педагогически целесообразные взаимоотношения в дальнейшем не складываются.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здесь в том, что сила первого впечатления настолько велика, что все, что соответствует ему, принимается закономерным и естественным, а то, что противоречит, - фальшивым и наигранным. Фальшь же в людях дети особенно не любят.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Опыт показывает,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не стоит игнорировать и фактор личного примера. Если учитель говорит одно, а делает другое, если он неряшлив, груб и косноязычен, если слабо знает свой (да и не только свой) предмет, рассчитывать на уважение, а следовательно, и на установление хороших взаимоотношений с учащимися ему трудно.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наиболее высоко ценят учителей, предъявляющих к ним строгие требования, настойчивых, но тактичных и справедливых, учителей, умеющих занимательно изложить новый материал, держать класс «на </w:t>
      </w:r>
      <w:hyperlink r:id="rId6" w:history="1">
        <w:r w:rsidRPr="00264DC1">
          <w:rPr>
            <w:rFonts w:ascii="Times New Roman" w:eastAsia="Times New Roman" w:hAnsi="Times New Roman" w:cs="Times New Roman"/>
            <w:color w:val="743399"/>
            <w:sz w:val="28"/>
            <w:szCs w:val="28"/>
            <w:lang w:eastAsia="ru-RU"/>
          </w:rPr>
          <w:t>взводе</w:t>
        </w:r>
      </w:hyperlink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Ему обеспечена поддержка класса, избранной им меры педагогического воздействия, какой бы она строгой ни была, лишь бы в ней не было посягательства на достоинство провинившегося.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Эмпатия</w:t>
      </w:r>
      <w:proofErr w:type="spellEnd"/>
      <w:r w:rsidRPr="0026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и идеализация как условия становления отношений воспитанников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установления взаимоотношений в педагогическом процессе большое значение имеет такое явление, как </w:t>
      </w:r>
      <w:proofErr w:type="spell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эмпатия</w:t>
      </w:r>
      <w:proofErr w:type="spell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(сопереживание). Во многих случаях на основе </w:t>
      </w:r>
      <w:proofErr w:type="spell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развивается такое явление, как идеализация, т. е. преувеличенная оценка личностных качеств ученика. Чем больше ученик нравится учителю, тем выше он оценивает все его качества, и наоборот. Оценка учителем отдельных учащихся может не совпадать с </w:t>
      </w:r>
      <w:proofErr w:type="spell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общегрупповой</w:t>
      </w:r>
      <w:proofErr w:type="spell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оценкой, что нередко и бывает, а это отрицательно сказывается на формировании отношений педагога и учеников. Учащиеся видят, что учитель неадекватно оценивает (недооценивает) их. Это обстоятельство решающим образом сказывается и на психологическом климате в ученическом коллективе.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Явление идеализации во многом служит основой выделения так называемых любимчиков. Естественно, и в установлении взаимоотношений с классом эти учителя будут опираться на "любимых" учеников, а это не только не помогает, а, напротив, затрудняет установление педагогически целесообразных взаимоотношений. Однако выделение "любимчиков" - явление, часто психологически неосознаваемое и не всегда отрицательное. Однако и ровное отношение ко всем учащимся не всегда залог успеха.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свои отношения с учащимися учитель строит, опираясь на данные им оценки. Педагогически целесообразными они будут в том случае, если, оценивая 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действия, поступки и поведение учащихся, он учитывает мотивы, внешние обстоятельства и душевное состояние ученика.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Педагогическое требование в регулировании отношений педагогов и воспитанников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требования педагога по форме делятся на прямые и косвенные. В косвенных уже не само содержание требования, а вызываемые им психические состояния учащихся становятся стимулом или тормозом действий воспитанников. Условно по эмоционально-психологической направленности их можно разделить на три группы: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выражающие</w:t>
      </w:r>
      <w:proofErr w:type="gram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положительное отношение - просьба, одобрение, доверие;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выражающие</w:t>
      </w:r>
      <w:proofErr w:type="gram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отрицательное отношение - недоверие, осуждение, угроза;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proofErr w:type="gram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требование в игровой форме, намек, условное требование.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шире и богаче палитра косвенных требований, чем выше их процент в общем числе, тем ярче и выразительнее мастерство педагога, тем ближе и дороже он детям и они ему.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требования можно разделить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позитивные, т. е. стимулирующие какие-то нужные педагогу действия учащихся,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негативные, призванные тормозить, прекращать те или иные нежелательные действия.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где число запретов со стороны учителя возрастает, трудно ожидать хорошего к нему отношения учащихся. А. С. Макаренко считал, что найти чувство меры между активностью и тормозами - значит решить вопрос о воспитании.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следствии чего возникла условная классификация моделей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Модели общения педагога с учащимися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4D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Негативные модели общения педагогов с учащимися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Модель диктаторская («Монблан»)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педагог отстраняется от учащихся, свои функции сводит к сообщению информации.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Следствие - </w:t>
      </w:r>
      <w:proofErr w:type="spell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безинициативность</w:t>
      </w:r>
      <w:proofErr w:type="spell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пассивность обучаемых.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Модель "неконтактная" («Китайская стена»)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педагог устанавливает дистанцию между собой и учащимися: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подчеркивание</w:t>
      </w:r>
      <w:proofErr w:type="gram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учителем своего превосходства над учащимися;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</w:t>
      </w:r>
      <w:proofErr w:type="gram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сообщить информацию, а не обучить;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Следствие - отсутствие межличностного взаимодействия между педагогом и учениками.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Модель дифференцированного внимания («Локатор»)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педагог строит взаимоотношения с детьми избирательно, концентрирует свое внимание на группе учащихся (сильных или слабых), оставляя без внимания остальных.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Следствие - отсутствие целостной системы общения.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Модель негибкого реагирования («Робот»)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педагог направленно и последовательно 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действует на основе задуманной программы, не обращая внимания на обстоятельства, которые требуют изменения в общении. Следствие - спланированные виды и формы работы, не приведенные в соответствие с реальными педагогическими задачами, дают низкий педагогический эффект.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6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Модель авторитарная («Я сам»)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педагог делает себя главным, единственным инициатором педагогического процесса.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Следствие - устраняется личная инициатива учащихся; в результате не подготовлены к творческому поведению.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Модель </w:t>
      </w:r>
      <w:proofErr w:type="spellStart"/>
      <w:r w:rsidRPr="0026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гиперрефлексивная</w:t>
      </w:r>
      <w:proofErr w:type="spellEnd"/>
      <w:r w:rsidRPr="0026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(«Гамлет»)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педагог подвержен постоянным сомнениям: правильно ли его поймут, обидятся или нет и т. п.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Следствие - содержательная сторона общения подменяется эмоциональными моментами во взаимоотношениях учитель-ученик.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Модель </w:t>
      </w:r>
      <w:proofErr w:type="spellStart"/>
      <w:r w:rsidRPr="0026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гипорефлексивная</w:t>
      </w:r>
      <w:proofErr w:type="spellEnd"/>
      <w:r w:rsidRPr="0026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(«Тетерев»)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педагог в процессе взаимодействия с учащимися слышит только себя (при объяснении нового материала, опросе учащихся, в ходе индивидуальных бесед с детьми).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Следствие - теряется обратная связь, учитель не способен ощущать и интерпретировать психологическую атмосферу «учитель-ученик» как на уроке, так и во внеурочное время.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Благоприятная модель общения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Модель активного взаимодействия («Союз»)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педагог постоянно находится в диалоге с обучаемыми, держит их в мажорном настроении,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поощряет</w:t>
      </w:r>
      <w:proofErr w:type="gram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инициативу,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схватывает</w:t>
      </w:r>
      <w:proofErr w:type="gram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изменения в психологическом климате коллектива и реагирует на них.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Следствие - преобладание стиля дружеского взаимодействия с сохранением ролевой дистанции учителя, совместное решение возникающих проблем.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Укрепление контактов с семьей школьника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 об основных формах и методах работы учителя с родителями учащихся, необходимо остановиться на некоторых психолого-педагогических правилах и </w:t>
      </w:r>
      <w:r w:rsidRPr="00264D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способах установления контактов с семьей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Первое правило. 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работы классного руководителя с семьей должны быть действия и мероприятия, направленные на укрепление и повышение авторитета родителей.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Нравоучительный, назидательный, категоричный тон нетерпим в работе с родителями, так как это может быть источником обид, раздражения, неловкости. Потребность родителей посоветоваться после категорических "должны", "обязаны" - исчезает. У родителей растет недовольство детьми, выливающееся в побои, наказания, да и к школе в целом формируется негативное отношение. Отцы и матери заявляют, что у них душа не лежит идти в школу, где говорят об их детях только плохое. В конечном итоге все это отражается на ребенке, усугубляя его негативное отношение к учителям, к школе, а педагогическая запущенность в целом не преодолевается, а осложняется. Чаще 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родители знают свои обязанности, но не у всех на практике воспитание получается таким, каким оно должно быть, им важно знать не только, что делать, но и как делать.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Единственно правильная норма взаимоотношений учителей и родителей - взаимное уважение.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и формой контроля становятся обмен опытом, совет и совместное обсуждение, единое решение, удовлетворяющее обе стороны.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Второе правило. 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родительской активности в воспитании.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 родители готовы поддержать все требования, дела и начинания школы. Даже те родители, которые не имеют педагогической подготовки и высокого образования, с глубоким пониманием и ответственностью относятся к воспитанию детей.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анкетирование «Тематика родительских собраний на </w:t>
      </w:r>
      <w:proofErr w:type="gram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выбор»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Проблемный характер доклада, основанный на примерах из жизни детей в школе и в семье, — необходимые условия, без которых невозможно активизировать внимание родителей к этим проблемам.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Например, Как вы считаете, должны дети младшего школьного возраста выполнять трудовые обязанности или можно ограничиться отдельными поручениями и привлечением ребенка к совместной работе с родителями? Какова роль обязанностей и поручений в нравственном воспитании, в развитии воли?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разбор проблемных педагогических ситуаций (родители начинают критически оценивать собственную воспитательную деятельность, учатся понимать ребенка, более сознательно подходить к выбору методов педагогического </w:t>
      </w:r>
      <w:proofErr w:type="gram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воздействия)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выступление на собрании «Из личного опыта…»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Третье правило.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Педагогический такт, недопустимость неосторожного вмешательства в жизнь семьи. Классный руководитель - лицо официальное, но по роду своей деятельности нередко он становится вольным или невольным свидетелем отношений, скрывающихся от чужих.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Хороший классный руководитель </w:t>
      </w:r>
      <w:r w:rsidRPr="00264D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семье не чужой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поисках помощи родители ему доверяют сокровенное, советуются. Учитель должен быть всегда тактичным, доброжелательным. Все знания о семье он должен обращать на утверждение добра, помощи родителям в воспитании.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Четвертое правило.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Жизнеутверждающий настрой в решении проблем воспитания,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опора</w:t>
      </w:r>
      <w:proofErr w:type="gram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положительные качества ребенка,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сильные стороны семейного воспитания,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</w:t>
      </w:r>
      <w:proofErr w:type="gram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успешное развитие личности.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характера воспитанника не обходится без трудностей, противоречий и неожиданностей. Их надо воспринимать как проявление закономерностей развития, тогда они не вызовут негативных эмоций и растерянности педагога. 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Рекомендации классному руководителю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1.Во взаимодействии и взаимоотношениях с воспитанниками должно быть меньше формализма, больше человеческого общения.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2.Главное - не воспитывать ребят, а жить с ними совместной деятельностью тот отрезок времени, которое вам выпало быть вместе. При этом к воспитанникам относись так, как хочешь, чтобы они относились к тебе.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4.Лучше больше хвалить и меньше ругать, исповедуй педагогику успеха - она приносит хорошие результаты.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5.Силы и время, потраченные на организацию насыщенной классной жизни, на культурное развитие учеников, никогда не будут потрачены напрасно.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Главное - найти какое-либо интересное дело, в которое ты можешь вовлечь детей, стать им интересным, тогда они будут к тебе прислушиваться, им будет интересно с тобой, а тебе - интересно с ними.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8.Лучшая форма взаимоотношений с родителями - дети - родители - учитель ~ это единая семья.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Главное - не жди прямых актов благодарности, тогда не будет разочарований.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Дети в классе - твое отражение; старайся постоянно работать над собой.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Советы учителю по работе с родителями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Родитель ребенка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твой ученик, не твой враг, а друг, советчик, единомышленник.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Стремись наладить деловые связи с родителями.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Активно привлекай родителей к воспитательной работе с детьми, опирайся на их помощь.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На первом родительском собрании определи дела родителей на весь год - и сразу увидишь, на кого можно опереться, а кто всегда будет в стороне.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На общих родительских собраниях говори о планах, проблемах всего класса, а не некоторых детей.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Старайся постепенно создать работоспособный родительский комитет, это очень помогает в решении практически всех вопросов классной жизни.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Никогда не говори родителю, что его ребенок плохой, не ругай детей в присутствии других родителей, тем более на родительских собраниях.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Будь открытым всем, но не вступай с родителями в дружеские, близкие отношения.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Не старайся угодить всем родителям сразу, иначе они поймут, что в тебе нет принципиальности, твердости характера.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Этические заповеди современного педагога.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Самый  главный фактор в </w:t>
      </w:r>
      <w:proofErr w:type="spell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-образовательном процессе - фактор человеческий:  сердечность,   понимание  педагогом  состояния  своих  воспитанников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(боль, радость, горе, печаль и другие);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-умение говорить об ошибках и недостатках других без издевки и насмешек, высокомерия и </w:t>
      </w:r>
      <w:proofErr w:type="spellStart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поучительства</w:t>
      </w:r>
      <w:proofErr w:type="spellEnd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- педагогическая  уравновешенность,  наблюдательность,  умение соблюдать дистанцию, не допускать фамильярности и уважать мнение собеседника;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 терпимость к недостаткам, от которых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оспитанник старается избавиться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-принципиальная требовательность, основанная на справедливости и взаимном понимании и уважении;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-умение сдерживать проявление чувств негодования,  возмущения с учетом конкретной ситуации,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-умение  не  демонстрировать  своей  неприязни  к  одним  ученикам  и  не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проявлять чрезмерной симпатии к другим,   умение не допускать чрезмерного любопытства к тем делам воспитанников и коллег, которые составляют их личную тайну, а это является нарушением норм морали;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-стараться не разглашать то, что стало известно вам о неловком положении, в котором оказался воспитанник, или о его случайной ошибке;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-поддерживать унижаемых и обиженных, не выставляя это напоказ;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-не выставлять своих заслуг и не демонстрировать превосходства в знаниях,  жизненном опыте перед молодыми коллегами,  воспитанниками и их родителями;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-нужно обладать чувством меры в иронии, шутке и знать при этом индивидуальные особенности психики каждого ученика;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-никогда не следует напоминать детям об их физических недостатках, не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следует часто говорить и о приобретенных детьми дурных привычках,  если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они учеником осознаются и если упоминание о них больно ими переживается;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 нужно запрещать себе таить зло по отношению к тем ученикам, которые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доставляют неприятности;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-если учитель совершил педагогическую ошибку и виноват перед учащимися, то должен иметь смелость извиниться.</w:t>
      </w: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264DC1" w:rsidRPr="00264DC1" w:rsidRDefault="00264DC1" w:rsidP="00264D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DC1" w:rsidRPr="00264DC1" w:rsidRDefault="00264DC1" w:rsidP="00264D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4DC1" w:rsidRPr="00264DC1" w:rsidRDefault="00264DC1" w:rsidP="00264D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10FF" w:rsidRPr="00264DC1" w:rsidRDefault="00E310FF">
      <w:pPr>
        <w:rPr>
          <w:rFonts w:ascii="Times New Roman" w:hAnsi="Times New Roman" w:cs="Times New Roman"/>
          <w:sz w:val="28"/>
          <w:szCs w:val="28"/>
        </w:rPr>
      </w:pPr>
    </w:p>
    <w:sectPr w:rsidR="00E310FF" w:rsidRPr="00264DC1" w:rsidSect="00264DC1">
      <w:pgSz w:w="11906" w:h="16838" w:code="9"/>
      <w:pgMar w:top="426" w:right="42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C1"/>
    <w:rsid w:val="00264DC1"/>
    <w:rsid w:val="00DB0F99"/>
    <w:rsid w:val="00E3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CCB1D-EDEF-44D7-86E1-9F346654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1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835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8160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6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www.pandia.ru%2Ftext%2Fcategory%2Fvzvod%2F" TargetMode="External"/><Relationship Id="rId5" Type="http://schemas.openxmlformats.org/officeDocument/2006/relationships/image" Target="media/image1.gif"/><Relationship Id="rId4" Type="http://schemas.openxmlformats.org/officeDocument/2006/relationships/hyperlink" Target="https://infourok.ru/go.html?href=http%3A%2F%2Fpandia.ru%2Ftext%2Fcategory%2Favtoritet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2694</Words>
  <Characters>15358</Characters>
  <Application>Microsoft Office Word</Application>
  <DocSecurity>0</DocSecurity>
  <Lines>127</Lines>
  <Paragraphs>36</Paragraphs>
  <ScaleCrop>false</ScaleCrop>
  <Company>SPecialiST RePack</Company>
  <LinksUpToDate>false</LinksUpToDate>
  <CharactersWithSpaces>18016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Назка</dc:creator>
  <cp:keywords/>
  <dc:description/>
  <cp:lastModifiedBy>Назка</cp:lastModifiedBy>
  <cp:revision>2</cp:revision>
  <dcterms:created xsi:type="dcterms:W3CDTF">2017-11-15T02:35:00Z</dcterms:created>
  <dcterms:modified xsi:type="dcterms:W3CDTF">2017-11-15T02:39:00Z</dcterms:modified>
</cp:coreProperties>
</file>