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>“</w:t>
      </w:r>
      <w:r w:rsidRPr="00537FAF">
        <w:rPr>
          <w:rFonts w:ascii="Times New Roman" w:hAnsi="Times New Roman" w:cs="Times New Roman"/>
          <w:b/>
          <w:sz w:val="28"/>
          <w:lang w:val="kk-KZ"/>
        </w:rPr>
        <w:t>Тараз қаласы әкімдігінің білім бөлімі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537FAF">
        <w:rPr>
          <w:rFonts w:ascii="Times New Roman" w:hAnsi="Times New Roman" w:cs="Times New Roman"/>
          <w:b/>
          <w:sz w:val="28"/>
          <w:lang w:val="kk-KZ"/>
        </w:rPr>
        <w:t xml:space="preserve">Ы.Алтынсарин атындағы </w:t>
      </w:r>
    </w:p>
    <w:p w:rsidR="00F57BCB" w:rsidRPr="00537FAF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37FAF">
        <w:rPr>
          <w:rFonts w:ascii="Times New Roman" w:hAnsi="Times New Roman" w:cs="Times New Roman"/>
          <w:b/>
          <w:sz w:val="28"/>
          <w:lang w:val="kk-KZ"/>
        </w:rPr>
        <w:t>№49 мектеп-гимназиясы"</w:t>
      </w:r>
      <w:r w:rsidRPr="005349AE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537FAF">
        <w:rPr>
          <w:rFonts w:ascii="Times New Roman" w:hAnsi="Times New Roman" w:cs="Times New Roman"/>
          <w:b/>
          <w:sz w:val="28"/>
          <w:lang w:val="kk-KZ"/>
        </w:rPr>
        <w:t>коммуналдық мемлекеттік мекемесі</w:t>
      </w:r>
    </w:p>
    <w:p w:rsidR="00F57BCB" w:rsidRPr="00537FAF" w:rsidRDefault="00F57BCB" w:rsidP="00F57BCB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F57BCB" w:rsidRDefault="00F57BCB" w:rsidP="00F57BCB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F57BCB" w:rsidRPr="001A61D0" w:rsidRDefault="00F57BCB" w:rsidP="00F57BCB">
      <w:pPr>
        <w:rPr>
          <w:rFonts w:ascii="Times New Roman" w:hAnsi="Times New Roman" w:cs="Times New Roman"/>
          <w:sz w:val="28"/>
          <w:szCs w:val="24"/>
          <w:lang w:val="kk-KZ"/>
        </w:rPr>
      </w:pPr>
    </w:p>
    <w:p w:rsidR="00F57BCB" w:rsidRPr="005349AE" w:rsidRDefault="00F57BCB" w:rsidP="00F57BCB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1A61D0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 xml:space="preserve">Әдістемелік кеңестің </w:t>
      </w:r>
    </w:p>
    <w:p w:rsidR="00F57BCB" w:rsidRPr="005349AE" w:rsidRDefault="00F57BCB" w:rsidP="00F57BCB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  <w:t>шешімімен бекітілген</w:t>
      </w:r>
    </w:p>
    <w:p w:rsidR="00F57BCB" w:rsidRPr="005349AE" w:rsidRDefault="00F57BCB" w:rsidP="00F57BCB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"   "---------2020</w:t>
      </w:r>
      <w:r w:rsidRPr="005349AE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F57BCB" w:rsidRPr="005349AE" w:rsidRDefault="00F57BCB" w:rsidP="00F57BCB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  <w:t>№---- хаттама</w:t>
      </w:r>
    </w:p>
    <w:p w:rsidR="00F57BCB" w:rsidRPr="005349AE" w:rsidRDefault="00F57BCB" w:rsidP="00F57BCB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  <w:t>мектеп гимназия</w:t>
      </w:r>
      <w:r>
        <w:rPr>
          <w:rFonts w:ascii="Times New Roman" w:hAnsi="Times New Roman" w:cs="Times New Roman"/>
          <w:sz w:val="24"/>
          <w:lang w:val="kk-KZ"/>
        </w:rPr>
        <w:t xml:space="preserve"> м.а</w:t>
      </w:r>
    </w:p>
    <w:p w:rsidR="00F57BCB" w:rsidRPr="005349AE" w:rsidRDefault="00F57BCB" w:rsidP="00F57BCB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  <w:t>директоры</w:t>
      </w:r>
    </w:p>
    <w:p w:rsidR="00F57BCB" w:rsidRPr="005349AE" w:rsidRDefault="00F57BCB" w:rsidP="00F57BCB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Ш.Абдраимова</w:t>
      </w:r>
    </w:p>
    <w:p w:rsidR="00F57BCB" w:rsidRPr="005349AE" w:rsidRDefault="00F57BCB" w:rsidP="00F57BCB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  <w:t xml:space="preserve">           --------------------</w:t>
      </w:r>
    </w:p>
    <w:p w:rsidR="00F57BCB" w:rsidRPr="005349AE" w:rsidRDefault="00F57BCB" w:rsidP="00F57BCB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</w:r>
      <w:r w:rsidRPr="005349AE">
        <w:rPr>
          <w:rFonts w:ascii="Times New Roman" w:hAnsi="Times New Roman" w:cs="Times New Roman"/>
          <w:sz w:val="24"/>
          <w:lang w:val="kk-KZ"/>
        </w:rPr>
        <w:tab/>
        <w:t>(қолы,мөрі)</w:t>
      </w:r>
    </w:p>
    <w:p w:rsidR="00F57BCB" w:rsidRPr="005349AE" w:rsidRDefault="00F57BCB" w:rsidP="00F57BCB">
      <w:pPr>
        <w:jc w:val="center"/>
        <w:rPr>
          <w:rFonts w:ascii="Times New Roman" w:hAnsi="Times New Roman" w:cs="Times New Roman"/>
          <w:sz w:val="32"/>
          <w:szCs w:val="4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32"/>
          <w:szCs w:val="4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32"/>
          <w:szCs w:val="48"/>
          <w:lang w:val="kk-KZ"/>
        </w:rPr>
      </w:pPr>
      <w:r w:rsidRPr="004419A7">
        <w:rPr>
          <w:rFonts w:ascii="Times New Roman" w:hAnsi="Times New Roman" w:cs="Times New Roman"/>
          <w:b/>
          <w:sz w:val="32"/>
          <w:szCs w:val="48"/>
          <w:lang w:val="kk-KZ"/>
        </w:rPr>
        <w:t>"Еліміздің бүгінгі жасыл энергетикасы"</w:t>
      </w:r>
    </w:p>
    <w:p w:rsidR="00F57BCB" w:rsidRPr="004419A7" w:rsidRDefault="00F57BCB" w:rsidP="00F57BCB">
      <w:pPr>
        <w:jc w:val="center"/>
        <w:rPr>
          <w:rFonts w:ascii="Times New Roman" w:hAnsi="Times New Roman" w:cs="Times New Roman"/>
          <w:b/>
          <w:sz w:val="32"/>
          <w:szCs w:val="48"/>
          <w:lang w:val="kk-KZ"/>
        </w:rPr>
      </w:pPr>
      <w:r>
        <w:rPr>
          <w:rFonts w:ascii="Times New Roman" w:hAnsi="Times New Roman" w:cs="Times New Roman"/>
          <w:b/>
          <w:sz w:val="32"/>
          <w:szCs w:val="48"/>
          <w:lang w:val="kk-KZ"/>
        </w:rPr>
        <w:t>10-сынып</w:t>
      </w:r>
    </w:p>
    <w:p w:rsidR="00F57BCB" w:rsidRPr="004419A7" w:rsidRDefault="00F57BCB" w:rsidP="00F57BCB">
      <w:pPr>
        <w:jc w:val="center"/>
        <w:rPr>
          <w:rFonts w:ascii="Times New Roman" w:hAnsi="Times New Roman" w:cs="Times New Roman"/>
          <w:b/>
          <w:sz w:val="28"/>
          <w:szCs w:val="48"/>
          <w:lang w:val="kk-KZ"/>
        </w:rPr>
      </w:pPr>
      <w:r>
        <w:rPr>
          <w:rFonts w:ascii="Times New Roman" w:hAnsi="Times New Roman" w:cs="Times New Roman"/>
          <w:b/>
          <w:sz w:val="28"/>
          <w:szCs w:val="48"/>
          <w:lang w:val="kk-KZ"/>
        </w:rPr>
        <w:t>/</w:t>
      </w:r>
      <w:r w:rsidRPr="004419A7">
        <w:rPr>
          <w:rFonts w:ascii="Times New Roman" w:hAnsi="Times New Roman" w:cs="Times New Roman"/>
          <w:b/>
          <w:sz w:val="28"/>
          <w:szCs w:val="48"/>
          <w:lang w:val="kk-KZ"/>
        </w:rPr>
        <w:t>Қолданбалы</w:t>
      </w:r>
      <w:r>
        <w:rPr>
          <w:rFonts w:ascii="Times New Roman" w:hAnsi="Times New Roman" w:cs="Times New Roman"/>
          <w:b/>
          <w:sz w:val="28"/>
          <w:szCs w:val="48"/>
          <w:lang w:val="kk-KZ"/>
        </w:rPr>
        <w:t xml:space="preserve"> курс/</w:t>
      </w:r>
    </w:p>
    <w:p w:rsidR="00F57BCB" w:rsidRPr="00537FAF" w:rsidRDefault="00F57BCB" w:rsidP="00F57BCB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57BCB" w:rsidRDefault="00F57BCB" w:rsidP="00F57BCB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57BCB" w:rsidRPr="00537FAF" w:rsidRDefault="00F57BCB" w:rsidP="00F57BCB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57BCB" w:rsidRPr="00670A5A" w:rsidRDefault="00F57BCB" w:rsidP="00F57BCB">
      <w:pPr>
        <w:jc w:val="right"/>
        <w:rPr>
          <w:rFonts w:ascii="Times New Roman" w:hAnsi="Times New Roman" w:cs="Times New Roman"/>
          <w:sz w:val="28"/>
          <w:szCs w:val="40"/>
          <w:lang w:val="kk-KZ"/>
        </w:rPr>
      </w:pPr>
      <w:r w:rsidRPr="004419A7">
        <w:rPr>
          <w:rFonts w:ascii="Times New Roman" w:hAnsi="Times New Roman" w:cs="Times New Roman"/>
          <w:b/>
          <w:sz w:val="28"/>
          <w:szCs w:val="40"/>
          <w:lang w:val="kk-KZ"/>
        </w:rPr>
        <w:t>Құрастырған:</w:t>
      </w:r>
      <w:r w:rsidRPr="004419A7">
        <w:rPr>
          <w:rFonts w:ascii="Times New Roman" w:hAnsi="Times New Roman" w:cs="Times New Roman"/>
          <w:sz w:val="28"/>
          <w:szCs w:val="40"/>
          <w:lang w:val="kk-KZ"/>
        </w:rPr>
        <w:t xml:space="preserve"> </w:t>
      </w:r>
      <w:r w:rsidRPr="00670A5A">
        <w:rPr>
          <w:rFonts w:ascii="Times New Roman" w:hAnsi="Times New Roman" w:cs="Times New Roman"/>
          <w:sz w:val="28"/>
          <w:szCs w:val="40"/>
          <w:lang w:val="kk-KZ"/>
        </w:rPr>
        <w:t>география пәні мұғалімі</w:t>
      </w:r>
      <w:r>
        <w:rPr>
          <w:rFonts w:ascii="Times New Roman" w:hAnsi="Times New Roman" w:cs="Times New Roman"/>
          <w:sz w:val="28"/>
          <w:szCs w:val="40"/>
          <w:lang w:val="kk-KZ"/>
        </w:rPr>
        <w:t xml:space="preserve"> Оспанова Э</w:t>
      </w:r>
      <w:r w:rsidRPr="00670A5A">
        <w:rPr>
          <w:rFonts w:ascii="Times New Roman" w:hAnsi="Times New Roman" w:cs="Times New Roman"/>
          <w:sz w:val="28"/>
          <w:szCs w:val="40"/>
          <w:lang w:val="kk-KZ"/>
        </w:rPr>
        <w:t>.</w:t>
      </w:r>
    </w:p>
    <w:p w:rsidR="00F57BCB" w:rsidRPr="00537FAF" w:rsidRDefault="00F57BCB" w:rsidP="00F57BCB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57BCB" w:rsidRPr="00537FAF" w:rsidRDefault="00F57BCB" w:rsidP="00F57BCB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57BCB" w:rsidRDefault="00F57BCB" w:rsidP="00F57BCB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57BCB" w:rsidRPr="00537FAF" w:rsidRDefault="00F57BCB" w:rsidP="00F57BCB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57BCB" w:rsidRPr="00537FAF" w:rsidRDefault="00F57BCB" w:rsidP="00F57BCB">
      <w:pPr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F57BCB" w:rsidRPr="00537FAF" w:rsidRDefault="00F57BCB" w:rsidP="00F57BCB">
      <w:pPr>
        <w:jc w:val="center"/>
        <w:rPr>
          <w:rFonts w:ascii="Times New Roman" w:hAnsi="Times New Roman" w:cs="Times New Roman"/>
          <w:b/>
          <w:sz w:val="24"/>
          <w:szCs w:val="40"/>
          <w:lang w:val="kk-KZ"/>
        </w:rPr>
      </w:pPr>
    </w:p>
    <w:p w:rsidR="00F57BCB" w:rsidRPr="00537FAF" w:rsidRDefault="00F57BCB" w:rsidP="00F57BCB">
      <w:pPr>
        <w:jc w:val="center"/>
        <w:rPr>
          <w:rFonts w:ascii="Times New Roman" w:hAnsi="Times New Roman" w:cs="Times New Roman"/>
          <w:b/>
          <w:sz w:val="24"/>
          <w:szCs w:val="40"/>
          <w:lang w:val="kk-KZ"/>
        </w:rPr>
      </w:pPr>
      <w:r>
        <w:rPr>
          <w:rFonts w:ascii="Times New Roman" w:hAnsi="Times New Roman" w:cs="Times New Roman"/>
          <w:b/>
          <w:sz w:val="24"/>
          <w:szCs w:val="40"/>
          <w:lang w:val="kk-KZ"/>
        </w:rPr>
        <w:lastRenderedPageBreak/>
        <w:t>Тараз, 2020 ж.</w:t>
      </w:r>
    </w:p>
    <w:p w:rsidR="00F57BCB" w:rsidRPr="005349AE" w:rsidRDefault="00F57BCB" w:rsidP="00F57B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</w:t>
      </w:r>
      <w:r w:rsidRPr="005349AE">
        <w:rPr>
          <w:rFonts w:ascii="Times New Roman" w:hAnsi="Times New Roman" w:cs="Times New Roman"/>
          <w:b/>
          <w:sz w:val="28"/>
          <w:szCs w:val="24"/>
          <w:lang w:val="kk-KZ"/>
        </w:rPr>
        <w:t>Түсінік хат</w:t>
      </w:r>
    </w:p>
    <w:p w:rsidR="00F57BCB" w:rsidRPr="005349AE" w:rsidRDefault="00F57BCB" w:rsidP="00F57BCB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5349AE">
        <w:rPr>
          <w:rFonts w:ascii="Times New Roman" w:hAnsi="Times New Roman" w:cs="Times New Roman"/>
          <w:sz w:val="28"/>
          <w:szCs w:val="24"/>
          <w:lang w:val="kk-KZ"/>
        </w:rPr>
        <w:tab/>
        <w:t>Бағдарламада "Еліміздің бүгінгі жасыл энергетикасы" туралы айтылады. Ғылым және техниканың дамуына байланысты энергетикаға деген қажетттілік арттып отыр. Соның салдарынан қоршаған ортаның ластануы жоғарлады. Қазіргі тағда әлемде таза энергия к</w:t>
      </w:r>
      <w:r>
        <w:rPr>
          <w:rFonts w:ascii="Times New Roman" w:hAnsi="Times New Roman" w:cs="Times New Roman"/>
          <w:sz w:val="28"/>
          <w:szCs w:val="24"/>
          <w:lang w:val="kk-KZ"/>
        </w:rPr>
        <w:t>ө</w:t>
      </w:r>
      <w:r w:rsidRPr="005349AE">
        <w:rPr>
          <w:rFonts w:ascii="Times New Roman" w:hAnsi="Times New Roman" w:cs="Times New Roman"/>
          <w:sz w:val="28"/>
          <w:szCs w:val="24"/>
          <w:lang w:val="kk-KZ"/>
        </w:rPr>
        <w:t>здерін қолдану басты тақырыпқа айналды. Жасыл энергия көздерін қолдану, жаңа заманауи құрылғыларды пайд</w:t>
      </w:r>
      <w:r>
        <w:rPr>
          <w:rFonts w:ascii="Times New Roman" w:hAnsi="Times New Roman" w:cs="Times New Roman"/>
          <w:sz w:val="28"/>
          <w:szCs w:val="24"/>
          <w:lang w:val="kk-KZ"/>
        </w:rPr>
        <w:t>алана білу қазіргі таңда еліміз үші</w:t>
      </w:r>
      <w:r w:rsidRPr="005349AE">
        <w:rPr>
          <w:rFonts w:ascii="Times New Roman" w:hAnsi="Times New Roman" w:cs="Times New Roman"/>
          <w:sz w:val="28"/>
          <w:szCs w:val="24"/>
          <w:lang w:val="kk-KZ"/>
        </w:rPr>
        <w:t>н кезек күттірмейтін мәселелердің бірі. Сондықтан да, Қазақстан мемлекетіндегі жасыл энергетиканың түрлері және оны тимді  пайдалану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жайлы оқып үйренеді. Әлемдегі </w:t>
      </w:r>
      <w:r w:rsidRPr="005349AE">
        <w:rPr>
          <w:rFonts w:ascii="Times New Roman" w:hAnsi="Times New Roman" w:cs="Times New Roman"/>
          <w:sz w:val="28"/>
          <w:szCs w:val="24"/>
          <w:lang w:val="kk-KZ"/>
        </w:rPr>
        <w:t xml:space="preserve">алпауытты мемлекеттердегі дәстүрлі емес энергиянң даму тарихымен таныса отырып, өз еліміздің жасыл энегретикасының даму тарихын біліп қана қойммай, оны дамыту бағыттарын зерделейді."ЭКСПО-2017" көрмесі туралы тереңірек мағлұмат алады. </w:t>
      </w:r>
    </w:p>
    <w:p w:rsidR="00F57BCB" w:rsidRPr="005349AE" w:rsidRDefault="00F57BCB" w:rsidP="00F57BCB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ab/>
        <w:t>Бағдарлама 10</w:t>
      </w:r>
      <w:r w:rsidRPr="005349AE">
        <w:rPr>
          <w:rFonts w:ascii="Times New Roman" w:hAnsi="Times New Roman" w:cs="Times New Roman"/>
          <w:sz w:val="28"/>
          <w:szCs w:val="24"/>
          <w:lang w:val="kk-KZ"/>
        </w:rPr>
        <w:t>-сыныптарға арналған және 34 сағатқа есептелген. Бағдарламаның құрылымы 7 бөлімнен тұрады. " Еліміздің бүгінгі жасыл энергетикасы " бағдарламасы оқушылардың зерттеу сұрақтарымен жұмыс жасауға қызығушылық туғызады.</w:t>
      </w:r>
    </w:p>
    <w:p w:rsidR="00F57BCB" w:rsidRPr="005349AE" w:rsidRDefault="00F57BCB" w:rsidP="00F57BCB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5349AE">
        <w:rPr>
          <w:rFonts w:ascii="Times New Roman" w:hAnsi="Times New Roman" w:cs="Times New Roman"/>
          <w:sz w:val="28"/>
          <w:szCs w:val="24"/>
          <w:lang w:val="kk-KZ"/>
        </w:rPr>
        <w:tab/>
        <w:t>Еліміздің еңсе</w:t>
      </w:r>
      <w:r>
        <w:rPr>
          <w:rFonts w:ascii="Times New Roman" w:hAnsi="Times New Roman" w:cs="Times New Roman"/>
          <w:sz w:val="28"/>
          <w:szCs w:val="24"/>
          <w:lang w:val="kk-KZ"/>
        </w:rPr>
        <w:t>сін көтеріп,туын көкке желбірету</w:t>
      </w:r>
      <w:r w:rsidRPr="005349AE">
        <w:rPr>
          <w:rFonts w:ascii="Times New Roman" w:hAnsi="Times New Roman" w:cs="Times New Roman"/>
          <w:sz w:val="28"/>
          <w:szCs w:val="24"/>
          <w:lang w:val="kk-KZ"/>
        </w:rPr>
        <w:t xml:space="preserve"> үшін Елбасымыз айтқандай бой жарыстыратын емес, ой жарыстыратын заманда саналы, білімді тұлғаның биік тұратыны ақиқат.Біздің мақсатымыз тәрбиелі, білімді, еліміздің болашағы үшін аянбай үлес қосатын азаматтар даярлау.</w:t>
      </w:r>
    </w:p>
    <w:p w:rsidR="00F57BCB" w:rsidRPr="005349AE" w:rsidRDefault="00F57BCB" w:rsidP="00F57BCB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F57BCB" w:rsidRPr="005349AE" w:rsidRDefault="00F57BCB" w:rsidP="00F57BCB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F57BCB" w:rsidRPr="00537FAF" w:rsidRDefault="00F57BCB" w:rsidP="00F57B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7BCB" w:rsidRDefault="00F57BCB" w:rsidP="00F57B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7FA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Pr="000845C4" w:rsidRDefault="00F57BCB" w:rsidP="00F57BC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 пәнінің мақсатты мен м</w:t>
      </w:r>
      <w:r w:rsidRPr="000845C4">
        <w:rPr>
          <w:rFonts w:ascii="Times New Roman" w:hAnsi="Times New Roman" w:cs="Times New Roman"/>
          <w:b/>
          <w:sz w:val="28"/>
          <w:szCs w:val="28"/>
          <w:lang w:val="kk-KZ"/>
        </w:rPr>
        <w:t>індеттері</w:t>
      </w:r>
    </w:p>
    <w:p w:rsidR="00F57BCB" w:rsidRDefault="00F57BCB" w:rsidP="00F57BC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:rsidR="00F57BCB" w:rsidRPr="000845C4" w:rsidRDefault="00F57BCB" w:rsidP="00F57BC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Оқу пәнінің мақсаты:</w:t>
      </w:r>
    </w:p>
    <w:p w:rsidR="00F57BCB" w:rsidRPr="000845C4" w:rsidRDefault="00F57BCB" w:rsidP="00F57B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"Жасыл энергияның" маңыздылығы жайлы мәлімет бере отырып, оқушылардың зерттеу сұрақтары бойынша өздігінен жұмыс жасауға дағдыландыру,жасыл эне</w:t>
      </w:r>
      <w:r>
        <w:rPr>
          <w:rFonts w:ascii="Times New Roman" w:hAnsi="Times New Roman" w:cs="Times New Roman"/>
          <w:sz w:val="28"/>
          <w:szCs w:val="28"/>
          <w:lang w:val="kk-KZ"/>
        </w:rPr>
        <w:t>ргияның артықшылықтарын түсін</w:t>
      </w:r>
      <w:r w:rsidRPr="000845C4">
        <w:rPr>
          <w:rFonts w:ascii="Times New Roman" w:hAnsi="Times New Roman" w:cs="Times New Roman"/>
          <w:sz w:val="28"/>
          <w:szCs w:val="28"/>
          <w:lang w:val="kk-KZ"/>
        </w:rPr>
        <w:t>у,жасыл технологияны пайдалану арқылы, елдің болашақ энергиясының дамуына үлес қосу.Алпауыт мемлекеттердің географиялық және эконмикалық басылмдылығын танып білу негізінде өз елін сүюге , басқа елдермен олар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эконмикалық дамуына құрмет</w:t>
      </w:r>
      <w:r w:rsidRPr="000845C4">
        <w:rPr>
          <w:rFonts w:ascii="Times New Roman" w:hAnsi="Times New Roman" w:cs="Times New Roman"/>
          <w:sz w:val="28"/>
          <w:szCs w:val="28"/>
          <w:lang w:val="kk-KZ"/>
        </w:rPr>
        <w:t>пен қарауға тәрбиелеу;Оқытудың жаңа әдіс-тәсілдерін қолдана отырып, оқушылардың функционалды сауаттылығын арттыру:</w:t>
      </w:r>
    </w:p>
    <w:p w:rsidR="00F57BCB" w:rsidRPr="000845C4" w:rsidRDefault="00F57BCB" w:rsidP="00F57BC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7BCB" w:rsidRPr="000845C4" w:rsidRDefault="00F57BCB" w:rsidP="00F57BC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b/>
          <w:sz w:val="28"/>
          <w:szCs w:val="28"/>
          <w:lang w:val="kk-KZ"/>
        </w:rPr>
        <w:t>Оқу пәнінің міндеттері:</w:t>
      </w:r>
    </w:p>
    <w:p w:rsidR="00F57BCB" w:rsidRPr="000845C4" w:rsidRDefault="00F57BCB" w:rsidP="00F57B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Қазақстанның табиғат жағдайларымен табиғат ресурстарын шаруашылық тұрғыдан бағалау;</w:t>
      </w:r>
    </w:p>
    <w:p w:rsidR="00F57BCB" w:rsidRPr="000845C4" w:rsidRDefault="00F57BCB" w:rsidP="00F57B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Жасыл энергия көздерін тиімді қолдануға баулу;</w:t>
      </w:r>
    </w:p>
    <w:p w:rsidR="00F57BCB" w:rsidRPr="000845C4" w:rsidRDefault="00F57BCB" w:rsidP="00F57B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Дамыған елдердің шаруашылығы және оның ғылыми-техникалық жағдайындағы даму бет алыстары жайында түсінік беру;</w:t>
      </w:r>
    </w:p>
    <w:p w:rsidR="00F57BCB" w:rsidRPr="000845C4" w:rsidRDefault="00F57BCB" w:rsidP="00F57B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Оқушылыарды еңбекке баулу, мамандыққа бағдарлау, эко</w:t>
      </w:r>
      <w:r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Pr="000845C4">
        <w:rPr>
          <w:rFonts w:ascii="Times New Roman" w:hAnsi="Times New Roman" w:cs="Times New Roman"/>
          <w:sz w:val="28"/>
          <w:szCs w:val="28"/>
          <w:lang w:val="kk-KZ"/>
        </w:rPr>
        <w:t>микалық тәрбие беру;</w:t>
      </w:r>
    </w:p>
    <w:p w:rsidR="00F57BCB" w:rsidRPr="000845C4" w:rsidRDefault="00F57BCB" w:rsidP="00F57B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Қосымша әд</w:t>
      </w:r>
      <w:r>
        <w:rPr>
          <w:rFonts w:ascii="Times New Roman" w:hAnsi="Times New Roman" w:cs="Times New Roman"/>
          <w:sz w:val="28"/>
          <w:szCs w:val="28"/>
          <w:lang w:val="kk-KZ"/>
        </w:rPr>
        <w:t>ебиеттер мен ғаламтор жүйесі арқ</w:t>
      </w:r>
      <w:r w:rsidRPr="000845C4">
        <w:rPr>
          <w:rFonts w:ascii="Times New Roman" w:hAnsi="Times New Roman" w:cs="Times New Roman"/>
          <w:sz w:val="28"/>
          <w:szCs w:val="28"/>
          <w:lang w:val="kk-KZ"/>
        </w:rPr>
        <w:t>ылы ақпаратты жинауға және оны тиімді қолдануға үйрету;</w:t>
      </w:r>
    </w:p>
    <w:p w:rsidR="00F57BCB" w:rsidRPr="000845C4" w:rsidRDefault="00F57BCB" w:rsidP="00F57B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Жеке тұлғаның бойында ізденушілік,  зерттеушілік, жауапкершілік қасиеттерін қалыптастыра отырып экспедициялық жұмыс дағдыларын арттыру;</w:t>
      </w:r>
    </w:p>
    <w:p w:rsidR="00F57BCB" w:rsidRPr="000845C4" w:rsidRDefault="00F57BCB" w:rsidP="00F57B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Өз қабілеті мен беймділігін анық білетін, дербес ойлай алатын, өмірге бейім тұлға қалыптастыру.</w:t>
      </w:r>
    </w:p>
    <w:p w:rsidR="00F57BCB" w:rsidRPr="000845C4" w:rsidRDefault="00F57BCB" w:rsidP="00F57BC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7BCB" w:rsidRPr="000845C4" w:rsidRDefault="00F57BCB" w:rsidP="00F57BC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Pr="000845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7BCB" w:rsidRPr="000845C4" w:rsidRDefault="00F57BCB" w:rsidP="00F57B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Оқушылар  жасыл экономика жайлы статистикалық , картографиялық, графикалық, математикалық деректерді өз бетімен талдауға үйренеді.</w:t>
      </w:r>
    </w:p>
    <w:p w:rsidR="00F57BCB" w:rsidRPr="000845C4" w:rsidRDefault="00F57BCB" w:rsidP="00F57B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"Еліміздің жасыл энергия көздерін ажыратады;</w:t>
      </w:r>
    </w:p>
    <w:p w:rsidR="00F57BCB" w:rsidRPr="000845C4" w:rsidRDefault="00F57BCB" w:rsidP="00F57B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Жасыл энергияның пайдасын түсінеді;</w:t>
      </w:r>
    </w:p>
    <w:p w:rsidR="00F57BCB" w:rsidRPr="000845C4" w:rsidRDefault="00F57BCB" w:rsidP="00F57B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lastRenderedPageBreak/>
        <w:t>Зерттеу сұрақтарын нақтылауға, жоспарлауға, зерттеуге, мәліметтерді жинақтауға және талдауға дағдыланады;</w:t>
      </w:r>
    </w:p>
    <w:p w:rsidR="00F57BCB" w:rsidRPr="000845C4" w:rsidRDefault="00F57BCB" w:rsidP="00F57B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45C4">
        <w:rPr>
          <w:rFonts w:ascii="Times New Roman" w:hAnsi="Times New Roman" w:cs="Times New Roman"/>
          <w:sz w:val="28"/>
          <w:szCs w:val="28"/>
          <w:lang w:val="kk-KZ"/>
        </w:rPr>
        <w:t>Іздену және зерттеу нәтижелерін саралай, талдай, қорытынды жасай алады:</w:t>
      </w:r>
    </w:p>
    <w:p w:rsidR="00F57BCB" w:rsidRDefault="00F57BCB" w:rsidP="00F57BCB">
      <w:pPr>
        <w:ind w:left="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A4F31">
        <w:rPr>
          <w:rFonts w:ascii="Times New Roman" w:hAnsi="Times New Roman" w:cs="Times New Roman"/>
          <w:b/>
          <w:sz w:val="28"/>
          <w:szCs w:val="24"/>
          <w:lang w:val="kk-KZ"/>
        </w:rPr>
        <w:t>Пәнді меңгеру деңгейінің талаптары</w:t>
      </w:r>
    </w:p>
    <w:p w:rsidR="00F57BCB" w:rsidRPr="00CA4F31" w:rsidRDefault="00F57BCB" w:rsidP="00F57BCB">
      <w:pPr>
        <w:ind w:left="567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Default="00F57BCB" w:rsidP="00F57BC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A4F31">
        <w:rPr>
          <w:rFonts w:ascii="Times New Roman" w:hAnsi="Times New Roman" w:cs="Times New Roman"/>
          <w:b/>
          <w:sz w:val="28"/>
          <w:szCs w:val="24"/>
          <w:lang w:val="kk-KZ"/>
        </w:rPr>
        <w:t>Білуі тиіс:</w:t>
      </w:r>
    </w:p>
    <w:p w:rsidR="00F57BCB" w:rsidRDefault="00F57BCB" w:rsidP="00F57BC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Default="00F57BCB" w:rsidP="00F57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A4F31">
        <w:rPr>
          <w:rFonts w:ascii="Times New Roman" w:hAnsi="Times New Roman" w:cs="Times New Roman"/>
          <w:sz w:val="28"/>
          <w:szCs w:val="24"/>
          <w:lang w:val="kk-KZ"/>
        </w:rPr>
        <w:t>Дүние жүзілік шикізат қоры жайлы;</w:t>
      </w:r>
    </w:p>
    <w:p w:rsidR="00F57BCB" w:rsidRDefault="00F57BCB" w:rsidP="00F57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A4F31">
        <w:rPr>
          <w:rFonts w:ascii="Times New Roman" w:hAnsi="Times New Roman" w:cs="Times New Roman"/>
          <w:sz w:val="28"/>
          <w:szCs w:val="24"/>
          <w:lang w:val="kk-KZ"/>
        </w:rPr>
        <w:t>"Жасыл экономиканың" ерекшеліктерін;</w:t>
      </w:r>
    </w:p>
    <w:p w:rsidR="00F57BCB" w:rsidRDefault="00F57BCB" w:rsidP="00F57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A4F31">
        <w:rPr>
          <w:rFonts w:ascii="Times New Roman" w:hAnsi="Times New Roman" w:cs="Times New Roman"/>
          <w:sz w:val="28"/>
          <w:szCs w:val="24"/>
          <w:lang w:val="kk-KZ"/>
        </w:rPr>
        <w:t>Жасыл энергетиканың түрлерін ажырату;</w:t>
      </w:r>
    </w:p>
    <w:p w:rsidR="00F57BCB" w:rsidRPr="00CA4F31" w:rsidRDefault="00F57BCB" w:rsidP="00F57BC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A4F31">
        <w:rPr>
          <w:rFonts w:ascii="Times New Roman" w:hAnsi="Times New Roman" w:cs="Times New Roman"/>
          <w:sz w:val="28"/>
          <w:szCs w:val="24"/>
          <w:lang w:val="kk-KZ"/>
        </w:rPr>
        <w:t>Жасыл экономиканыың даму бағыттарын білуі тиіс.</w:t>
      </w:r>
    </w:p>
    <w:p w:rsidR="00F57BCB" w:rsidRPr="000845C4" w:rsidRDefault="00F57BCB" w:rsidP="00F57BCB">
      <w:pPr>
        <w:pStyle w:val="a4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Default="00F57BCB" w:rsidP="00F57BCB">
      <w:pPr>
        <w:pStyle w:val="a4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Pr="000845C4" w:rsidRDefault="00F57BCB" w:rsidP="00F57BCB">
      <w:pPr>
        <w:pStyle w:val="a4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Default="00F57BCB" w:rsidP="00F57BC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Меңгеруі </w:t>
      </w:r>
      <w:r w:rsidRPr="000845C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тиіс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F57BCB" w:rsidRDefault="00F57BCB" w:rsidP="00F57BC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Pr="00CA4F31" w:rsidRDefault="00F57BCB" w:rsidP="00F57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kk-KZ"/>
        </w:rPr>
      </w:pPr>
      <w:r w:rsidRPr="00CA4F31">
        <w:rPr>
          <w:rFonts w:ascii="Times New Roman" w:hAnsi="Times New Roman" w:cs="Times New Roman"/>
          <w:sz w:val="28"/>
          <w:szCs w:val="24"/>
          <w:lang w:val="kk-KZ"/>
        </w:rPr>
        <w:t>Ғаламтор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материалдары </w:t>
      </w:r>
      <w:r w:rsidRPr="00CA4F31">
        <w:rPr>
          <w:rFonts w:ascii="Times New Roman" w:hAnsi="Times New Roman" w:cs="Times New Roman"/>
          <w:sz w:val="28"/>
          <w:szCs w:val="24"/>
          <w:lang w:val="kk-KZ"/>
        </w:rPr>
        <w:t>мен әдебиеттерден алынған ақпараттарды талдауға, жеке жұмыс жасай білу;</w:t>
      </w:r>
    </w:p>
    <w:p w:rsidR="00F57BCB" w:rsidRPr="00CA4F31" w:rsidRDefault="00F57BCB" w:rsidP="00F57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kk-KZ"/>
        </w:rPr>
      </w:pPr>
      <w:r w:rsidRPr="00CA4F31">
        <w:rPr>
          <w:rFonts w:ascii="Times New Roman" w:hAnsi="Times New Roman" w:cs="Times New Roman"/>
          <w:sz w:val="28"/>
          <w:szCs w:val="24"/>
          <w:lang w:val="kk-KZ"/>
        </w:rPr>
        <w:t>Дерек көздерінен алынған ақпараттарды қорытындылай алу;</w:t>
      </w:r>
    </w:p>
    <w:p w:rsidR="00F57BCB" w:rsidRPr="00CA4F31" w:rsidRDefault="00F57BCB" w:rsidP="00F57BC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lang w:val="kk-KZ"/>
        </w:rPr>
      </w:pPr>
      <w:r w:rsidRPr="00CA4F31">
        <w:rPr>
          <w:rFonts w:ascii="Times New Roman" w:hAnsi="Times New Roman" w:cs="Times New Roman"/>
          <w:sz w:val="28"/>
          <w:szCs w:val="24"/>
          <w:lang w:val="kk-KZ"/>
        </w:rPr>
        <w:t xml:space="preserve">Белгілі бір </w:t>
      </w:r>
      <w:r>
        <w:rPr>
          <w:rFonts w:ascii="Times New Roman" w:hAnsi="Times New Roman" w:cs="Times New Roman"/>
          <w:sz w:val="28"/>
          <w:szCs w:val="24"/>
          <w:lang w:val="kk-KZ"/>
        </w:rPr>
        <w:t>тақырыптар бойынша те</w:t>
      </w:r>
      <w:r w:rsidRPr="00CA4F31">
        <w:rPr>
          <w:rFonts w:ascii="Times New Roman" w:hAnsi="Times New Roman" w:cs="Times New Roman"/>
          <w:sz w:val="28"/>
          <w:szCs w:val="24"/>
          <w:lang w:val="kk-KZ"/>
        </w:rPr>
        <w:t>зистер құрып, баяндама, рефераттар жазып хабарлама дайындай білу;</w:t>
      </w:r>
    </w:p>
    <w:p w:rsidR="00F57BCB" w:rsidRDefault="00F57BCB" w:rsidP="00F57BCB">
      <w:p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Pr="000845C4" w:rsidRDefault="00F57BCB" w:rsidP="00F57BCB">
      <w:p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Default="00F57BCB" w:rsidP="00F57BCB">
      <w:p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ab/>
        <w:t>Түсіндіре алу тиіс:</w:t>
      </w:r>
    </w:p>
    <w:p w:rsidR="00F57BCB" w:rsidRPr="000845C4" w:rsidRDefault="00F57BCB" w:rsidP="00F57BCB">
      <w:p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Pr="00CA4F31" w:rsidRDefault="00F57BCB" w:rsidP="00F57BC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0845C4">
        <w:rPr>
          <w:rFonts w:ascii="Times New Roman" w:hAnsi="Times New Roman" w:cs="Times New Roman"/>
          <w:sz w:val="28"/>
          <w:szCs w:val="24"/>
          <w:lang w:val="kk-KZ"/>
        </w:rPr>
        <w:t>Елдің эконмикалық-географиялық жағдайына баға беру;</w:t>
      </w:r>
    </w:p>
    <w:p w:rsidR="00F57BCB" w:rsidRPr="00CA4F31" w:rsidRDefault="00F57BCB" w:rsidP="00F57BC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Қазақстанның жасыл экономика бағыттарын түсіндіре алу;</w:t>
      </w:r>
    </w:p>
    <w:p w:rsidR="00F57BCB" w:rsidRPr="00CA4F31" w:rsidRDefault="00F57BCB" w:rsidP="00F57BC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Геоэкологиялық жағдайларын ашып көрсету;</w:t>
      </w:r>
    </w:p>
    <w:p w:rsidR="00F57BCB" w:rsidRPr="00CA4F31" w:rsidRDefault="00F57BCB" w:rsidP="00F57BC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Өз бетінше нақты есептер жүргізу.</w:t>
      </w:r>
    </w:p>
    <w:p w:rsidR="00F57BCB" w:rsidRPr="000845C4" w:rsidRDefault="00F57BCB" w:rsidP="00F57BCB">
      <w:pPr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57BCB" w:rsidRPr="000845C4" w:rsidRDefault="00F57BCB" w:rsidP="00F57BCB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F57BCB" w:rsidRPr="000845C4" w:rsidRDefault="00F57BCB" w:rsidP="00F57BCB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F57BCB" w:rsidRPr="000845C4" w:rsidRDefault="00F57BCB" w:rsidP="00F57BCB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F57BCB" w:rsidRPr="00537FAF" w:rsidRDefault="00F57BCB" w:rsidP="00F57B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7BCB" w:rsidRPr="00537FAF" w:rsidRDefault="00F57BCB" w:rsidP="00F57B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7BCB" w:rsidRPr="00A82D4A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82D4A">
        <w:rPr>
          <w:rFonts w:ascii="Times New Roman" w:hAnsi="Times New Roman" w:cs="Times New Roman"/>
          <w:b/>
          <w:sz w:val="28"/>
          <w:lang w:val="kk-KZ"/>
        </w:rPr>
        <w:t>"Еліміздің бүгінгі жасыл энергетикасы"</w:t>
      </w:r>
    </w:p>
    <w:p w:rsidR="00F57BCB" w:rsidRPr="00A82D4A" w:rsidRDefault="00F57BCB" w:rsidP="00F57BCB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r w:rsidRPr="00A82D4A">
        <w:rPr>
          <w:rFonts w:ascii="Times New Roman" w:hAnsi="Times New Roman" w:cs="Times New Roman"/>
          <w:sz w:val="28"/>
          <w:lang w:val="kk-KZ"/>
        </w:rPr>
        <w:t>Күнтізбелік-тақырыптық жоспар</w:t>
      </w:r>
    </w:p>
    <w:p w:rsidR="00F57BCB" w:rsidRPr="00A82D4A" w:rsidRDefault="00F57BCB" w:rsidP="00F57BCB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r w:rsidRPr="00A82D4A">
        <w:rPr>
          <w:rFonts w:ascii="Times New Roman" w:hAnsi="Times New Roman" w:cs="Times New Roman"/>
          <w:sz w:val="28"/>
          <w:lang w:val="kk-KZ"/>
        </w:rPr>
        <w:t>(барлығы 34 сағат, аптасына 1 сағат)</w:t>
      </w:r>
    </w:p>
    <w:tbl>
      <w:tblPr>
        <w:tblStyle w:val="a5"/>
        <w:tblW w:w="9606" w:type="dxa"/>
        <w:tblLayout w:type="fixed"/>
        <w:tblLook w:val="04A0"/>
      </w:tblPr>
      <w:tblGrid>
        <w:gridCol w:w="675"/>
        <w:gridCol w:w="709"/>
        <w:gridCol w:w="4253"/>
        <w:gridCol w:w="992"/>
        <w:gridCol w:w="1559"/>
        <w:gridCol w:w="1418"/>
      </w:tblGrid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Ескерту</w:t>
            </w: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60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</w:t>
            </w: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</w:p>
        </w:tc>
        <w:tc>
          <w:tcPr>
            <w:tcW w:w="1418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"Жасыл экономика" туралы ұғым (5 сағат)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"Жасыл экономика" туралы ұғым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"жасыл  экономикаға" өту Тұжырымдамасы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Дәстірлі емес эенргия көздері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АҚШ, Жапония елдерігндегі дәстүрлі емес энергия көздері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Практикалық жұмыс №1</w:t>
            </w:r>
          </w:p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"Болашаққа апартан жасыл көпір"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F57BCB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 энергетикасы</w:t>
            </w:r>
          </w:p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(6 сағат)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энергиясы-болашақ энергетикасы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Еуропа мемлекеттерінің  жел энергетикасы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жел энергетикасының даму мүмкіндіктері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энергетикасының даму тарихы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дирмендерінің құрылысы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Практикалық жұмыс №2</w:t>
            </w:r>
          </w:p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Жел энергетикасының экологиялық әсері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"ЭКСПО-2017" көрмесі (2 сағат)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ЭКСПО тарихына шолу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Практикалық жұмыс №3</w:t>
            </w:r>
          </w:p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"ЭКСПО-2017"-Болашақ энергеиясы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энергетикасы (6 сағат)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энергетикасын пайдалану тарихы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коллекторлары. Күн батареялары.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энергетикасы дамыған елдер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күн энергетикасының даму болашағы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"Арынсай-жасыл алқап" жобасымен танысу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Практикалық жұмыс №4</w:t>
            </w:r>
          </w:p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Туған өлкеде күн энергетикасын пайдалану (жоба жасау)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AC48B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Жасыл энегрияның басқа түрлері (7 сағат)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Геотермалдық энегрия көздері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Исландия мемлкетінің энегрия көзі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Энергияны үнемді қолдануға бола ма ? (пікір-талас)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 геотермалды энергияның әлеуеті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Биогаз энергиясы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Биогаз энергетикасын пайдалану технологиясы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53" w:type="dxa"/>
          </w:tcPr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Практикалық жұмыс №5</w:t>
            </w:r>
          </w:p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Қалдықсыз технология немесе қайта өңдеу салалары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Гидроэнергетика (4 сағат)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электр станцияларының пайдаланылуы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Әлемдегі су электр станциялары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су электр сатциялары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Практикалық жұмыс №6</w:t>
            </w:r>
          </w:p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Теңіз толқындарының энергиясы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F57BCB" w:rsidRPr="00D60559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"Жасыл экомика-жаһан проблемасы" (4 сағат)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эконмиканың артықшылықтары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32-33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2-3</w:t>
            </w:r>
          </w:p>
        </w:tc>
        <w:tc>
          <w:tcPr>
            <w:tcW w:w="4253" w:type="dxa"/>
          </w:tcPr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ак</w:t>
            </w: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тикалық жұмыс №7</w:t>
            </w:r>
          </w:p>
          <w:p w:rsidR="00F57BCB" w:rsidRPr="00025504" w:rsidRDefault="00F57BCB" w:rsidP="00FA49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Тараз қаласындағы жасыл </w:t>
            </w:r>
            <w:r w:rsidRPr="0002550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энегретиканың даму мүмкіндіктері (жоба жасау)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7BCB" w:rsidRPr="00D60559" w:rsidTr="00FA4922">
        <w:tc>
          <w:tcPr>
            <w:tcW w:w="675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709" w:type="dxa"/>
          </w:tcPr>
          <w:p w:rsidR="00F57BCB" w:rsidRPr="00EF06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Қортынды</w:t>
            </w:r>
          </w:p>
        </w:tc>
        <w:tc>
          <w:tcPr>
            <w:tcW w:w="99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57BCB" w:rsidRPr="00D60559" w:rsidRDefault="00F57BCB" w:rsidP="00F57BC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Pr="00D60559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Pr="00424890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890">
        <w:rPr>
          <w:rFonts w:ascii="Times New Roman" w:hAnsi="Times New Roman" w:cs="Times New Roman"/>
          <w:b/>
          <w:sz w:val="28"/>
          <w:szCs w:val="28"/>
          <w:lang w:val="kk-KZ"/>
        </w:rPr>
        <w:t>Оқу курсының тақырыптық мазмұны</w:t>
      </w:r>
    </w:p>
    <w:tbl>
      <w:tblPr>
        <w:tblStyle w:val="a5"/>
        <w:tblW w:w="0" w:type="auto"/>
        <w:tblLook w:val="04A0"/>
      </w:tblPr>
      <w:tblGrid>
        <w:gridCol w:w="959"/>
        <w:gridCol w:w="3402"/>
        <w:gridCol w:w="992"/>
        <w:gridCol w:w="4218"/>
      </w:tblGrid>
      <w:tr w:rsidR="00F57BCB" w:rsidRPr="00424890" w:rsidTr="00FA4922">
        <w:tc>
          <w:tcPr>
            <w:tcW w:w="959" w:type="dxa"/>
          </w:tcPr>
          <w:p w:rsidR="00F57BCB" w:rsidRPr="00424890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F57BCB" w:rsidRPr="00424890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92" w:type="dxa"/>
          </w:tcPr>
          <w:p w:rsidR="00F57BCB" w:rsidRPr="00424890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4218" w:type="dxa"/>
          </w:tcPr>
          <w:p w:rsidR="00F57BCB" w:rsidRPr="00424890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F57BCB" w:rsidRPr="00424890" w:rsidRDefault="00F57BCB" w:rsidP="00FA4922">
            <w:pPr>
              <w:ind w:right="74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"Жасыл экономика" туралы ұғым </w:t>
            </w:r>
          </w:p>
        </w:tc>
        <w:tc>
          <w:tcPr>
            <w:tcW w:w="99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18" w:type="dxa"/>
          </w:tcPr>
          <w:p w:rsidR="00F57BCB" w:rsidRPr="00424890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"Жасыл экономика" туралы түсінік қалыптастыру. Қазақстан Республикасының «Жасыл экономикаға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көшу»  тұжырымдамасы . Дәстүрлі емес энергия көздері, оның ішінде АҚШ, Жапония мемлекеттерінің дәстүрлі емес энергия көздерімен танысау.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"Жел энергетикасы"</w:t>
            </w:r>
          </w:p>
        </w:tc>
        <w:tc>
          <w:tcPr>
            <w:tcW w:w="99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18" w:type="dxa"/>
          </w:tcPr>
          <w:p w:rsidR="00F57BCB" w:rsidRPr="00424890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энергетикасын игеру бағыттары, Еуропа мемлекеттеріндегі жел энергетикасы, Қазақстандағы жел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энергетикасының даму бағыттары.Жел </w:t>
            </w: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энергетика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экологиялық проблемалары.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"ЭКСПО-2017" көрмесі</w:t>
            </w:r>
          </w:p>
        </w:tc>
        <w:tc>
          <w:tcPr>
            <w:tcW w:w="99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8" w:type="dxa"/>
          </w:tcPr>
          <w:p w:rsidR="00F57BCB" w:rsidRPr="00424890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"ЭКСПО-2017" 2017 көрмесі туралы ақпарат бере отырып, ерекшеліктері мен Қазақстан үшін маңызы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энергетикасы</w:t>
            </w:r>
          </w:p>
        </w:tc>
        <w:tc>
          <w:tcPr>
            <w:tcW w:w="99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18" w:type="dxa"/>
          </w:tcPr>
          <w:p w:rsidR="00F57BCB" w:rsidRPr="00424890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эергетикасының тарихы, пайдалану мүмкіндіктері. Күн коллекторлары. Қазақстандағы күн энергетикасының даму бағыттары.</w:t>
            </w:r>
          </w:p>
        </w:tc>
      </w:tr>
      <w:tr w:rsidR="00F57BCB" w:rsidRPr="00424890" w:rsidTr="00FA4922">
        <w:tc>
          <w:tcPr>
            <w:tcW w:w="959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энегрияның басқа түрлері</w:t>
            </w:r>
          </w:p>
        </w:tc>
        <w:tc>
          <w:tcPr>
            <w:tcW w:w="99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18" w:type="dxa"/>
          </w:tcPr>
          <w:p w:rsidR="00F57BCB" w:rsidRPr="00424890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Геотерменалды және биогаз энергия көздері. Қалдықсыз технология немесе қайта өңдеу салары туралы түсінік беру.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Гидроэнергетика</w:t>
            </w:r>
          </w:p>
        </w:tc>
        <w:tc>
          <w:tcPr>
            <w:tcW w:w="99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18" w:type="dxa"/>
          </w:tcPr>
          <w:p w:rsidR="00F57BCB" w:rsidRPr="00424890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 электр станцияларының </w:t>
            </w: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дамуы, Қазақстандағы су электр станцияларының деңгейі және дамуы туралы білім беру.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40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"Жасыл эко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</w:t>
            </w: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мика-жаһан проблемасы"</w:t>
            </w:r>
          </w:p>
        </w:tc>
        <w:tc>
          <w:tcPr>
            <w:tcW w:w="992" w:type="dxa"/>
          </w:tcPr>
          <w:p w:rsidR="00F57BCB" w:rsidRPr="00424890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18" w:type="dxa"/>
          </w:tcPr>
          <w:p w:rsidR="00F57BCB" w:rsidRPr="00424890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8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экономиканың артықшылықтары және Тараз қаласындағы жасыл энергетиканың даму мүмкіндіктері туралы бағыт беру.</w:t>
            </w:r>
          </w:p>
        </w:tc>
      </w:tr>
    </w:tbl>
    <w:p w:rsidR="00F57BCB" w:rsidRPr="00424890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Pr="00424890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890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сабақтар</w:t>
      </w: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959"/>
        <w:gridCol w:w="3402"/>
        <w:gridCol w:w="992"/>
        <w:gridCol w:w="4218"/>
      </w:tblGrid>
      <w:tr w:rsidR="00F57BCB" w:rsidTr="00FA4922">
        <w:tc>
          <w:tcPr>
            <w:tcW w:w="959" w:type="dxa"/>
          </w:tcPr>
          <w:p w:rsidR="00F57BCB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:rsidR="00F57BCB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92" w:type="dxa"/>
          </w:tcPr>
          <w:p w:rsidR="00F57BCB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4218" w:type="dxa"/>
          </w:tcPr>
          <w:p w:rsidR="00F57BCB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Орындалатын жұмыстар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Pr="00FF477A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F57BCB" w:rsidRPr="00FF477A" w:rsidRDefault="00F57BCB" w:rsidP="00FA4922">
            <w:pPr>
              <w:ind w:right="7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"Болашаққа апартын </w:t>
            </w: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көпір</w:t>
            </w:r>
          </w:p>
        </w:tc>
        <w:tc>
          <w:tcPr>
            <w:tcW w:w="992" w:type="dxa"/>
          </w:tcPr>
          <w:p w:rsidR="00F57BCB" w:rsidRPr="00FF477A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8" w:type="dxa"/>
          </w:tcPr>
          <w:p w:rsidR="00F57BCB" w:rsidRPr="00FF477A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экономиканың даму бағыттары мен мүмкіншіліктері туралы трек сызба, кластер құрастыру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Pr="00FF477A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4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F57BCB" w:rsidRPr="00FF477A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 энергетикасының экологиялық әсері</w:t>
            </w:r>
          </w:p>
        </w:tc>
        <w:tc>
          <w:tcPr>
            <w:tcW w:w="992" w:type="dxa"/>
          </w:tcPr>
          <w:p w:rsidR="00F57BCB" w:rsidRPr="00FF477A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8" w:type="dxa"/>
          </w:tcPr>
          <w:p w:rsidR="00F57BCB" w:rsidRPr="00FF477A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Мысалмен өз ойларын сараптау, қорытынды тезис жазу</w:t>
            </w:r>
          </w:p>
        </w:tc>
      </w:tr>
      <w:tr w:rsidR="00F57BCB" w:rsidRPr="00FF477A" w:rsidTr="00FA4922">
        <w:tc>
          <w:tcPr>
            <w:tcW w:w="959" w:type="dxa"/>
          </w:tcPr>
          <w:p w:rsidR="00F57BCB" w:rsidRPr="00FF477A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"ЭКСПО-2017"-Болашақ энергеиясы</w:t>
            </w:r>
          </w:p>
        </w:tc>
        <w:tc>
          <w:tcPr>
            <w:tcW w:w="992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8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 альбом жасау, реферат жазу</w:t>
            </w:r>
          </w:p>
        </w:tc>
      </w:tr>
      <w:tr w:rsidR="00F57BCB" w:rsidRPr="00FF477A" w:rsidTr="00FA4922">
        <w:tc>
          <w:tcPr>
            <w:tcW w:w="959" w:type="dxa"/>
          </w:tcPr>
          <w:p w:rsidR="00F57BCB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өлкеде күн энер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гетикасын пайдалану </w:t>
            </w:r>
          </w:p>
        </w:tc>
        <w:tc>
          <w:tcPr>
            <w:tcW w:w="992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8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жазу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Қалдықсыз технология немесе қайта өңдеу салалары</w:t>
            </w:r>
          </w:p>
        </w:tc>
        <w:tc>
          <w:tcPr>
            <w:tcW w:w="992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8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Қалдықсыз технологиялардың даму бағыттарын немесе қайта өңдеу саларын металды карта арқылы жазу</w:t>
            </w:r>
          </w:p>
        </w:tc>
      </w:tr>
      <w:tr w:rsidR="00F57BCB" w:rsidRPr="00AC48B9" w:rsidTr="00FA4922">
        <w:tc>
          <w:tcPr>
            <w:tcW w:w="959" w:type="dxa"/>
          </w:tcPr>
          <w:p w:rsidR="00F57BCB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Теңіз толқындарының энергиясы</w:t>
            </w:r>
          </w:p>
        </w:tc>
        <w:tc>
          <w:tcPr>
            <w:tcW w:w="992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8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арқылы дүние жүзінің теңіз энергиясы дамыған елдерідін анықтау</w:t>
            </w:r>
          </w:p>
        </w:tc>
      </w:tr>
      <w:tr w:rsidR="00F57BCB" w:rsidRPr="00FF477A" w:rsidTr="00FA4922">
        <w:tc>
          <w:tcPr>
            <w:tcW w:w="959" w:type="dxa"/>
          </w:tcPr>
          <w:p w:rsidR="00F57BCB" w:rsidRDefault="00F57BCB" w:rsidP="00FA49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F57BCB" w:rsidRPr="00D60559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5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Тараз қаласындағы жасыл энегретиканың даму мүмкіндіктері </w:t>
            </w:r>
          </w:p>
        </w:tc>
        <w:tc>
          <w:tcPr>
            <w:tcW w:w="992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8" w:type="dxa"/>
          </w:tcPr>
          <w:p w:rsidR="00F57BCB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жазу</w:t>
            </w:r>
          </w:p>
        </w:tc>
      </w:tr>
    </w:tbl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меңгеру  деңгейін бақылау</w:t>
      </w: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817"/>
        <w:gridCol w:w="3119"/>
        <w:gridCol w:w="3242"/>
        <w:gridCol w:w="2393"/>
      </w:tblGrid>
      <w:tr w:rsidR="00F57BCB" w:rsidTr="00FA4922">
        <w:tc>
          <w:tcPr>
            <w:tcW w:w="817" w:type="dxa"/>
          </w:tcPr>
          <w:p w:rsidR="00F57BCB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</w:tcPr>
          <w:p w:rsidR="00F57BCB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3242" w:type="dxa"/>
          </w:tcPr>
          <w:p w:rsidR="00F57BCB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393" w:type="dxa"/>
          </w:tcPr>
          <w:p w:rsidR="00F57BCB" w:rsidRDefault="00F57BCB" w:rsidP="00FA4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F57BCB" w:rsidRPr="00AA2201" w:rsidTr="00FA4922">
        <w:tc>
          <w:tcPr>
            <w:tcW w:w="817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:rsidR="00F57BCB" w:rsidRPr="00AA2201" w:rsidRDefault="00F57BCB" w:rsidP="00FA4922">
            <w:pPr>
              <w:ind w:right="74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"Жасыл экономика" туралы ұғым </w:t>
            </w:r>
          </w:p>
        </w:tc>
        <w:tc>
          <w:tcPr>
            <w:tcW w:w="3242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Трек сызба, менталды карта  құру</w:t>
            </w:r>
          </w:p>
        </w:tc>
        <w:tc>
          <w:tcPr>
            <w:tcW w:w="2393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</w:tr>
      <w:tr w:rsidR="00F57BCB" w:rsidRPr="00AA2201" w:rsidTr="00FA4922">
        <w:tc>
          <w:tcPr>
            <w:tcW w:w="817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"Жел энергетикасы"</w:t>
            </w:r>
          </w:p>
        </w:tc>
        <w:tc>
          <w:tcPr>
            <w:tcW w:w="3242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жазу, картамен жұмыс</w:t>
            </w:r>
          </w:p>
        </w:tc>
        <w:tc>
          <w:tcPr>
            <w:tcW w:w="2393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тоқсан</w:t>
            </w:r>
          </w:p>
        </w:tc>
      </w:tr>
      <w:tr w:rsidR="00F57BCB" w:rsidRPr="00AA2201" w:rsidTr="00FA4922">
        <w:tc>
          <w:tcPr>
            <w:tcW w:w="817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"ЭКСПО-2017" көрмесі</w:t>
            </w:r>
          </w:p>
        </w:tc>
        <w:tc>
          <w:tcPr>
            <w:tcW w:w="3242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альбом жасау</w:t>
            </w:r>
          </w:p>
        </w:tc>
        <w:tc>
          <w:tcPr>
            <w:tcW w:w="2393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тоқсан</w:t>
            </w:r>
          </w:p>
        </w:tc>
      </w:tr>
      <w:tr w:rsidR="00F57BCB" w:rsidRPr="00AA2201" w:rsidTr="00FA4922">
        <w:tc>
          <w:tcPr>
            <w:tcW w:w="817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энергетикасы</w:t>
            </w:r>
          </w:p>
        </w:tc>
        <w:tc>
          <w:tcPr>
            <w:tcW w:w="3242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Диаграмма сызу, кестемен жұмыс, сараптама жазу</w:t>
            </w:r>
          </w:p>
        </w:tc>
        <w:tc>
          <w:tcPr>
            <w:tcW w:w="2393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тоқсанн</w:t>
            </w:r>
          </w:p>
        </w:tc>
      </w:tr>
      <w:tr w:rsidR="00F57BCB" w:rsidRPr="00AA2201" w:rsidTr="00FA4922">
        <w:tc>
          <w:tcPr>
            <w:tcW w:w="817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энегрияның басқа түрлері</w:t>
            </w:r>
          </w:p>
        </w:tc>
        <w:tc>
          <w:tcPr>
            <w:tcW w:w="3242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Кестемен жұмыс, статестикалық мәліметтерді талдау</w:t>
            </w:r>
          </w:p>
        </w:tc>
        <w:tc>
          <w:tcPr>
            <w:tcW w:w="2393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тоқсан</w:t>
            </w:r>
          </w:p>
        </w:tc>
      </w:tr>
      <w:tr w:rsidR="00F57BCB" w:rsidRPr="00AA2201" w:rsidTr="00FA4922">
        <w:tc>
          <w:tcPr>
            <w:tcW w:w="817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Гидроэнергетика</w:t>
            </w:r>
          </w:p>
        </w:tc>
        <w:tc>
          <w:tcPr>
            <w:tcW w:w="3242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Менталды карта сызу, атласпен жұмыс</w:t>
            </w:r>
          </w:p>
        </w:tc>
        <w:tc>
          <w:tcPr>
            <w:tcW w:w="2393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ІҮ тоқсан</w:t>
            </w:r>
          </w:p>
        </w:tc>
      </w:tr>
      <w:tr w:rsidR="00F57BCB" w:rsidRPr="00AA2201" w:rsidTr="00FA4922">
        <w:tc>
          <w:tcPr>
            <w:tcW w:w="817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"Жасыл эком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</w:t>
            </w: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ика-жаһан проблемасы"</w:t>
            </w:r>
          </w:p>
        </w:tc>
        <w:tc>
          <w:tcPr>
            <w:tcW w:w="3242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Кестемен жұмыс, трек сызба құру</w:t>
            </w:r>
          </w:p>
        </w:tc>
        <w:tc>
          <w:tcPr>
            <w:tcW w:w="2393" w:type="dxa"/>
          </w:tcPr>
          <w:p w:rsidR="00F57BCB" w:rsidRPr="00AA2201" w:rsidRDefault="00F57BCB" w:rsidP="00FA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2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ІҮ тоқсан</w:t>
            </w:r>
          </w:p>
        </w:tc>
      </w:tr>
    </w:tbl>
    <w:p w:rsidR="00F57BCB" w:rsidRDefault="00F57BCB" w:rsidP="00F57BC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Мұғалімдерге ұсынылатын әдебиеттер тізімі</w:t>
      </w:r>
    </w:p>
    <w:p w:rsidR="00F57BCB" w:rsidRDefault="00F57BCB" w:rsidP="00F57BC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</w:t>
      </w:r>
    </w:p>
    <w:p w:rsidR="00F57BCB" w:rsidRPr="00D60559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0559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Республикасының "жасыл экономикаға" көшу жөніндегі ТҰЖЫРЫМДАМА. Қазақстан Республикасының Президентінің 2013 жылғы 30 мамырдағы №557 жарлығымен бекітілген.</w:t>
      </w:r>
    </w:p>
    <w:p w:rsidR="00F57BCB" w:rsidRPr="00D60559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0559">
        <w:rPr>
          <w:rFonts w:ascii="Times New Roman" w:hAnsi="Times New Roman" w:cs="Times New Roman"/>
          <w:sz w:val="28"/>
          <w:szCs w:val="28"/>
          <w:lang w:val="kk-KZ"/>
        </w:rPr>
        <w:t xml:space="preserve">2. "Жасыл экономикаға" көшу негіздері: халықаралық тәжірибе мен құралдары. </w:t>
      </w:r>
      <w:r>
        <w:rPr>
          <w:rFonts w:ascii="Times New Roman" w:hAnsi="Times New Roman" w:cs="Times New Roman"/>
          <w:sz w:val="28"/>
          <w:szCs w:val="28"/>
          <w:lang w:val="kk-KZ"/>
        </w:rPr>
        <w:t>Проф. э.ғ.д.Б.К.Ескина. А</w:t>
      </w:r>
      <w:r w:rsidRPr="00D60559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Pr="00D60559">
        <w:rPr>
          <w:rFonts w:ascii="Times New Roman" w:hAnsi="Times New Roman" w:cs="Times New Roman"/>
          <w:sz w:val="28"/>
          <w:szCs w:val="28"/>
          <w:lang w:val="kk-KZ"/>
        </w:rPr>
        <w:t>на, 2013-2</w:t>
      </w: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Pr="00D60559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F57BCB" w:rsidRPr="00D60559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0559">
        <w:rPr>
          <w:rFonts w:ascii="Times New Roman" w:hAnsi="Times New Roman" w:cs="Times New Roman"/>
          <w:sz w:val="28"/>
          <w:szCs w:val="28"/>
          <w:lang w:val="kk-KZ"/>
        </w:rPr>
        <w:t>3. ҚР президентінің "Қазақстан-2050" стратегиясы</w:t>
      </w:r>
    </w:p>
    <w:p w:rsidR="00F57BCB" w:rsidRPr="00D60559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0559">
        <w:rPr>
          <w:rFonts w:ascii="Times New Roman" w:hAnsi="Times New Roman" w:cs="Times New Roman"/>
          <w:sz w:val="28"/>
          <w:szCs w:val="28"/>
          <w:lang w:val="kk-KZ"/>
        </w:rPr>
        <w:t>4. Нұрлан Жұмахан "Жасыл экономика" жетістіктері" . Дала мен қала газеті 2013 жыл 29 маусым.</w:t>
      </w:r>
    </w:p>
    <w:p w:rsidR="00F57BCB" w:rsidRPr="00D60559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0559">
        <w:rPr>
          <w:rFonts w:ascii="Times New Roman" w:hAnsi="Times New Roman" w:cs="Times New Roman"/>
          <w:sz w:val="28"/>
          <w:szCs w:val="28"/>
          <w:lang w:val="kk-KZ"/>
        </w:rPr>
        <w:t xml:space="preserve">5. Астана-Ақшамы-2013 жылы 12 ақпан (№18) 8 бет </w:t>
      </w:r>
    </w:p>
    <w:p w:rsidR="00F57BCB" w:rsidRPr="00AA2201" w:rsidRDefault="00F57BCB" w:rsidP="00F57BC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2201">
        <w:rPr>
          <w:rFonts w:ascii="Times New Roman" w:hAnsi="Times New Roman" w:cs="Times New Roman"/>
          <w:b/>
          <w:sz w:val="28"/>
          <w:szCs w:val="28"/>
          <w:lang w:val="kk-KZ"/>
        </w:rPr>
        <w:t>Қосымша:</w:t>
      </w:r>
    </w:p>
    <w:p w:rsidR="00F57BCB" w:rsidRPr="00D60559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D60559">
        <w:rPr>
          <w:rFonts w:ascii="Times New Roman" w:hAnsi="Times New Roman" w:cs="Times New Roman"/>
          <w:sz w:val="28"/>
          <w:szCs w:val="28"/>
          <w:lang w:val="kk-KZ"/>
        </w:rPr>
        <w:t>. Ж.Жақпарұлы "Энер</w:t>
      </w:r>
      <w:r>
        <w:rPr>
          <w:rFonts w:ascii="Times New Roman" w:hAnsi="Times New Roman" w:cs="Times New Roman"/>
          <w:sz w:val="28"/>
          <w:szCs w:val="28"/>
          <w:lang w:val="kk-KZ"/>
        </w:rPr>
        <w:t>гетика саласының ертеңі өркендеу</w:t>
      </w:r>
      <w:r w:rsidRPr="00D60559">
        <w:rPr>
          <w:rFonts w:ascii="Times New Roman" w:hAnsi="Times New Roman" w:cs="Times New Roman"/>
          <w:sz w:val="28"/>
          <w:szCs w:val="28"/>
          <w:lang w:val="kk-KZ"/>
        </w:rPr>
        <w:t>і" Егеменді Қазақстан 2010, №13</w:t>
      </w:r>
    </w:p>
    <w:p w:rsidR="00F57BCB" w:rsidRPr="00D60559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А.А</w:t>
      </w:r>
      <w:r w:rsidRPr="00D60559">
        <w:rPr>
          <w:rFonts w:ascii="Times New Roman" w:hAnsi="Times New Roman" w:cs="Times New Roman"/>
          <w:sz w:val="28"/>
          <w:szCs w:val="28"/>
          <w:lang w:val="kk-KZ"/>
        </w:rPr>
        <w:t>ғынғазинов "Жасыл экономиканы енгізу" Әлемдік Қазақстан 2015 ж</w:t>
      </w:r>
    </w:p>
    <w:p w:rsidR="00F57BCB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D60559">
        <w:rPr>
          <w:rFonts w:ascii="Times New Roman" w:hAnsi="Times New Roman" w:cs="Times New Roman"/>
          <w:sz w:val="28"/>
          <w:szCs w:val="28"/>
          <w:lang w:val="kk-KZ"/>
        </w:rPr>
        <w:t>. Г.Хожин "Электр станциялары мен қосалқы станциялар" . Алматы , 2003 ж.</w:t>
      </w:r>
    </w:p>
    <w:p w:rsidR="00F57BCB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Энергетикалық қауіпсіздік Ж.Қ.Идрешова 2013 ж.</w:t>
      </w:r>
    </w:p>
    <w:p w:rsidR="00F57BCB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Энергетикалық қауіпсіздіктің аспектілері Ж.Қуаныш қызы </w:t>
      </w:r>
    </w:p>
    <w:p w:rsidR="00F57BCB" w:rsidRDefault="00F57BCB" w:rsidP="00F57BC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Default="00F57BCB" w:rsidP="00F57BC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2201">
        <w:rPr>
          <w:rFonts w:ascii="Times New Roman" w:hAnsi="Times New Roman" w:cs="Times New Roman"/>
          <w:b/>
          <w:sz w:val="28"/>
          <w:szCs w:val="28"/>
          <w:lang w:val="kk-KZ"/>
        </w:rPr>
        <w:t>Оқушылар үшін ұсынылатын әдебиеттер тізімі</w:t>
      </w:r>
    </w:p>
    <w:p w:rsidR="00F57BCB" w:rsidRPr="00AA2201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2201">
        <w:rPr>
          <w:rFonts w:ascii="Times New Roman" w:hAnsi="Times New Roman" w:cs="Times New Roman"/>
          <w:sz w:val="28"/>
          <w:szCs w:val="28"/>
          <w:lang w:val="kk-KZ"/>
        </w:rPr>
        <w:lastRenderedPageBreak/>
        <w:t>1. Термин сөздермен жұмыс.Алматы 2011</w:t>
      </w:r>
    </w:p>
    <w:p w:rsidR="00F57BCB" w:rsidRPr="00AA2201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2201">
        <w:rPr>
          <w:rFonts w:ascii="Times New Roman" w:hAnsi="Times New Roman" w:cs="Times New Roman"/>
          <w:sz w:val="28"/>
          <w:szCs w:val="28"/>
          <w:lang w:val="kk-KZ"/>
        </w:rPr>
        <w:t>2. География пәнінен оқушы анықтамасы. Х.Хасенова. Алматы 2007 ж.</w:t>
      </w:r>
    </w:p>
    <w:p w:rsidR="00F57BCB" w:rsidRPr="00AA2201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2201">
        <w:rPr>
          <w:rFonts w:ascii="Times New Roman" w:hAnsi="Times New Roman" w:cs="Times New Roman"/>
          <w:sz w:val="28"/>
          <w:szCs w:val="28"/>
          <w:lang w:val="kk-KZ"/>
        </w:rPr>
        <w:t>3.  www.un. jrg/en/</w:t>
      </w:r>
    </w:p>
    <w:p w:rsidR="00F57BCB" w:rsidRPr="00AA2201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A2201">
        <w:rPr>
          <w:rFonts w:ascii="Times New Roman" w:hAnsi="Times New Roman" w:cs="Times New Roman"/>
          <w:sz w:val="28"/>
          <w:szCs w:val="28"/>
          <w:lang w:val="kk-KZ"/>
        </w:rPr>
        <w:t>.ww.expo 2017 astana. com</w:t>
      </w:r>
    </w:p>
    <w:p w:rsidR="00F57BCB" w:rsidRPr="00AA2201" w:rsidRDefault="00F57BCB" w:rsidP="00F57B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A2201">
        <w:rPr>
          <w:rFonts w:ascii="Times New Roman" w:hAnsi="Times New Roman" w:cs="Times New Roman"/>
          <w:sz w:val="28"/>
          <w:szCs w:val="28"/>
          <w:lang w:val="kk-KZ"/>
        </w:rPr>
        <w:t>. htt.//upioad.wimedia.jrg/wikipedia/kk/4/42/expo 20177</w:t>
      </w:r>
    </w:p>
    <w:p w:rsidR="00F57BCB" w:rsidRPr="00D60559" w:rsidRDefault="00F57BCB" w:rsidP="00F57B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7BCB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BCB" w:rsidRPr="00EF60D4" w:rsidRDefault="00F57BCB" w:rsidP="00F57B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60D4">
        <w:rPr>
          <w:rFonts w:ascii="Times New Roman" w:hAnsi="Times New Roman" w:cs="Times New Roman"/>
          <w:b/>
          <w:sz w:val="28"/>
          <w:szCs w:val="28"/>
          <w:lang w:val="kk-KZ"/>
        </w:rPr>
        <w:t>Пәннің оқу-әдістемелік қамтамасыздандырылуы</w:t>
      </w:r>
    </w:p>
    <w:p w:rsidR="00F57BCB" w:rsidRDefault="00F57BCB" w:rsidP="00F57BCB">
      <w:pPr>
        <w:jc w:val="both"/>
        <w:rPr>
          <w:rFonts w:ascii="Times New Roman" w:hAnsi="Times New Roman" w:cs="Times New Roman"/>
          <w:sz w:val="24"/>
          <w:lang w:val="kk-KZ"/>
        </w:rPr>
      </w:pPr>
    </w:p>
    <w:p w:rsidR="00F57BCB" w:rsidRPr="00EF60D4" w:rsidRDefault="00F57BCB" w:rsidP="00F57BCB">
      <w:pPr>
        <w:rPr>
          <w:rFonts w:ascii="Times New Roman" w:hAnsi="Times New Roman" w:cs="Times New Roman"/>
          <w:sz w:val="28"/>
          <w:lang w:val="kk-KZ"/>
        </w:rPr>
      </w:pPr>
      <w:r w:rsidRPr="00EF60D4">
        <w:rPr>
          <w:rFonts w:ascii="Times New Roman" w:hAnsi="Times New Roman" w:cs="Times New Roman"/>
          <w:sz w:val="28"/>
          <w:lang w:val="kk-KZ"/>
        </w:rPr>
        <w:t>1. Дидактикалық материалдар 11-сыныпқа арналған</w:t>
      </w:r>
    </w:p>
    <w:p w:rsidR="00F57BCB" w:rsidRPr="00EF60D4" w:rsidRDefault="00F57BCB" w:rsidP="00F57BCB">
      <w:pPr>
        <w:rPr>
          <w:rFonts w:ascii="Times New Roman" w:hAnsi="Times New Roman" w:cs="Times New Roman"/>
          <w:sz w:val="28"/>
          <w:lang w:val="kk-KZ"/>
        </w:rPr>
      </w:pPr>
      <w:r w:rsidRPr="00EF60D4">
        <w:rPr>
          <w:rFonts w:ascii="Times New Roman" w:hAnsi="Times New Roman" w:cs="Times New Roman"/>
          <w:sz w:val="28"/>
          <w:lang w:val="kk-KZ"/>
        </w:rPr>
        <w:t>2. Әдістемелік нұсқаулар мұғалімге арналған</w:t>
      </w:r>
    </w:p>
    <w:p w:rsidR="00F57BCB" w:rsidRPr="00EF60D4" w:rsidRDefault="00F57BCB" w:rsidP="00F57BCB">
      <w:pPr>
        <w:rPr>
          <w:rFonts w:ascii="Times New Roman" w:hAnsi="Times New Roman" w:cs="Times New Roman"/>
          <w:sz w:val="28"/>
          <w:lang w:val="kk-KZ"/>
        </w:rPr>
      </w:pPr>
      <w:r w:rsidRPr="00EF60D4">
        <w:rPr>
          <w:rFonts w:ascii="Times New Roman" w:hAnsi="Times New Roman" w:cs="Times New Roman"/>
          <w:sz w:val="28"/>
          <w:lang w:val="kk-KZ"/>
        </w:rPr>
        <w:t>3. Треминалогиялар негізі</w:t>
      </w:r>
    </w:p>
    <w:p w:rsidR="00F57BCB" w:rsidRPr="00EF60D4" w:rsidRDefault="00F57BCB" w:rsidP="00F57BCB">
      <w:pPr>
        <w:rPr>
          <w:rFonts w:ascii="Times New Roman" w:hAnsi="Times New Roman" w:cs="Times New Roman"/>
          <w:sz w:val="28"/>
          <w:lang w:val="kk-KZ"/>
        </w:rPr>
      </w:pPr>
      <w:r w:rsidRPr="00EF60D4">
        <w:rPr>
          <w:rFonts w:ascii="Times New Roman" w:hAnsi="Times New Roman" w:cs="Times New Roman"/>
          <w:sz w:val="28"/>
          <w:lang w:val="kk-KZ"/>
        </w:rPr>
        <w:t>4. Практикалық сабақтар үшін құралдар</w:t>
      </w:r>
    </w:p>
    <w:p w:rsidR="00F57BCB" w:rsidRPr="00EF60D4" w:rsidRDefault="00F57BCB" w:rsidP="00F57BCB">
      <w:pPr>
        <w:rPr>
          <w:rFonts w:ascii="Times New Roman" w:hAnsi="Times New Roman" w:cs="Times New Roman"/>
          <w:sz w:val="28"/>
          <w:lang w:val="kk-KZ"/>
        </w:rPr>
      </w:pPr>
      <w:r w:rsidRPr="00EF60D4">
        <w:rPr>
          <w:rFonts w:ascii="Times New Roman" w:hAnsi="Times New Roman" w:cs="Times New Roman"/>
          <w:sz w:val="28"/>
          <w:lang w:val="kk-KZ"/>
        </w:rPr>
        <w:t>5. Дүние жүзінің физикалық және саяси карта</w:t>
      </w: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57BCB" w:rsidRDefault="00F57BCB" w:rsidP="00F57BC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51355" w:rsidRPr="00F57BCB" w:rsidRDefault="00151355">
      <w:pPr>
        <w:rPr>
          <w:lang w:val="kk-KZ"/>
        </w:rPr>
      </w:pPr>
    </w:p>
    <w:sectPr w:rsidR="00151355" w:rsidRPr="00F57BCB" w:rsidSect="0015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7CB"/>
    <w:multiLevelType w:val="hybridMultilevel"/>
    <w:tmpl w:val="5FE0AA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824D91"/>
    <w:multiLevelType w:val="hybridMultilevel"/>
    <w:tmpl w:val="FF5A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87438"/>
    <w:multiLevelType w:val="hybridMultilevel"/>
    <w:tmpl w:val="D46A7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A4211E"/>
    <w:multiLevelType w:val="hybridMultilevel"/>
    <w:tmpl w:val="EB06CC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57BCB"/>
    <w:rsid w:val="00151355"/>
    <w:rsid w:val="00F5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BC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57BCB"/>
    <w:pPr>
      <w:ind w:left="720"/>
      <w:contextualSpacing/>
    </w:pPr>
  </w:style>
  <w:style w:type="table" w:styleId="a5">
    <w:name w:val="Table Grid"/>
    <w:basedOn w:val="a1"/>
    <w:uiPriority w:val="59"/>
    <w:rsid w:val="00F57B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1544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2020-09-24T04:55:00Z</dcterms:created>
  <dcterms:modified xsi:type="dcterms:W3CDTF">2020-09-24T04:56:00Z</dcterms:modified>
</cp:coreProperties>
</file>